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AF557B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AF557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90FF316" w:rsidR="0022631D" w:rsidRDefault="00E02810" w:rsidP="00AF557B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«ՀՀ ոստիկանության կրթահամալիր» ՊՈԱԿ-ը</w:t>
      </w:r>
      <w:r w:rsidR="0022631D"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Երևան, Ծովակալ Իսակովի 29 հասցեում</w:t>
      </w:r>
      <w:r w:rsidR="0022631D"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2C22D0" w:rsidRPr="002C22D0">
        <w:rPr>
          <w:rFonts w:ascii="GHEA Grapalat" w:eastAsia="Times New Roman" w:hAnsi="GHEA Grapalat" w:cs="Sylfaen"/>
          <w:sz w:val="20"/>
          <w:szCs w:val="20"/>
          <w:lang w:val="af-ZA" w:eastAsia="ru-RU"/>
        </w:rPr>
        <w:t>գրենական պիտույքների և գրասենյակային նյութերի</w:t>
      </w:r>
      <w:r w:rsidR="00C15940" w:rsidRPr="00C1594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ՈԿ ԳՀԱՊՁԲ-2</w:t>
      </w:r>
      <w:r w:rsidR="0036027E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2C22D0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Pr="00E028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55A7EA88" w14:textId="77777777" w:rsidR="00BE7013" w:rsidRPr="0022631D" w:rsidRDefault="00BE7013" w:rsidP="00AF557B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5969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65"/>
        <w:gridCol w:w="401"/>
        <w:gridCol w:w="1797"/>
        <w:gridCol w:w="183"/>
        <w:gridCol w:w="386"/>
        <w:gridCol w:w="606"/>
        <w:gridCol w:w="179"/>
        <w:gridCol w:w="489"/>
        <w:gridCol w:w="466"/>
        <w:gridCol w:w="378"/>
        <w:gridCol w:w="48"/>
        <w:gridCol w:w="100"/>
        <w:gridCol w:w="455"/>
        <w:gridCol w:w="12"/>
        <w:gridCol w:w="433"/>
        <w:gridCol w:w="426"/>
        <w:gridCol w:w="399"/>
        <w:gridCol w:w="14"/>
        <w:gridCol w:w="954"/>
        <w:gridCol w:w="204"/>
        <w:gridCol w:w="121"/>
        <w:gridCol w:w="100"/>
        <w:gridCol w:w="120"/>
        <w:gridCol w:w="497"/>
        <w:gridCol w:w="709"/>
        <w:gridCol w:w="850"/>
        <w:gridCol w:w="234"/>
        <w:gridCol w:w="42"/>
        <w:gridCol w:w="667"/>
        <w:gridCol w:w="112"/>
        <w:gridCol w:w="434"/>
        <w:gridCol w:w="496"/>
        <w:gridCol w:w="2440"/>
      </w:tblGrid>
      <w:tr w:rsidR="0022631D" w:rsidRPr="0022631D" w14:paraId="3BCB0F4A" w14:textId="77777777" w:rsidTr="00A60D78">
        <w:trPr>
          <w:trHeight w:val="146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752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E37C21" w:rsidRPr="0022631D" w14:paraId="796D388F" w14:textId="77777777" w:rsidTr="00A60D78">
        <w:trPr>
          <w:trHeight w:val="110"/>
        </w:trPr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0281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2115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3331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C7156B">
            <w:pPr>
              <w:widowControl w:val="0"/>
              <w:spacing w:before="0" w:after="0"/>
              <w:ind w:left="73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3370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E37C21" w:rsidRPr="0022631D" w14:paraId="02BE1D52" w14:textId="77777777" w:rsidTr="00A60D78">
        <w:trPr>
          <w:trHeight w:val="175"/>
        </w:trPr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8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63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3331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70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7C21" w:rsidRPr="0022631D" w14:paraId="688F77C8" w14:textId="77777777" w:rsidTr="00A60D78">
        <w:trPr>
          <w:trHeight w:val="275"/>
        </w:trPr>
        <w:tc>
          <w:tcPr>
            <w:tcW w:w="12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333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7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60D78" w:rsidRPr="0009798C" w14:paraId="6CB0AC86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2F33415" w14:textId="5F43F43D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BDAB219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Թղթի ամրակներ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FEF5F19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D1FF8D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A626C8F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4341C64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C15618A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00BBC91" w:rsidR="00A60D78" w:rsidRPr="00A60D78" w:rsidRDefault="00A60D78" w:rsidP="0036027E">
            <w:pPr>
              <w:spacing w:before="0" w:after="0"/>
              <w:ind w:left="42" w:hanging="42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Թղթի ամրակ՝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երկաթյա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33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մմ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,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"Master"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C0A1319" w:rsidR="00A60D78" w:rsidRPr="00A60D78" w:rsidRDefault="00A60D78" w:rsidP="00A60D78">
            <w:pPr>
              <w:spacing w:before="0" w:after="0"/>
              <w:ind w:left="140" w:hanging="140"/>
              <w:rPr>
                <w:rFonts w:ascii="GHEA Grapalat" w:hAnsi="GHEA Grapalat" w:cs="Calibri"/>
                <w:bCs/>
                <w:iCs/>
                <w:color w:val="000000"/>
                <w:sz w:val="16"/>
                <w:szCs w:val="18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Թղթի ամրակ՝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 երկաթյա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33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մմ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>:</w:t>
            </w:r>
          </w:p>
        </w:tc>
      </w:tr>
      <w:tr w:rsidR="00A60D78" w:rsidRPr="00DD6EF3" w14:paraId="0ABF7E4F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77F1778" w14:textId="4CFDAD50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4499C" w14:textId="7E9ABAE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Թղթապանակ կոշտ կազմով /ռեգիստ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ո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ր/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8B88B" w14:textId="1102207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C8249" w14:textId="19A5482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F29E5" w14:textId="5CEBAC53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72E4E" w14:textId="4E31EB04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82055" w14:textId="0B4BCF3E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D26FC" w14:textId="4D4DE562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Թղթապանակ կոշտ կազմով /ռեգիստ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ո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ր/ մետաղական ամրակով, նախատեսված 200 և ավե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լ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A⁴ ֆորմատի թերթի համար: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D5DAC" w14:textId="098B9607" w:rsidR="00A60D78" w:rsidRPr="00A60D78" w:rsidRDefault="00A60D78" w:rsidP="00A60D78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Թղթապանակ կոշտ կազմով /ռեգիստոր/ մետաղական ամրակով, նախատեսված 200 և ավել A⁴ ֆորմատի թերթի համար:</w:t>
            </w:r>
          </w:p>
        </w:tc>
      </w:tr>
      <w:tr w:rsidR="00A60D78" w:rsidRPr="00DD6EF3" w14:paraId="57EE1018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710D2B3" w14:textId="3AEEB825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00076" w14:textId="74CD0954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Թղթապանակ՝ ամրակով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E63C4" w14:textId="78EBD89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D6392F" w14:textId="0AE0390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5C97E5" w14:textId="583EC817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BDB2B" w14:textId="6C11C54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3FC8E" w14:textId="765A3B7C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C97D8" w14:textId="4065D138" w:rsidR="00A60D78" w:rsidRPr="00A60D78" w:rsidRDefault="00A60D78" w:rsidP="002C22D0">
            <w:pPr>
              <w:spacing w:before="0" w:after="0"/>
              <w:ind w:left="42" w:hanging="9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Պոլիէթիլենային թղթապանակ նախատեսված A⁴ ֆորմատի փաստաթղթերի տեղադրման համար,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նախատեսված 30 թերթի համար, ծրարաձև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անթափանց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, նյութի խտությունը ոչ պակաս 120 միկրոնից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, պլաստմասե կոճգամով: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A2584" w14:textId="4B074C41" w:rsidR="00A60D78" w:rsidRPr="00A60D78" w:rsidRDefault="00A60D78" w:rsidP="00A60D78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Պոլիէթիլենային թղթապանակ նախատեսված A⁴ ֆորմատի փաստաթղթերի տեղադրման համար, նախատեսված 30 թերթի համար, ծրարաձև անթափանց, նյութի խտությունը ոչ պակաս 120 միկրոնից, պլաստմասե կոճգամով:</w:t>
            </w:r>
          </w:p>
        </w:tc>
      </w:tr>
      <w:tr w:rsidR="00A60D78" w:rsidRPr="00A44C4E" w14:paraId="1AAED420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3197C44" w14:textId="731B345C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1364F" w14:textId="56F868E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Թղթապանակ,պոլիմերային թաղանթ /ֆայլ/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D6D56" w14:textId="12DC677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840A6" w14:textId="2C791C84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51A4A" w14:textId="7B8EEF52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4E57A2" w14:textId="00C92F6D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4B806" w14:textId="7EA90C90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46D50" w14:textId="1F04BC21" w:rsidR="00A60D78" w:rsidRPr="00A60D78" w:rsidRDefault="00A60D78" w:rsidP="002C22D0">
            <w:pPr>
              <w:spacing w:before="0" w:after="0"/>
              <w:ind w:left="42" w:hanging="42"/>
              <w:rPr>
                <w:rFonts w:ascii="GHEA Grapalat" w:hAnsi="GHEA Grapalat" w:cs="Calibri"/>
                <w:iCs/>
                <w:sz w:val="16"/>
                <w:szCs w:val="16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Ֆայլ թափանցիկ А⁴ ֆորմատի 70 միկրոն "Impulse" 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ֆիրմայի կամ համարժեքը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։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53EEA" w14:textId="77777777" w:rsidR="00A60D78" w:rsidRPr="00A60D78" w:rsidRDefault="00A60D78" w:rsidP="00A60D78">
            <w:pPr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Ֆայլ թափանցիկ А⁴ ֆորմատի 70 միկրոն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>։</w:t>
            </w:r>
          </w:p>
          <w:p w14:paraId="79325333" w14:textId="77777777" w:rsidR="00A60D78" w:rsidRPr="00A60D78" w:rsidRDefault="00A60D78" w:rsidP="00A60D78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2C22D0" w:rsidRPr="00A44C4E" w14:paraId="0765110A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94A6311" w14:textId="75B4B437" w:rsidR="002C22D0" w:rsidRPr="002C22D0" w:rsidRDefault="002C22D0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C76D6D" w14:textId="3D47ABDA" w:rsidR="002C22D0" w:rsidRPr="002C22D0" w:rsidRDefault="002C22D0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Թղթապանակ թելով թղթյա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DB7CE" w14:textId="01989102" w:rsidR="002C22D0" w:rsidRPr="002C22D0" w:rsidRDefault="002C22D0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11F11" w14:textId="54FF9FCA" w:rsidR="002C22D0" w:rsidRPr="002C22D0" w:rsidRDefault="002C22D0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51C916" w14:textId="35801C3E" w:rsidR="002C22D0" w:rsidRPr="0036027E" w:rsidRDefault="002C22D0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C18D9" w14:textId="412D0FC9" w:rsidR="002C22D0" w:rsidRPr="002C22D0" w:rsidRDefault="002C22D0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21E17" w14:textId="3653EEB8" w:rsidR="002C22D0" w:rsidRPr="0036027E" w:rsidRDefault="002C22D0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461B5C" w14:textId="77777777" w:rsidR="002C22D0" w:rsidRPr="00A60D78" w:rsidRDefault="002C22D0" w:rsidP="002C22D0">
            <w:pPr>
              <w:spacing w:before="0" w:after="0"/>
              <w:rPr>
                <w:rFonts w:ascii="GHEA Grapalat" w:hAnsi="GHEA Grapalat" w:cs="Calibri"/>
                <w:iCs/>
                <w:sz w:val="16"/>
                <w:szCs w:val="16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Թղթապանակ թելով, թղթե A4</w:t>
            </w:r>
          </w:p>
          <w:p w14:paraId="03F9295B" w14:textId="73946572" w:rsidR="002C22D0" w:rsidRPr="00A60D78" w:rsidRDefault="002C22D0" w:rsidP="002C22D0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ս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տվարաթղթից կազմեր երկարատև պահպանման գործերի համար, Բ տիպի թելակապով ստվարաթղթի խտություն՝ 1.15 գ/սմ³, հաստությունը 0.3-1,5 մմ: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B4491A" w14:textId="77777777" w:rsidR="002C22D0" w:rsidRPr="00CB7372" w:rsidRDefault="002C22D0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12E99" w:rsidRPr="00A44C4E" w14:paraId="0F0885A1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1E53C224" w14:textId="3072997E" w:rsidR="00B12E99" w:rsidRPr="002C22D0" w:rsidRDefault="00B12E99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B9CF9" w14:textId="6DA1ECB6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Դակիչ մեծ,քանոնով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1B149" w14:textId="7802EFBC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AF32B" w14:textId="23B3F59C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F948E" w14:textId="0EC84F51" w:rsidR="00B12E99" w:rsidRPr="0036027E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306EB" w14:textId="78C36BC8" w:rsidR="00B12E99" w:rsidRPr="002C22D0" w:rsidRDefault="00B12E99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D3E77" w14:textId="4CF9CCCE" w:rsidR="00B12E99" w:rsidRPr="0036027E" w:rsidRDefault="00B12E99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20D96" w14:textId="1C5E3D3C" w:rsidR="00B12E99" w:rsidRPr="00A60D78" w:rsidRDefault="00B12E99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Դակիչ նախատեսված 50-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ից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ավել փաստաթղթեր դակելու համար, իրանը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մետաղական, փաստաթղթերի չափը որոշող քանոնով, տակի մասում պլաստմասե կափարիչով՝ նախատեսված թղթի մնացորդների համար: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EDFE95E" w14:textId="77777777" w:rsidR="00B12E99" w:rsidRPr="00CB7372" w:rsidRDefault="00B12E99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12E99" w:rsidRPr="00A44C4E" w14:paraId="38FB43BE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33F4C90D" w14:textId="377745D3" w:rsidR="00B12E99" w:rsidRPr="002C22D0" w:rsidRDefault="00B12E99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1BE61" w14:textId="49E23451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Ֆ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լ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իպչարտի թուղթ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17418" w14:textId="05FDEEAE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կգ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4F82EE" w14:textId="79BA4839" w:rsidR="00B12E99" w:rsidRPr="002C22D0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E9F82" w14:textId="35979345" w:rsidR="00B12E99" w:rsidRPr="0036027E" w:rsidRDefault="00B12E99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9F6CC" w14:textId="7C0AD42F" w:rsidR="00B12E99" w:rsidRPr="002C22D0" w:rsidRDefault="00B12E99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1DCF44" w14:textId="2632CB03" w:rsidR="00B12E99" w:rsidRPr="0036027E" w:rsidRDefault="00B12E99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A557C5" w14:textId="665FEA15" w:rsidR="00B12E99" w:rsidRPr="00A60D78" w:rsidRDefault="00B12E99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Ֆ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լ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իպչարտի թուղթ, չափերը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810մմX585մմ, 25 թերթ, նյութի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lastRenderedPageBreak/>
              <w:t>խտություն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ը՝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80 գրամ: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24E1E8" w14:textId="77777777" w:rsidR="00B12E99" w:rsidRPr="00CB7372" w:rsidRDefault="00B12E99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74FFBF3F" w14:textId="77777777" w:rsidTr="003E57EF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43ABEF3" w14:textId="75BE7B54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BC5787" w14:textId="7A71A9B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Թուղթ, Ա⁴ ֆորմատի /21x29.7/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76BB6C" w14:textId="7587D63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կգ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0EEDC" w14:textId="77322A5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3500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8327B" w14:textId="12F9846D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3500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157A3E" w14:textId="467B0B15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>4</w:t>
            </w:r>
            <w:r w:rsidRPr="002C22D0">
              <w:rPr>
                <w:rFonts w:cs="Calibri"/>
                <w:bCs/>
                <w:iCs/>
                <w:sz w:val="16"/>
                <w:szCs w:val="18"/>
                <w:lang w:val="hy-AM"/>
              </w:rPr>
              <w:t> 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>200 000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F632D" w14:textId="05A2F335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>4</w:t>
            </w:r>
            <w:r w:rsidRPr="002C22D0">
              <w:rPr>
                <w:rFonts w:cs="Calibri"/>
                <w:bCs/>
                <w:iCs/>
                <w:sz w:val="16"/>
                <w:szCs w:val="18"/>
                <w:lang w:val="hy-AM"/>
              </w:rPr>
              <w:t> 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>200 000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CC091" w14:textId="08A405D1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Թուղթ՝ սպառողական ձևաչափերի, ոչ կավճապատ։ </w:t>
            </w:r>
            <w:proofErr w:type="gramStart"/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>Նախատեսված  է</w:t>
            </w:r>
            <w:proofErr w:type="gramEnd"/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գրելու, տպագրելու և գրասենյակային  աշխատանքների համար։ Չափսերը՝ 210x297մմ, միատակ և երկտակ թերթերի համար, սպիտակությունը</w:t>
            </w:r>
            <w:proofErr w:type="gramStart"/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>՝  ոչ</w:t>
            </w:r>
            <w:proofErr w:type="gramEnd"/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պակաս քան 95%, խտությունը՝ 80գ/քմ։ Փաթեթավորված կամ տուփերով, յուրաքանչյուրում՝ 500 թերթ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  <w:lang w:val="ru-RU"/>
              </w:rPr>
              <w:t>: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44109" w14:textId="14D4FAA5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hy-AM"/>
              </w:rPr>
              <w:t xml:space="preserve">Թուղթ՝ սպառողական ձևաչափերի, ոչ կավճապատ։ Նախատեսված  է գրելու, տպագրելու և գրասենյակային  աշխատանքների համար։ Չափսերը՝ 210x297մմ, միատակ և երկտակ թերթերի համար, սպիտակությունը՝  ոչ պակաս քան 95%, խտությունը՝ 80գ/քմ։ 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</w:rPr>
              <w:t>Փաթեթավորված կամ տուփերով, յուրաքանչյուրում՝ 500 թերթ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ru-RU"/>
              </w:rPr>
              <w:t xml:space="preserve">: </w:t>
            </w:r>
          </w:p>
        </w:tc>
      </w:tr>
      <w:tr w:rsidR="00A60D78" w:rsidRPr="00A44C4E" w14:paraId="1EDEB00C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DA31086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DD167" w14:textId="5A8F192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Լուսապատճենահանման թուղթ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72579" w14:textId="3EC4ED5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կգ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05709E" w14:textId="23D3273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BE3930" w14:textId="095A1295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4AD78" w14:textId="7964EFC7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FB5ED" w14:textId="5758E5CF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31D10" w14:textId="0AD65E19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Ֆոտոթուղթ A⁴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փաթեթավորումը տուփով, յուրաքանչյուրը 20-25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proofErr w:type="gramStart"/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հատ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խտությունը</w:t>
            </w:r>
            <w:proofErr w:type="gramEnd"/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180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գ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/մ²։ Նախատեսված են լուսանկարների, թռուցիկների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համար: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44ED218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783059E4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70C15FDA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712D3" w14:textId="76930F7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Թուղթ միլիմետրային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A0064" w14:textId="02C5167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կգ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DF111" w14:textId="5DFB524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5F2DE" w14:textId="5F878E75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2F262" w14:textId="304FAC9D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7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97B3B" w14:textId="087520D3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7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97A47" w14:textId="5CE4AE96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Թուղթ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գծագրական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աշխատանքների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համար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: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Թերթերի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չափերը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` (840-860)x(600-640)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մմ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, 1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2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մակերեսով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թղթի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զանգվածը՝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185-240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գ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:  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2E4A239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DD6EF3" w14:paraId="65A9C3EC" w14:textId="77777777" w:rsidTr="00977AA4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472F5E84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9B5CE" w14:textId="0D8F79F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Գրիչ գնդիկավոր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D0A775" w14:textId="54467D8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504A6" w14:textId="2F4A6F7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049A5" w14:textId="6E70FE69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603A7" w14:textId="7B9DDEAB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6E6CC" w14:textId="10790457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104BD" w14:textId="3F7EB6AB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գնդիկավոր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– կապույտ և կարմիր գույնի, PIANO MAXRITER (PT-335) ֆիրմայի կամ համարժեքը:</w:t>
            </w:r>
            <w:r w:rsidRPr="00A60D78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F9E54" w14:textId="363508DE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գնդիկավոր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– կապույտ և կարմիր գույնի:</w:t>
            </w:r>
            <w:r w:rsidRPr="00A60D78">
              <w:rPr>
                <w:rFonts w:ascii="Courier New" w:hAnsi="Courier New" w:cs="Courier New"/>
                <w:sz w:val="16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A60D78" w:rsidRPr="00DD6EF3" w14:paraId="0DCB1E35" w14:textId="77777777" w:rsidTr="00977AA4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8B41B99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3B2BE" w14:textId="55A4319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Գրիչ գելային -1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D0E06" w14:textId="170FD25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FBE57" w14:textId="55041A15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5F85A" w14:textId="7FDCEF29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5925A" w14:textId="72744BF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DC51B3" w14:textId="0DA82E3D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7130B" w14:textId="7B328C91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Գրիչ գելային</w:t>
            </w:r>
            <w:r w:rsidRPr="00A60D78">
              <w:rPr>
                <w:rFonts w:ascii="GHEA Grapalat" w:hAnsi="GHEA Grapalat" w:cs="Arial"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A60D78">
              <w:rPr>
                <w:rFonts w:ascii="GHEA Grapalat" w:hAnsi="GHEA Grapalat" w:cs="Sylfaen"/>
                <w:bCs/>
                <w:sz w:val="16"/>
                <w:szCs w:val="16"/>
              </w:rPr>
              <w:t>Գրիչ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Sylfaen"/>
                <w:bCs/>
                <w:sz w:val="16"/>
                <w:szCs w:val="16"/>
              </w:rPr>
              <w:t>ռոլլերային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Jet Stream,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>կամ համարժեքը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Sylfaen"/>
                <w:bCs/>
                <w:sz w:val="16"/>
                <w:szCs w:val="16"/>
              </w:rPr>
              <w:t>հաստությունը՝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 1.0 </w:t>
            </w:r>
            <w:r w:rsidRPr="00A60D78">
              <w:rPr>
                <w:rFonts w:ascii="GHEA Grapalat" w:hAnsi="GHEA Grapalat" w:cs="Sylfaen"/>
                <w:bCs/>
                <w:sz w:val="16"/>
                <w:szCs w:val="16"/>
              </w:rPr>
              <w:t>մմ</w:t>
            </w:r>
            <w:r w:rsidRPr="00A60D78">
              <w:rPr>
                <w:rFonts w:ascii="GHEA Grapalat" w:hAnsi="GHEA Grapalat" w:cs="Arial"/>
                <w:bCs/>
                <w:sz w:val="16"/>
                <w:szCs w:val="16"/>
              </w:rPr>
              <w:t xml:space="preserve">, գույնը՝ </w:t>
            </w:r>
            <w:r w:rsidRPr="00A60D78">
              <w:rPr>
                <w:rFonts w:ascii="GHEA Grapalat" w:hAnsi="GHEA Grapalat" w:cs="Sylfaen"/>
                <w:bCs/>
                <w:sz w:val="16"/>
                <w:szCs w:val="16"/>
              </w:rPr>
              <w:t>սև: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29717" w14:textId="2BA20D3C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Գրիչ գելային</w:t>
            </w:r>
            <w:r w:rsidRPr="00A60D78">
              <w:rPr>
                <w:rFonts w:ascii="GHEA Grapalat" w:hAnsi="GHEA Grapalat" w:cs="Arial"/>
                <w:sz w:val="16"/>
                <w:szCs w:val="18"/>
                <w:bdr w:val="none" w:sz="0" w:space="0" w:color="auto" w:frame="1"/>
                <w:lang w:val="hy-AM"/>
              </w:rPr>
              <w:t xml:space="preserve">- </w:t>
            </w:r>
            <w:r w:rsidRPr="00A60D78">
              <w:rPr>
                <w:rFonts w:ascii="GHEA Grapalat" w:hAnsi="GHEA Grapalat" w:cs="Sylfaen"/>
                <w:bCs/>
                <w:sz w:val="16"/>
                <w:szCs w:val="18"/>
                <w:lang w:val="hy-AM"/>
              </w:rPr>
              <w:t>Գրիչ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bCs/>
                <w:sz w:val="16"/>
                <w:szCs w:val="18"/>
                <w:lang w:val="hy-AM"/>
              </w:rPr>
              <w:t>ռոլլերային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bCs/>
                <w:sz w:val="16"/>
                <w:szCs w:val="18"/>
                <w:lang w:val="hy-AM"/>
              </w:rPr>
              <w:t>հաստությունը՝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hy-AM"/>
              </w:rPr>
              <w:t xml:space="preserve"> 1.0 </w:t>
            </w:r>
            <w:r w:rsidRPr="00A60D78">
              <w:rPr>
                <w:rFonts w:ascii="GHEA Grapalat" w:hAnsi="GHEA Grapalat" w:cs="Sylfaen"/>
                <w:bCs/>
                <w:sz w:val="16"/>
                <w:szCs w:val="18"/>
                <w:lang w:val="hy-AM"/>
              </w:rPr>
              <w:t>մմ</w:t>
            </w:r>
            <w:r w:rsidRPr="00A60D78">
              <w:rPr>
                <w:rFonts w:ascii="GHEA Grapalat" w:hAnsi="GHEA Grapalat" w:cs="Arial"/>
                <w:bCs/>
                <w:sz w:val="16"/>
                <w:szCs w:val="18"/>
                <w:lang w:val="hy-AM"/>
              </w:rPr>
              <w:t xml:space="preserve">, գույնը՝ </w:t>
            </w:r>
            <w:r w:rsidRPr="00A60D78">
              <w:rPr>
                <w:rFonts w:ascii="GHEA Grapalat" w:hAnsi="GHEA Grapalat" w:cs="Sylfaen"/>
                <w:bCs/>
                <w:sz w:val="16"/>
                <w:szCs w:val="18"/>
                <w:lang w:val="hy-AM"/>
              </w:rPr>
              <w:t>սև:</w:t>
            </w:r>
          </w:p>
        </w:tc>
      </w:tr>
      <w:tr w:rsidR="00A60D78" w:rsidRPr="00DD6EF3" w14:paraId="444D66B8" w14:textId="77777777" w:rsidTr="00977AA4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45433B1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000D7" w14:textId="19697B5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Գրիչ գելային -2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1564" w14:textId="7EAE493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A7CA3" w14:textId="7F3AD5A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C54DB" w14:textId="59D0032F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00EA8" w14:textId="72924646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8F063F" w14:textId="08028938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F4FBD" w14:textId="5D479DB2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գելային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–ծայրը՝ 0,7mm, /գույները՝ կապույտ, սև, / JET STREAM(SX-210) կամ համարժեքը:</w:t>
            </w:r>
            <w:r w:rsidRPr="00A60D78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D2EFFB" w14:textId="02E26F72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գելային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–ծայրը՝ 0,7mm, /գույները՝ կապույտ, սև:</w:t>
            </w:r>
            <w:r w:rsidRPr="00A60D78">
              <w:rPr>
                <w:rFonts w:ascii="Courier New" w:hAnsi="Courier New" w:cs="Courier New"/>
                <w:sz w:val="16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A60D78" w:rsidRPr="00DD6EF3" w14:paraId="42D3AA10" w14:textId="77777777" w:rsidTr="00682E97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26E490B3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ED6F" w14:textId="0F238DC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Գրիչ գելային -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947CF7" w14:textId="6203265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AC7B5" w14:textId="2DE1EA8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1C122A" w14:textId="1C1715B1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1C3EE" w14:textId="709ED0A8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63FCE" w14:textId="6456DF84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F0366" w14:textId="77777777" w:rsidR="00A60D78" w:rsidRPr="00A60D78" w:rsidRDefault="00A60D78" w:rsidP="00D359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Նախատեսված դիպլոմներ լրացնելու համար, պլաստմասե իրանով, կափարիչով, միջուկը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ru-RU"/>
              </w:rPr>
              <w:t>՝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 գելային, սայրերը</w:t>
            </w:r>
            <w:r w:rsidRPr="00A60D78">
              <w:rPr>
                <w:rFonts w:ascii="GHEA Grapalat" w:hAnsi="GHEA Grapalat" w:cs="Sylfae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0.5մմ հաստությամբ,  </w:t>
            </w:r>
          </w:p>
          <w:p w14:paraId="74FA7A1B" w14:textId="14322418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Mitsubishi uni-bal signo Pilot G-TEC-C4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B5E76" w14:textId="07852A30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Նախատեսված դիպլոմներ լրացնելու համար, պլաստմասե իրանով, կափարիչով, միջուկը՝ գելային, սայրերը</w:t>
            </w:r>
            <w:r w:rsidRPr="00A60D78">
              <w:rPr>
                <w:rFonts w:ascii="GHEA Grapalat" w:hAnsi="GHEA Grapalat" w:cs="Sylfaen"/>
                <w:color w:val="FF0000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0.5մմ հաստությամբ:</w:t>
            </w:r>
          </w:p>
        </w:tc>
      </w:tr>
      <w:tr w:rsidR="00A60D78" w:rsidRPr="00DD6EF3" w14:paraId="19003DD5" w14:textId="77777777" w:rsidTr="00682E97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565A960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FAB02" w14:textId="4EEE6B7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Գրիչ գելային -4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02B1E" w14:textId="2B9CD5A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2EAFF" w14:textId="3ABDF87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40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E3552" w14:textId="3CA7E531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40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047DC" w14:textId="17B7A629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177D3" w14:textId="73C9B14D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E9645" w14:textId="629F5D7F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գելային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–ծայրը՝ 0,4mm, /գույները՝  սև, / 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Pilot G-TEC-C4 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կամ համարժեքը:</w:t>
            </w:r>
            <w:r w:rsidRPr="00A60D78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7ACE2" w14:textId="1AB0257E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Գրիչ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գելային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–ծայրը՝ 0,4mm, /գույները՝  սև:</w:t>
            </w:r>
            <w:r w:rsidRPr="00A60D78">
              <w:rPr>
                <w:rFonts w:ascii="Courier New" w:hAnsi="Courier New" w:cs="Courier New"/>
                <w:sz w:val="16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A60D78" w:rsidRPr="00A44C4E" w14:paraId="02F567F8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6E0A552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31C45" w14:textId="24F26E1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Ծրարի բացիչ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068F7" w14:textId="03760EF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7CD21" w14:textId="6328224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55F81" w14:textId="101063FE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D9CA6" w14:textId="7B6E205F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3F5C68" w14:textId="1BA3DBD3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8BBED" w14:textId="5954B850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Ծրարի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բացիչ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`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մետաղյա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դանականման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գործիք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,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որը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թույլ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են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տալիս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կտրել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ծրարը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միակողմանի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սուր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շեղբով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: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Շեղբի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երկարությունը՝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15-20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սմ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,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բռնակը՝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ոչ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հաստ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,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փայտյա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8DE4B23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7788FD5B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79B7BCDD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5676B" w14:textId="15B882E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Մատիտ, գրաֆիտե,  տեղադրվող միջուկով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D3489" w14:textId="62834BE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53C3F" w14:textId="6203072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4F383" w14:textId="5FD8BCEC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5EAC08" w14:textId="4ADCE688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FA4E4E" w14:textId="7834E313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ABDEF" w14:textId="222FB400" w:rsidR="00A60D78" w:rsidRPr="00A60D78" w:rsidRDefault="00A60D78" w:rsidP="002C22D0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Մատիտ գրաֆիտե  տեղադրվող միջուկով՝ 0,7 մմ,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Luxor Smart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375569F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6E606DA1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FD9CA94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D705A" w14:textId="2935314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Գրաֆիտե  միջուկ՝ մատիտի համար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BE56A" w14:textId="78B0B57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տուփ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6D009A" w14:textId="2E2F021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CFFC5" w14:textId="18D485AD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CEAA7" w14:textId="1784B95D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B2EA74" w14:textId="1FF83D4D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91931" w14:textId="61B0EF1F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Գ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րաֆիտե միջուկ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մատիտի համար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՝ 0,7 մմ,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տուփում՝ 12 հատ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Luxor Smart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6A8375B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30E5997A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47F5B2E4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CB1D1" w14:textId="5C70982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Պոլիմերային ինքնակպչուն ժապավեն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E625D" w14:textId="668A01E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304F8B" w14:textId="57781724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86574" w14:textId="2C18EC74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90ACD" w14:textId="59C7E2F9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03763" w14:textId="11546DF2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898D6F" w14:textId="5BD273D1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Պոլիմերային ինքնակպչուն ժապավեն՝ թափանցիկ 48մմ*100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մ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, տնտեսական, մեծ: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203A535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27854C4E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4C63BAE2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55568" w14:textId="351CB59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Պոլիմերային ինքնակպչուն ժապավեն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A406F" w14:textId="296E4E5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6D15E" w14:textId="07BF870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AE454" w14:textId="5333F73B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65AE9" w14:textId="645B6184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A61CD" w14:textId="6F0A8E84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6E869" w14:textId="4E921B07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Պոլիմերային ինքնակպչուն ժապավեն՝ թափանցիկ 19մմ*36մ, գրասենյակային, փոքր: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     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70F0D7D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3976EFE4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7F4D4A37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519E3" w14:textId="59AC700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Մարկերներ /գրատախտակի համար գունավոր/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F07AF" w14:textId="4751F3B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6A5D5" w14:textId="2DFF780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4AD61" w14:textId="0BA06B27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C2347" w14:textId="20B8F6D9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227BF" w14:textId="030A413D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B92C5" w14:textId="5623CB69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>Մարկեր՝ գունավոր, նախատեսված պլաստիկ գրատախտակների համար, սև, կապույտ, կարմիր գույների, պահպանման ժամկետը՝ 18 ամսից ոչ պակաս մատակարարումից հաշված: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5A54E1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032BEF94" w14:textId="77777777" w:rsidTr="003712F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289BC6C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0E2557" w14:textId="3CACF93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Գծանշիչ /մարկեր/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7DF5" w14:textId="52E0934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BFA71" w14:textId="0C80149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A41B" w14:textId="243B6D0B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B7E97" w14:textId="72E299E7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145E70" w14:textId="3B756833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7EAFF" w14:textId="2E5D13CB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Մարկեր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տեքստային</w:t>
            </w:r>
            <w:r w:rsidRPr="00A60D78">
              <w:rPr>
                <w:rFonts w:ascii="GHEA Grapalat" w:hAnsi="GHEA Grapalat"/>
                <w:sz w:val="16"/>
                <w:szCs w:val="16"/>
                <w:shd w:val="clear" w:color="auto" w:fill="FFFFFF"/>
              </w:rPr>
              <w:t xml:space="preserve"> – տարբեր գույների  DOLPHIN Flasher 7500 ֆիրմայի կամ համարժեքը:</w:t>
            </w:r>
            <w:r w:rsidRPr="00A60D78">
              <w:rPr>
                <w:rFonts w:ascii="Courier New" w:hAnsi="Courier New" w:cs="Courier New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EF939" w14:textId="655F42AA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Մարկեր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տեքստային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– տարբեր գույների:</w:t>
            </w:r>
            <w:r w:rsidRPr="00A60D78">
              <w:rPr>
                <w:rFonts w:ascii="Courier New" w:hAnsi="Courier New" w:cs="Courier New"/>
                <w:sz w:val="16"/>
                <w:szCs w:val="18"/>
                <w:shd w:val="clear" w:color="auto" w:fill="FFFFFF"/>
                <w:lang w:val="hy-AM"/>
              </w:rPr>
              <w:t> </w:t>
            </w:r>
          </w:p>
        </w:tc>
      </w:tr>
      <w:tr w:rsidR="00A60D78" w:rsidRPr="00DD6EF3" w14:paraId="7017B69D" w14:textId="77777777" w:rsidTr="003712F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AAEE19D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1F543" w14:textId="28A3BFD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Նամակի ծրար Ա4 ձևաչափի /մեծ/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FAF224" w14:textId="2D03C87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83102" w14:textId="052F4964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D0313" w14:textId="16D3097A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BD8BA" w14:textId="7A372029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635D5" w14:textId="222B385C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DBF32F" w14:textId="43CD1F8C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 xml:space="preserve">Ծրար`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Ա4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 xml:space="preserve"> (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  <w:lang w:val="hy-AM"/>
              </w:rPr>
              <w:t>22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>9x324) մմ ձևաչափի, 90% սպիտակության, 1 մ2</w:t>
            </w:r>
            <w:r w:rsidRPr="00A60D78">
              <w:rPr>
                <w:rFonts w:eastAsia="Arial Unicode MS" w:cs="Calibri"/>
                <w:bCs/>
                <w:sz w:val="16"/>
                <w:szCs w:val="16"/>
              </w:rPr>
              <w:t> 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>մակերեսը` 100 գ զանգվածով N 1 օֆսեթային թղթից ըստ ԳՕՍՏ 9094-89, ինքնասոսնձվող: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D44DD" w14:textId="128D6008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 xml:space="preserve">Ծրար` </w:t>
            </w: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Ա4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 xml:space="preserve"> (229x324) մմ ձևաչափի, 90% սպիտակության, 1 մ2</w:t>
            </w:r>
            <w:r w:rsidRPr="00A60D78">
              <w:rPr>
                <w:rFonts w:eastAsia="Arial Unicode MS" w:cs="Calibri"/>
                <w:bCs/>
                <w:sz w:val="16"/>
                <w:szCs w:val="18"/>
                <w:lang w:val="hy-AM"/>
              </w:rPr>
              <w:t> 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>մակերեսը` 100 գ զանգվածով N 1 օֆսեթային թղթից ըստ ԳՕՍՏ 9094-89, ինքնասոսնձվող:</w:t>
            </w:r>
          </w:p>
        </w:tc>
      </w:tr>
      <w:tr w:rsidR="00A60D78" w:rsidRPr="00DD6EF3" w14:paraId="1350A807" w14:textId="77777777" w:rsidTr="003712F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4BE8AD2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085BC" w14:textId="021F3CFA" w:rsidR="00A60D78" w:rsidRPr="00DD6EF3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6EF3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Նամակի ծրար Ա5 ձևաչափի /միջին/ 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76945" w14:textId="0372E66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E4C2B" w14:textId="69FE2EB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CC7C3" w14:textId="391F55ED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8823F" w14:textId="2FD9BECE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96ED9" w14:textId="6F1DE501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E4B01" w14:textId="23771C68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 xml:space="preserve">Ծրար՝ 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Ա5 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 xml:space="preserve"> (176x254) 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  <w:lang w:val="hy-AM"/>
              </w:rPr>
              <w:t xml:space="preserve">մմ 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>ձևաչափի նախատեսված նամակի համար, 90% սպիտակության, նյութի խտությունը՝ 80-90 գրամ,  օֆսեթային թղթից ըստ ԳՕՍՏ 9094-89, ինքնասոսնձվող: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04CD7" w14:textId="54A9D870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 xml:space="preserve">Ծրար՝  </w:t>
            </w: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 xml:space="preserve">Ա5 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 xml:space="preserve"> (176x254) մմ ձևաչափի նախատեսված նամակի համար, 90% սպիտակության, նյութի խտությունը՝ 80-90 գրամ,  օֆսեթային թղթից ըստ ԳՕՍՏ 9094-89, ինքնասոսնձվող:</w:t>
            </w:r>
          </w:p>
        </w:tc>
      </w:tr>
      <w:tr w:rsidR="00A60D78" w:rsidRPr="00DD6EF3" w14:paraId="5C73D9D2" w14:textId="77777777" w:rsidTr="00896E01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69FC218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5F134" w14:textId="575270B8" w:rsidR="00A60D78" w:rsidRPr="00DD6EF3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6EF3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Նամակի ծրար Ա6 ձևաչափի /փոքր/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3339B" w14:textId="10BB1C6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F8160" w14:textId="753CB7C3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2FEF6" w14:textId="02303F51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C2152" w14:textId="4F79ACB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2D97" w14:textId="68E7516B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CCDBC9" w14:textId="2B899374" w:rsidR="00A60D78" w:rsidRPr="00A60D78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>Ծրար՝ Ա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6"/>
              </w:rPr>
              <w:t xml:space="preserve">6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</w:rPr>
              <w:t xml:space="preserve"> նախատեսված նամակի համար, 90% սպիտակության, նյութի խտությունը՝ 80-90 գրամ, 22.5x11.5սմ օֆսեթային թղթից ըստ ԳՕՍՏ 9094-89, ինքնասոսնձվող: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8975F" w14:textId="7B83EA70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Ծրար՝ Ա6  նախատեսված նամակի համար, 90% սպիտակության, նյութի խտությունը՝ 80-90 գրամ, 22.5x11.5սմ օֆսեթային թղթից ըստ ԳՕՍՏ 9094-89, ինքնասոսնձվող:</w:t>
            </w:r>
          </w:p>
        </w:tc>
      </w:tr>
      <w:tr w:rsidR="00A60D78" w:rsidRPr="00A44C4E" w14:paraId="16EE7F67" w14:textId="77777777" w:rsidTr="00896E01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8DE52AF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6E2BC" w14:textId="35629DB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Կարիչ, 20-50 թերթի համար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513FF" w14:textId="23494249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D0556" w14:textId="4C80A4F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29D12" w14:textId="0FF9AE37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07384" w14:textId="09E2E390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365D" w14:textId="0D2B7208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E7C74" w14:textId="0A7D7539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Կարիչ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26/6; 24/6 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20-50 </w:t>
            </w:r>
            <w:r w:rsidRPr="00B12E99">
              <w:rPr>
                <w:rFonts w:ascii="GHEA Grapalat" w:hAnsi="GHEA Grapalat" w:cs="GHEA Grapalat"/>
                <w:sz w:val="16"/>
                <w:szCs w:val="18"/>
                <w:shd w:val="clear" w:color="auto" w:fill="FFFFFF"/>
              </w:rPr>
              <w:t>էջ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 w:cs="GHEA Grapalat"/>
                <w:sz w:val="16"/>
                <w:szCs w:val="18"/>
                <w:shd w:val="clear" w:color="auto" w:fill="FFFFFF"/>
              </w:rPr>
              <w:t>կարելու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 w:cs="GHEA Grapalat"/>
                <w:sz w:val="16"/>
                <w:szCs w:val="18"/>
                <w:shd w:val="clear" w:color="auto" w:fill="FFFFFF"/>
              </w:rPr>
              <w:t>համար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ALPHA SR 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969D9" w14:textId="0EC5C19A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Կարիչ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26/6; 24/6 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20-50 </w:t>
            </w:r>
            <w:r w:rsidRPr="00A60D78">
              <w:rPr>
                <w:rFonts w:ascii="GHEA Grapalat" w:hAnsi="GHEA Grapalat" w:cs="GHEA Grapalat"/>
                <w:sz w:val="16"/>
                <w:szCs w:val="18"/>
                <w:shd w:val="clear" w:color="auto" w:fill="FFFFFF"/>
                <w:lang w:val="hy-AM"/>
              </w:rPr>
              <w:t>էջ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GHEA Grapalat"/>
                <w:sz w:val="16"/>
                <w:szCs w:val="18"/>
                <w:shd w:val="clear" w:color="auto" w:fill="FFFFFF"/>
                <w:lang w:val="hy-AM"/>
              </w:rPr>
              <w:t>կարելու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GHEA Grapalat"/>
                <w:sz w:val="16"/>
                <w:szCs w:val="18"/>
                <w:shd w:val="clear" w:color="auto" w:fill="FFFFFF"/>
                <w:lang w:val="hy-AM"/>
              </w:rPr>
              <w:t>համար</w:t>
            </w:r>
            <w:r w:rsidRPr="00A60D78">
              <w:rPr>
                <w:rFonts w:ascii="GHEA Grapalat" w:hAnsi="GHEA Grapalat"/>
                <w:sz w:val="16"/>
                <w:szCs w:val="18"/>
                <w:lang w:val="hy-AM"/>
              </w:rPr>
              <w:t>:</w:t>
            </w:r>
          </w:p>
        </w:tc>
      </w:tr>
      <w:tr w:rsidR="00A60D78" w:rsidRPr="00DD6EF3" w14:paraId="791878AB" w14:textId="77777777" w:rsidTr="00896E01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CD0492A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38AB4" w14:textId="7E45654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Կարիչ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մեծ՝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 50-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ից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 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ավելի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 թերթի համար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CE8F2" w14:textId="474B54E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Arial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13F52" w14:textId="3005AC97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A6D122" w14:textId="789D38C4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1BC81" w14:textId="6040B5F2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94859" w14:textId="56C24F8F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973F7" w14:textId="0A06C81A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Կարիչ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մեծ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հզորության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նախատեսված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մինչև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 200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էջ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կարելու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համար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ասեղներ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No 2</w:t>
            </w:r>
            <w:hyperlink r:id="rId9" w:history="1">
              <w:r w:rsidRPr="00B12E99">
                <w:rPr>
                  <w:rFonts w:ascii="GHEA Grapalat" w:hAnsi="GHEA Grapalat" w:cs="Calibri"/>
                  <w:iCs/>
                  <w:sz w:val="16"/>
                  <w:szCs w:val="18"/>
                </w:rPr>
                <w:t>3/13, 23/15, 23/17</w:t>
              </w:r>
            </w:hyperlink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ծակման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խորությունը՝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65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մմ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իրանը՝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մետաղական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2D1D3" w14:textId="53A0EE9C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 xml:space="preserve">Կարիչ, մեծ հզորության, նախատեսված մինչև  200 էջ 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կարելու համար, ասեղներ No 2</w:t>
            </w:r>
            <w:hyperlink r:id="rId10" w:history="1">
              <w:r w:rsidRPr="00A60D78">
                <w:rPr>
                  <w:rFonts w:ascii="GHEA Grapalat" w:hAnsi="GHEA Grapalat"/>
                  <w:sz w:val="16"/>
                  <w:szCs w:val="16"/>
                  <w:lang w:val="hy-AM"/>
                </w:rPr>
                <w:t>3/13, 23/15, 23/17</w:t>
              </w:r>
            </w:hyperlink>
            <w:r w:rsidRPr="00A60D78">
              <w:rPr>
                <w:rStyle w:val="Hyperlink"/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A60D78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 xml:space="preserve"> ծակման խորությունը՝ 65մմ, իրանը</w:t>
            </w: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՝ մետաղական:</w:t>
            </w:r>
          </w:p>
        </w:tc>
      </w:tr>
      <w:tr w:rsidR="00A60D78" w:rsidRPr="00DD6EF3" w14:paraId="7F156CF1" w14:textId="77777777" w:rsidTr="00B609DA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1EB2CAEC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F7B87" w14:textId="64BAE1F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Կարիչի մետաղալարե կապեր, փոքր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D2C1EE" w14:textId="707AA02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տուփ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6CA23" w14:textId="2B5F14E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120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57229" w14:textId="42979E4E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979BE" w14:textId="2D90EC5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800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0489C" w14:textId="7772F2B1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800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8E79A9" w14:textId="4137505B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Կարիչի մետաղալարե  կապեր  N10, տուփի պարունակությունը՝ 1000 հատ: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E454D" w14:textId="29364E1C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Կարիչի մետաղալարե  կապեր  N10, տուփի պարունակությունը՝ 1000 հատ:</w:t>
            </w:r>
          </w:p>
        </w:tc>
      </w:tr>
      <w:tr w:rsidR="00A60D78" w:rsidRPr="00DD6EF3" w14:paraId="71BBAB89" w14:textId="77777777" w:rsidTr="00B609DA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E634E77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5F530" w14:textId="79B254E8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Կարիչի մետաղալարե կապեր, միջին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BF0A1" w14:textId="49704AC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տուփ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B2130" w14:textId="73F2AAD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120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4F9F7" w14:textId="4DA0EDC7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6562A" w14:textId="2BC6AC6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47681" w14:textId="0FD57706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30668" w14:textId="6D082DD6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Կարիչի մետաղալարե կապեր 24/4-26/6, տուփի պարունակությունը՝ 1000 հատ: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C9B1ED" w14:textId="235F59EC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Կարիչի մետաղալարե կապեր 24/4-26/6, տուփի պարունակությունը՝ 1000 հատ:</w:t>
            </w:r>
          </w:p>
        </w:tc>
      </w:tr>
      <w:tr w:rsidR="00A60D78" w:rsidRPr="00DD6EF3" w14:paraId="058874E4" w14:textId="77777777" w:rsidTr="00E9685B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D79258B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A23BD0" w14:textId="3F91949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Կարիչի մետաղալարե կապեր,  մեծ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D46C5" w14:textId="4EFE103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տուփ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0D3D9" w14:textId="03C1D48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C1554" w14:textId="31CEC429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B2E20" w14:textId="7FCFCD9E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57025" w14:textId="0B43EB70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C1236" w14:textId="6DD34EC5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Կարիչի մետաղալարե կապեր 23/10-23/13, տուփի պարունակությունը՝ 1000 հատ: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736222" w14:textId="4430F46A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Կարիչի մետաղալարե կապեր 23/10-23/13, տուփի պարունակությունը՝ 1000 հատ:</w:t>
            </w:r>
          </w:p>
        </w:tc>
      </w:tr>
      <w:tr w:rsidR="00A60D78" w:rsidRPr="00DD6EF3" w14:paraId="3E229C2D" w14:textId="77777777" w:rsidTr="00E9685B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C5B69AB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1BDFB" w14:textId="3E02BC6C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Սոսնձամատիտ, գրասենյակային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21F80" w14:textId="0A03475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F38C1" w14:textId="3AD5833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13A5A" w14:textId="64481CB4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85A73" w14:textId="62101212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2B9C2" w14:textId="47ABDB63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D01FF" w14:textId="072FD485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Սոսնձամատիտ գրասենյակային՝ պլաստմասե տարայով, 35 գրամ, cosmic STIC 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ֆիրմայի կամ համարժեքը: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eastAsia="Arial Unicode MS" w:hAnsi="GHEA Grapalat" w:cs="Arial Unicode MS"/>
                <w:bCs/>
                <w:sz w:val="16"/>
                <w:szCs w:val="18"/>
              </w:rPr>
              <w:t xml:space="preserve">Պահպանման ժամկետը՝ 18 ամսից ոչ </w:t>
            </w:r>
            <w:r w:rsidRPr="00B12E99">
              <w:rPr>
                <w:rFonts w:ascii="GHEA Grapalat" w:eastAsia="Arial Unicode MS" w:hAnsi="GHEA Grapalat" w:cs="Arial Unicode MS"/>
                <w:bCs/>
                <w:sz w:val="16"/>
                <w:szCs w:val="18"/>
              </w:rPr>
              <w:lastRenderedPageBreak/>
              <w:t>պակաս մատակարարումից հաշված: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26827" w14:textId="251D728E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lastRenderedPageBreak/>
              <w:t>Սոսնձամատիտ գրասենյակային՝ պլաստմասե տարայով, 35 գրամ,</w:t>
            </w:r>
            <w:r w:rsidRPr="00A60D78">
              <w:rPr>
                <w:rFonts w:ascii="GHEA Grapalat" w:hAnsi="GHEA Grapalat"/>
                <w:sz w:val="16"/>
                <w:szCs w:val="18"/>
                <w:lang w:val="hy-AM"/>
              </w:rPr>
              <w:t>:</w:t>
            </w: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>Պահպանման ժամկետը՝ 18 ամսից ոչ պակաս մատակարարումից հաշված:</w:t>
            </w:r>
          </w:p>
        </w:tc>
      </w:tr>
      <w:tr w:rsidR="00A60D78" w:rsidRPr="00DD6EF3" w14:paraId="21F75857" w14:textId="77777777" w:rsidTr="00E9685B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2BA742FF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C1EF5A" w14:textId="2C18ADC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Ռետին հասարակ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82AD0" w14:textId="49D067D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F1C3F" w14:textId="5B2D73A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B5696" w14:textId="3D820DFE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566B9" w14:textId="1D92172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2A3D1" w14:textId="270C4B8B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3763F" w14:textId="50F8A857" w:rsidR="00A60D78" w:rsidRPr="00B12E99" w:rsidRDefault="00A60D78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Ռետին բարձր որակի, նախատեսված մատիտով գրածները մաքրելու համար, գույնը սպիտակ, չափը 4x2x1 սմ-ից ոչ պակաս,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Maped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 տեսակի, կամ համարժեք: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C293F" w14:textId="75C08893" w:rsidR="00A60D78" w:rsidRPr="00A60D78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Ռետին բարձր որակի, նախատեսված մատիտով գրածները մաքրելու համար, գույնը սպիտակ, չափը 4x2x1 սմ-ից ոչ պակաս:</w:t>
            </w:r>
          </w:p>
        </w:tc>
      </w:tr>
      <w:tr w:rsidR="00A60D78" w:rsidRPr="00DD6EF3" w14:paraId="123035D7" w14:textId="77777777" w:rsidTr="00C003DD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D341B16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012BB" w14:textId="79BBD7B6" w:rsidR="00A60D78" w:rsidRPr="00DD6EF3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6EF3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Թուղթ նշումների համար, սոսնձվածքով /ինքնակպչուն/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B4D9A" w14:textId="364F6AD6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CD33B" w14:textId="1FC2683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05773" w14:textId="415F92A1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7A886" w14:textId="088E179F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8FD0A" w14:textId="1DBAE086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032BD" w14:textId="40194635" w:rsidR="00A60D78" w:rsidRPr="00B12E99" w:rsidRDefault="00A60D78" w:rsidP="00B12E99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Թերթիկներ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նշումների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համար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,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կպչուն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-76x100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մմ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100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էջ,</w:t>
            </w:r>
            <w:r w:rsidRPr="00B12E99">
              <w:rPr>
                <w:rFonts w:ascii="Courier New" w:hAnsi="Courier New" w:cs="Courier New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>Fantastic  ֆիրմայի կամ համարժեքը: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748CB" w14:textId="61D12D1E" w:rsidR="00A60D78" w:rsidRPr="00A60D78" w:rsidRDefault="00A60D78" w:rsidP="00A60D78">
            <w:pPr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Թերթիկներ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նշումների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համար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, 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կպչուն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-76x100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մմ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100</w:t>
            </w: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էջ</w:t>
            </w:r>
            <w:r w:rsidRPr="00A60D78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>:</w:t>
            </w:r>
          </w:p>
        </w:tc>
      </w:tr>
      <w:tr w:rsidR="00A60D78" w:rsidRPr="00A60D78" w14:paraId="20152E94" w14:textId="77777777" w:rsidTr="00C003DD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3940E7EA" w14:textId="77777777" w:rsidR="00A60D78" w:rsidRPr="00A60D78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DC55E" w14:textId="0023C81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Թուղթ նշումների, տրցակներով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953F4" w14:textId="77C0CFBB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6A94E" w14:textId="3AEE38EA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A043A" w14:textId="0A88FDAA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11EAE" w14:textId="4E2CDEF1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2CB8F" w14:textId="25444408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48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744EF" w14:textId="77777777" w:rsidR="00A60D78" w:rsidRPr="00B12E99" w:rsidRDefault="00A60D78" w:rsidP="00B12E99">
            <w:pPr>
              <w:spacing w:before="0" w:after="0"/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</w:pP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Թերթիկներ նշումների համար, </w:t>
            </w:r>
          </w:p>
          <w:p w14:paraId="24D7F854" w14:textId="32A47372" w:rsidR="00A60D78" w:rsidRPr="00B12E99" w:rsidRDefault="00A60D78" w:rsidP="00B12E99">
            <w:pPr>
              <w:spacing w:before="0" w:after="0"/>
              <w:ind w:left="42" w:hanging="42"/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</w:pP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90մմ x 90մմ,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900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հատ, 80 </w:t>
            </w:r>
            <w:proofErr w:type="gramStart"/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գր.,</w:t>
            </w:r>
            <w:proofErr w:type="gramEnd"/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գունավոր,մեկ կողմից սոսնձված։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CBACE" w14:textId="77777777" w:rsidR="00A60D78" w:rsidRPr="00A60D78" w:rsidRDefault="00A60D78" w:rsidP="00A60D78">
            <w:pPr>
              <w:spacing w:before="0" w:after="0"/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Թերթիկներ նշումների համար, </w:t>
            </w:r>
          </w:p>
          <w:p w14:paraId="0C5E7E05" w14:textId="557FB00A" w:rsidR="00A60D78" w:rsidRPr="00A60D78" w:rsidRDefault="00A60D78" w:rsidP="00A60D78">
            <w:pPr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</w:pPr>
            <w:r w:rsidRPr="00A60D78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90մմ x 90մմ, 900 հատ, 80 գր., գունավոր,մեկ կողմից սոսնձված։</w:t>
            </w:r>
          </w:p>
        </w:tc>
      </w:tr>
      <w:tr w:rsidR="002E5784" w:rsidRPr="00A44C4E" w14:paraId="44F17661" w14:textId="77777777" w:rsidTr="00411CD2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49E13CED" w14:textId="77777777" w:rsidR="002E5784" w:rsidRPr="00A60D78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EB32DA" w14:textId="600A3429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Էջաբաժանիչ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ABE78" w14:textId="027FE9DB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9E34D" w14:textId="003B2BB0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1D56B" w14:textId="447807B3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5388C" w14:textId="2A719586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7220F" w14:textId="46F2A818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2730F" w14:textId="07270F09" w:rsidR="002E5784" w:rsidRPr="00B12E99" w:rsidRDefault="002E5784" w:rsidP="00B12E99">
            <w:pPr>
              <w:spacing w:before="0" w:after="0"/>
              <w:ind w:left="0" w:firstLine="0"/>
              <w:rPr>
                <w:rFonts w:ascii="GHEA Grapalat" w:hAnsi="GHEA Grapalat" w:cs="Calibri"/>
                <w:iCs/>
                <w:sz w:val="16"/>
                <w:szCs w:val="18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Նշումների թուղթ Centrum Neon կպչուն, 4-5 գույն, 45x8մմ սլաքանման, սոսնձվող հատվածը 1.5-2 սմ: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750FF2" w14:textId="13FD3FF4" w:rsidR="002E5784" w:rsidRPr="002E5784" w:rsidRDefault="002E5784" w:rsidP="002E5784">
            <w:pPr>
              <w:spacing w:before="0" w:after="0"/>
              <w:ind w:left="0" w:firstLine="0"/>
              <w:rPr>
                <w:rFonts w:ascii="GHEA Grapalat" w:hAnsi="GHEA Grapalat" w:cs="Calibri"/>
                <w:iCs/>
                <w:sz w:val="18"/>
                <w:szCs w:val="18"/>
              </w:rPr>
            </w:pPr>
            <w:r w:rsidRPr="00FF5F72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>Նշումների թուղթ Centrum Neon կպչուն, 4-5 գույն, 45x8մմ սլաքանման, սոսնձվող հատվածը 1.5-2 սմ:</w:t>
            </w:r>
          </w:p>
        </w:tc>
      </w:tr>
      <w:tr w:rsidR="002E5784" w:rsidRPr="00DD6EF3" w14:paraId="5ADE060B" w14:textId="77777777" w:rsidTr="00411CD2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FBA6A4D" w14:textId="77777777" w:rsidR="002E5784" w:rsidRPr="002C22D0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F03A" w14:textId="7907AA18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Թանաքի բարձիկներ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8BC69" w14:textId="36156388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0CBBB" w14:textId="6D983BFC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498A2" w14:textId="4BCC268F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04535" w14:textId="62820494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BF199" w14:textId="66277B9B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0516D" w14:textId="4CDAF648" w:rsidR="002E5784" w:rsidRPr="00B12E99" w:rsidRDefault="002E5784" w:rsidP="00B12E99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Թանաքի բարձիկներ՝ մետաղական իրանով, ներսը՝  սպունգով, կապույտ թանաքով, չափսը՝ 100/80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սմ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N-2: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A08A14" w14:textId="42F389E0" w:rsidR="002E5784" w:rsidRPr="00CB7372" w:rsidRDefault="002E5784" w:rsidP="002E5784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F5F72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>Թանաքի բարձիկներ՝ մետաղական իրանով, ներսը՝  սպունգով, կապույտ թանաքով, չափսը՝ 100/80սմ</w:t>
            </w:r>
            <w:r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</w:t>
            </w:r>
            <w:r w:rsidRPr="00FF5F72">
              <w:rPr>
                <w:rFonts w:ascii="GHEA Grapalat" w:hAnsi="GHEA Grapalat" w:cs="Calibri"/>
                <w:iCs/>
                <w:sz w:val="18"/>
                <w:szCs w:val="18"/>
                <w:lang w:val="hy-AM"/>
              </w:rPr>
              <w:t xml:space="preserve"> N-2:</w:t>
            </w:r>
          </w:p>
        </w:tc>
      </w:tr>
      <w:tr w:rsidR="00A60D78" w:rsidRPr="00A44C4E" w14:paraId="7098326E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7A060C18" w14:textId="77777777" w:rsidR="00A60D78" w:rsidRPr="002E5784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AEFE6" w14:textId="04421BC0" w:rsidR="00A60D78" w:rsidRPr="00DD6EF3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6EF3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Թանաք, կնիքի բարձիկի համար /SI-63 կապույտ/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23C13" w14:textId="772F491F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E75F7F" w14:textId="6C15293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766A0" w14:textId="71F00F31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8D9A5" w14:textId="30F685DF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280C3" w14:textId="13BDCFD0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26904" w14:textId="1ACB8310" w:rsidR="00A60D78" w:rsidRPr="00B12E99" w:rsidRDefault="00A60D78" w:rsidP="00B12E99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Թանաք՝ կնիքի բարձիկի համար, կապույտ գույնի, 30մլ, որակյալ, պահպանման ժամկետը՝ առվազն 3 տարի: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53B6CA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608FC241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6BA439C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0A25F" w14:textId="02DA0B41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Կնիք ավտոմատ 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կլոր</w:t>
            </w: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1E32B" w14:textId="01EE76FD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49521" w14:textId="3457682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A9E8C9" w14:textId="2183C370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430AC" w14:textId="7C7A8942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C2586" w14:textId="73DA249E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88D60" w14:textId="535F3D39" w:rsidR="00A60D78" w:rsidRPr="00B12E99" w:rsidRDefault="00A60D78" w:rsidP="00B12E99">
            <w:pPr>
              <w:spacing w:before="0" w:after="0"/>
              <w:ind w:left="42" w:hanging="42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Տեսակը' ավտոմատ /SI-63/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br/>
              <w:t>Պատյանի ձևը' կլոր</w:t>
            </w:r>
            <w:r>
              <w:rPr>
                <w:rFonts w:ascii="GHEA Grapalat" w:hAnsi="GHEA Grapalat" w:cs="Calibri"/>
                <w:iCs/>
                <w:sz w:val="16"/>
                <w:szCs w:val="18"/>
              </w:rPr>
              <w:t xml:space="preserve"> 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Տրամագիծը' 45մմ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br/>
              <w:t>Պատյանի նյութը' պլաստիկ: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A7473EA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60D78" w:rsidRPr="00A44C4E" w14:paraId="3B68170D" w14:textId="77777777" w:rsidTr="00A60D78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54ACB332" w14:textId="77777777" w:rsidR="00A60D78" w:rsidRPr="002C22D0" w:rsidRDefault="00A60D78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371E4" w14:textId="1842AEE0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 xml:space="preserve">Կնիք ավտոմատ ուղղանկյուն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14DA73" w14:textId="513B80FE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D1E1B" w14:textId="72D08442" w:rsidR="00A60D78" w:rsidRPr="002C22D0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8E018" w14:textId="56ED643F" w:rsidR="00A60D78" w:rsidRPr="0036027E" w:rsidRDefault="00A60D78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9BABA" w14:textId="03F0B399" w:rsidR="00A60D78" w:rsidRPr="002C22D0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D72BE" w14:textId="12BBBB3C" w:rsidR="00A60D78" w:rsidRPr="0036027E" w:rsidRDefault="00A60D78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7E8EB" w14:textId="752FECB3" w:rsidR="00A60D78" w:rsidRPr="00B12E99" w:rsidRDefault="00A60D78" w:rsidP="00B12E99">
            <w:pPr>
              <w:spacing w:before="0" w:after="0"/>
              <w:ind w:left="42" w:hanging="9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Տեսակը' ավտոմատ /S-542/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br/>
              <w:t>Պատյանի ձևը' ուղղանկյուն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br/>
              <w:t>Չափսը' 55*55մմ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br/>
              <w:t>Պատյանի նյութը' պլաստիկ: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EAF6FFD" w14:textId="77777777" w:rsidR="00A60D78" w:rsidRPr="00CB7372" w:rsidRDefault="00A60D78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2E5784" w:rsidRPr="00DD6EF3" w14:paraId="6A2A1813" w14:textId="77777777" w:rsidTr="00C4442B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15E52024" w14:textId="77777777" w:rsidR="002E5784" w:rsidRPr="002C22D0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EC179" w14:textId="446EDF13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Շտրիխներ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101DE" w14:textId="6C70A28F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1835C" w14:textId="38192CCE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90E80" w14:textId="6C2BA671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E398B" w14:textId="4426A98E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2327C" w14:textId="470AADC2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500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7803D" w14:textId="4A988603" w:rsidR="002E5784" w:rsidRPr="00B12E99" w:rsidRDefault="002E5784" w:rsidP="00B12E99">
            <w:pPr>
              <w:spacing w:before="0" w:after="0"/>
              <w:ind w:left="42" w:hanging="9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Շտրիխներ՝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ուղղիչ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>վրձինով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ru-RU"/>
              </w:rPr>
              <w:t>՝</w:t>
            </w:r>
            <w:r w:rsidRPr="00B12E99">
              <w:rPr>
                <w:rFonts w:ascii="GHEA Grapalat" w:hAnsi="GHEA Grapalat" w:cs="Sylfaen"/>
                <w:sz w:val="16"/>
                <w:szCs w:val="18"/>
                <w:shd w:val="clear" w:color="auto" w:fill="FFFFFF"/>
              </w:rPr>
              <w:t xml:space="preserve"> 20մլ</w:t>
            </w:r>
            <w:r w:rsidRPr="00B12E99">
              <w:rPr>
                <w:rFonts w:ascii="GHEA Grapalat" w:hAnsi="GHEA Grapalat"/>
                <w:sz w:val="16"/>
                <w:szCs w:val="18"/>
                <w:shd w:val="clear" w:color="auto" w:fill="FFFFFF"/>
              </w:rPr>
              <w:t xml:space="preserve"> - Dolphin Whito 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ֆիրմայի կամ համարժեքը:</w:t>
            </w:r>
            <w:r w:rsidRPr="00B12E99">
              <w:rPr>
                <w:rFonts w:ascii="GHEA Grapalat" w:eastAsia="Arial Unicode MS" w:hAnsi="GHEA Grapalat" w:cs="Arial Unicode MS"/>
                <w:bCs/>
                <w:sz w:val="16"/>
                <w:szCs w:val="18"/>
              </w:rPr>
              <w:t xml:space="preserve"> Պահպանման ժամկետը՝ 18 ամսից ոչ պակաս մատակարարումից հաշված: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F58B0" w14:textId="28019009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 xml:space="preserve">Շտրիխներ՝ </w:t>
            </w:r>
            <w:r w:rsidRPr="002E5784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 xml:space="preserve"> ուղղիչ</w:t>
            </w:r>
            <w:r w:rsidRPr="002E5784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2E5784">
              <w:rPr>
                <w:rFonts w:ascii="GHEA Grapalat" w:hAnsi="GHEA Grapalat" w:cs="Sylfaen"/>
                <w:sz w:val="16"/>
                <w:szCs w:val="18"/>
                <w:shd w:val="clear" w:color="auto" w:fill="FFFFFF"/>
                <w:lang w:val="hy-AM"/>
              </w:rPr>
              <w:t>վրձինով՝ 20մլ</w:t>
            </w:r>
            <w:r w:rsidRPr="002E5784">
              <w:rPr>
                <w:rFonts w:ascii="GHEA Grapalat" w:hAnsi="GHEA Grapalat"/>
                <w:sz w:val="16"/>
                <w:szCs w:val="18"/>
                <w:shd w:val="clear" w:color="auto" w:fill="FFFFFF"/>
                <w:lang w:val="hy-AM"/>
              </w:rPr>
              <w:t xml:space="preserve"> </w:t>
            </w:r>
            <w:r w:rsidRPr="002E5784">
              <w:rPr>
                <w:rFonts w:ascii="GHEA Grapalat" w:hAnsi="GHEA Grapalat"/>
                <w:sz w:val="16"/>
                <w:szCs w:val="18"/>
                <w:lang w:val="hy-AM"/>
              </w:rPr>
              <w:t>:</w:t>
            </w:r>
            <w:r w:rsidRPr="002E5784">
              <w:rPr>
                <w:rFonts w:ascii="GHEA Grapalat" w:eastAsia="Arial Unicode MS" w:hAnsi="GHEA Grapalat" w:cs="Arial Unicode MS"/>
                <w:bCs/>
                <w:sz w:val="16"/>
                <w:szCs w:val="18"/>
                <w:lang w:val="hy-AM"/>
              </w:rPr>
              <w:t xml:space="preserve"> Պահպանման ժամկետը՝ 18 ամսից ոչ պակաս մատակարարումից հաշված:</w:t>
            </w:r>
          </w:p>
        </w:tc>
      </w:tr>
      <w:tr w:rsidR="002E5784" w:rsidRPr="00DD6EF3" w14:paraId="268C9F1F" w14:textId="77777777" w:rsidTr="00ED3D37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9163C6D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18E4CF" w14:textId="38D8A132" w:rsidR="002E5784" w:rsidRPr="00DD6EF3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D6EF3">
              <w:rPr>
                <w:rFonts w:ascii="GHEA Grapalat" w:hAnsi="GHEA Grapalat" w:cs="Calibri"/>
                <w:iCs/>
                <w:sz w:val="16"/>
                <w:szCs w:val="16"/>
                <w:lang w:val="hy-AM"/>
              </w:rPr>
              <w:t>Գրատախտակ մարկերով գրելու համար կախովի /մեծ/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EB06B" w14:textId="69ACC424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2BCD5" w14:textId="23ED9623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3078C" w14:textId="619D29EB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593B3" w14:textId="1A43968A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A00E06" w14:textId="7FB8D7D2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150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C768" w14:textId="3E60E505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/>
                <w:sz w:val="16"/>
                <w:szCs w:val="18"/>
              </w:rPr>
              <w:t>Գրատախտակ մարկերով գրելու համար, դաշտը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մետաղական թիթեղից, ա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ռ</w:t>
            </w:r>
            <w:r w:rsidRPr="00B12E99">
              <w:rPr>
                <w:rFonts w:ascii="GHEA Grapalat" w:hAnsi="GHEA Grapalat"/>
                <w:sz w:val="16"/>
                <w:szCs w:val="18"/>
              </w:rPr>
              <w:t>ջ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և</w:t>
            </w:r>
            <w:r w:rsidRPr="00B12E99">
              <w:rPr>
                <w:rFonts w:ascii="GHEA Grapalat" w:hAnsi="GHEA Grapalat"/>
                <w:sz w:val="16"/>
                <w:szCs w:val="18"/>
              </w:rPr>
              <w:t>ի շերտը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պոլիմեր, սպիտակ գույն,մարկերով գրելու համար, շրջանակը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պլաստմասե կամ ալյումինից, ներ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քև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ի մասում մարկերի 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և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ջնջոցի համար նախատեսված բացովի 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և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փակովի պատվանդանով, պատին կախելու հարմարությամբ,  չափերը</w:t>
            </w:r>
            <w:r w:rsidRPr="00B12E99">
              <w:rPr>
                <w:rFonts w:ascii="GHEA Grapalat" w:hAnsi="GHEA Grapalat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/>
                <w:sz w:val="16"/>
                <w:szCs w:val="18"/>
              </w:rPr>
              <w:t xml:space="preserve"> 90սմX150սմ: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CC8B4" w14:textId="186FC8CA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/>
                <w:sz w:val="16"/>
                <w:szCs w:val="18"/>
                <w:lang w:val="hy-AM"/>
              </w:rPr>
              <w:t>Գրատախտակ մարկերով գրելու համար, դաշտը՝ մետաղական թիթեղից, առջևի շերտը՝ պոլիմեր, սպիտակ գույն,մարկերով գրելու համար, շրջանակը՝ պլաստմասե կամ ալյումինից, ներքևի մասում մարկերի և ջնջոցի համար նախատեսված բացովի և փակովի պատվանդանով, պատին կախելու հարմարությամբ,  չափերը՝ 90սմX150սմ:</w:t>
            </w:r>
          </w:p>
        </w:tc>
      </w:tr>
      <w:tr w:rsidR="002E5784" w:rsidRPr="00DD6EF3" w14:paraId="0D41BF57" w14:textId="77777777" w:rsidTr="00ED3D37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6FAD99AF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DC781" w14:textId="6CA57642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Հաշվասարք գրասենյակային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BA6A9" w14:textId="22B6AF00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728B" w14:textId="55645190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80D79" w14:textId="655E19B9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F99FAB" w14:textId="2DF2D977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F2C41" w14:textId="713C8627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24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177E0" w14:textId="1024060F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/>
                <w:sz w:val="16"/>
                <w:szCs w:val="18"/>
              </w:rPr>
              <w:t>12 նիշանի սեղանի (20,5x15,5)սմ չափերով կամ համարժեք, գործողությունները ցուցադրումով վահանակի վրա ինքնալիցքավորվող, FLAMINGO CD 2383, CD 2456 կամ համարժեք: Գործարանային փաթեթավորումով: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0CA68" w14:textId="1376AD13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/>
                <w:sz w:val="16"/>
                <w:szCs w:val="18"/>
                <w:lang w:val="hy-AM"/>
              </w:rPr>
              <w:t>12 նիշանի սեղանի (20,5x15,5)սմ չափերով, գործողությունները ցուցադրումով վահանակի վրա ինքնալիցքավորվող: Գործարանային փաթեթավորումով:</w:t>
            </w:r>
          </w:p>
        </w:tc>
      </w:tr>
      <w:tr w:rsidR="002E5784" w:rsidRPr="00DD6EF3" w14:paraId="09B689E9" w14:textId="77777777" w:rsidTr="00F665C6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5291F90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AC92CF" w14:textId="0499F4DB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Քանոն՝ մետաղյա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8CB38" w14:textId="21532C7C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8E9C7" w14:textId="0EDE49FF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5D473E" w14:textId="660DC9FD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82E818" w14:textId="588D7FF2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EC101" w14:textId="39F3718A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F067F" w14:textId="510939CD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Քանոն մ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ե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տաղական- չժանգոտվող մետաղից,  առնվազն՝ 30-35սմ երկարությամբ, մի կողմը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սմ-ով, մյուս կողմը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դույմերով: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92CBF" w14:textId="179E1997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Քանոն մետաղական- չժանգոտվող մետաղից,  առնվազն՝ 30/35սմ երկարությամբ, մի կողմը՝ սմ-ով, մյուս կողմը՝ դույմերով:</w:t>
            </w:r>
          </w:p>
        </w:tc>
      </w:tr>
      <w:tr w:rsidR="002E5784" w:rsidRPr="00DD6EF3" w14:paraId="7C43F4F3" w14:textId="77777777" w:rsidTr="00F665C6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37C56741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17035A" w14:textId="00C970EA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 xml:space="preserve">Մկրատ՝ գրասենյակային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86C43" w14:textId="4AFD7A1A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E14A3" w14:textId="79422104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AAA4D" w14:textId="3A0ACB73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2413D4" w14:textId="47725F53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198D46" w14:textId="4B57A036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15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D876E" w14:textId="1351D1F1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Մկրատ գրասենյակային- չափսը՝ առնվազն 17.5սմ, բռնակները՝ պլաստմասե վրադիրով: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14800" w14:textId="27487AB7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Մկրատ գրասենյակային- չափսը՝ առնվազն 17.5սմ, բռնակները՝ պլաստմասե վրադիրով:</w:t>
            </w:r>
          </w:p>
        </w:tc>
      </w:tr>
      <w:tr w:rsidR="002E5784" w:rsidRPr="00DD6EF3" w14:paraId="7889F7F5" w14:textId="77777777" w:rsidTr="00F665C6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175D8CAE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AB976" w14:textId="78F99F7E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Սեղմակ մեծ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9E44C" w14:textId="1B68AD85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7F7F9" w14:textId="19D58DD4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0E66B" w14:textId="4B2BBAC4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200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48457" w14:textId="09BFC906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B5E5E8" w14:textId="7BAA12BA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12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1C920" w14:textId="44EFBFD3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>Սեղմակ մեծ, նախատեսված թղթերի ամրացման համար, մետաղական, լայնությունը</w:t>
            </w: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 xml:space="preserve"> 41մմ: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DB448" w14:textId="2298958D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>Սեղմակ մեծ, նախատեսված թղթերի ամրացման համար, մետաղական, լայնությունը՝ 41մմ:</w:t>
            </w:r>
          </w:p>
        </w:tc>
      </w:tr>
      <w:tr w:rsidR="002E5784" w:rsidRPr="00DD6EF3" w14:paraId="37BFB1F7" w14:textId="77777777" w:rsidTr="00B84527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42E80BEC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1E415D" w14:textId="30AEAE92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Սեղմակ՝ միջին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E6474" w14:textId="386BE57D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207D8C" w14:textId="1E4FCD12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D41AB" w14:textId="67A8CFB0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D26D8" w14:textId="1D8FA4CD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811B3" w14:textId="469D64FA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9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BC2B6" w14:textId="6FF241F1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Սեղմակ՝ 90-120 թերթերի ամրացման համար, չափսը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 xml:space="preserve"> 32մմ, մետաղական իրանով: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9B349" w14:textId="1A8331BE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Սեղմակ՝ 90-120 թերթերի ամրացման համար, չափսը՝ 32մմ, մետաղական իրանով:</w:t>
            </w:r>
          </w:p>
        </w:tc>
      </w:tr>
      <w:tr w:rsidR="002E5784" w:rsidRPr="00DD6EF3" w14:paraId="6C801550" w14:textId="77777777" w:rsidTr="003D449D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751AA957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F728F" w14:textId="767AEB26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Սեղմակ փոքր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A867C" w14:textId="649C192C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5EECF" w14:textId="537E9D4D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731AD" w14:textId="52346EA6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300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96F58" w14:textId="2AB21A1A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17755" w14:textId="1F37AAF5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6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BD52B" w14:textId="3BD8AD31" w:rsidR="002E5784" w:rsidRPr="00B12E99" w:rsidRDefault="002E5784" w:rsidP="0036027E">
            <w:pPr>
              <w:spacing w:before="0" w:after="0"/>
              <w:ind w:left="42" w:hanging="9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>Սեղմակ փոքր, նախատեսված թղթերի ամրացման համար, մետաղական  լայնությունը</w:t>
            </w: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ru-RU"/>
              </w:rPr>
              <w:t>՝</w:t>
            </w: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 xml:space="preserve"> 19մմ</w:t>
            </w:r>
            <w:r w:rsidRPr="00B12E99">
              <w:rPr>
                <w:rFonts w:ascii="GHEA Grapalat" w:eastAsia="Arial Unicode MS" w:hAnsi="GHEA Grapalat" w:cs="Arial Unicode MS"/>
                <w:sz w:val="16"/>
                <w:szCs w:val="18"/>
              </w:rPr>
              <w:t>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D8B91" w14:textId="7FB9B020" w:rsidR="002E5784" w:rsidRPr="002E5784" w:rsidRDefault="002E5784" w:rsidP="00266D88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E5784">
              <w:rPr>
                <w:rFonts w:ascii="GHEA Grapalat" w:eastAsia="Arial Unicode MS" w:hAnsi="GHEA Grapalat" w:cs="Arial Unicode MS"/>
                <w:sz w:val="16"/>
                <w:szCs w:val="18"/>
                <w:lang w:val="hy-AM"/>
              </w:rPr>
              <w:t>Սեղմակ փոքր, նախատեսված թղթերի ամրացման համար, մետաղական  լայնությունը՝ 19մմ:</w:t>
            </w:r>
          </w:p>
        </w:tc>
      </w:tr>
      <w:tr w:rsidR="002E5784" w:rsidRPr="00A44C4E" w14:paraId="0E4EEA25" w14:textId="77777777" w:rsidTr="003D449D">
        <w:trPr>
          <w:trHeight w:val="40"/>
        </w:trPr>
        <w:tc>
          <w:tcPr>
            <w:tcW w:w="1217" w:type="dxa"/>
            <w:gridSpan w:val="2"/>
            <w:shd w:val="clear" w:color="auto" w:fill="auto"/>
            <w:vAlign w:val="center"/>
          </w:tcPr>
          <w:p w14:paraId="074B8CC2" w14:textId="77777777" w:rsidR="002E5784" w:rsidRPr="002E5784" w:rsidRDefault="002E5784" w:rsidP="002C22D0">
            <w:pPr>
              <w:pStyle w:val="ListParagraph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39A75" w14:textId="3B657787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Գրատախտակների մաքրիչներ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96C3F" w14:textId="3EA746BE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</w:rPr>
              <w:t>հատ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2A7C88" w14:textId="3251B28D" w:rsidR="002E5784" w:rsidRPr="002C22D0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870D5" w14:textId="4085BCBB" w:rsidR="002E5784" w:rsidRPr="0036027E" w:rsidRDefault="002E5784" w:rsidP="0036027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Cs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iCs/>
                <w:sz w:val="16"/>
                <w:szCs w:val="16"/>
                <w:lang w:val="ru-RU"/>
              </w:rPr>
              <w:t>100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D65EE" w14:textId="0DA011D1" w:rsidR="002E5784" w:rsidRPr="002C22D0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6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1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0C5166" w14:textId="35A62E34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iCs/>
                <w:sz w:val="18"/>
                <w:szCs w:val="20"/>
              </w:rPr>
            </w:pP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23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hy-AM"/>
              </w:rPr>
              <w:t xml:space="preserve"> </w:t>
            </w:r>
            <w:r w:rsidRPr="002C22D0">
              <w:rPr>
                <w:rFonts w:ascii="GHEA Grapalat" w:hAnsi="GHEA Grapalat" w:cs="Calibri"/>
                <w:bCs/>
                <w:iCs/>
                <w:sz w:val="16"/>
                <w:szCs w:val="18"/>
                <w:lang w:val="ru-RU"/>
              </w:rPr>
              <w:t>000</w:t>
            </w:r>
          </w:p>
        </w:tc>
        <w:tc>
          <w:tcPr>
            <w:tcW w:w="3331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B8C26" w14:textId="781B8CF0" w:rsidR="002E5784" w:rsidRPr="00B12E99" w:rsidRDefault="002E5784" w:rsidP="00B12E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pacing w:val="12"/>
                <w:sz w:val="16"/>
                <w:szCs w:val="18"/>
              </w:rPr>
            </w:pPr>
            <w:r w:rsidRPr="00B12E99">
              <w:rPr>
                <w:rFonts w:ascii="GHEA Grapalat" w:hAnsi="GHEA Grapalat" w:cs="Calibri"/>
                <w:iCs/>
                <w:sz w:val="16"/>
                <w:szCs w:val="18"/>
              </w:rPr>
              <w:t>Մարկերով գրվող գրատախտակների մաքրիչներ՝ 67մմX147մմ, պլաստիկից, մաքրող մասը՝ որակյալ:</w:t>
            </w:r>
          </w:p>
        </w:tc>
        <w:tc>
          <w:tcPr>
            <w:tcW w:w="33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C5C54" w14:textId="44134AAD" w:rsidR="002E5784" w:rsidRPr="002E5784" w:rsidRDefault="002E5784" w:rsidP="002E578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pacing w:val="12"/>
                <w:sz w:val="16"/>
                <w:szCs w:val="18"/>
              </w:rPr>
            </w:pPr>
            <w:r w:rsidRPr="002E5784">
              <w:rPr>
                <w:rFonts w:ascii="GHEA Grapalat" w:hAnsi="GHEA Grapalat" w:cs="Calibri"/>
                <w:iCs/>
                <w:sz w:val="16"/>
                <w:szCs w:val="18"/>
                <w:lang w:val="hy-AM"/>
              </w:rPr>
              <w:t>Մարկերով գրվող գրատախտակների մաքրիչներ՝ 67մմX147մմ, պլաստիկից, մաքրող մասը՝ որակյալ:</w:t>
            </w:r>
          </w:p>
        </w:tc>
      </w:tr>
      <w:tr w:rsidR="002E5784" w:rsidRPr="00A44C4E" w14:paraId="4B8BC031" w14:textId="77777777" w:rsidTr="00266D88">
        <w:trPr>
          <w:trHeight w:val="169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451180EC" w14:textId="77777777" w:rsidR="002E5784" w:rsidRPr="00372E0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DD6EF3" w14:paraId="24C3B0CB" w14:textId="77777777" w:rsidTr="00A60D78">
        <w:trPr>
          <w:trHeight w:val="137"/>
        </w:trPr>
        <w:tc>
          <w:tcPr>
            <w:tcW w:w="61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E5784" w:rsidRPr="00372E0C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72E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72E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98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B8FD9B4" w:rsidR="002E5784" w:rsidRPr="00372E0C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7C2C">
              <w:rPr>
                <w:rFonts w:ascii="GHEA Grapalat" w:hAnsi="GHEA Grapalat"/>
                <w:color w:val="000000"/>
                <w:sz w:val="16"/>
                <w:lang w:val="pt-BR"/>
              </w:rPr>
              <w:t>«Գնումների մասին» ՀՀ օրենքի 22-րդ հոդվածի 1-ին մաս</w:t>
            </w:r>
            <w:r>
              <w:rPr>
                <w:rFonts w:ascii="GHEA Grapalat" w:hAnsi="GHEA Grapalat"/>
                <w:color w:val="000000"/>
                <w:sz w:val="16"/>
                <w:lang w:val="pt-BR"/>
              </w:rPr>
              <w:t>,</w:t>
            </w:r>
          </w:p>
        </w:tc>
      </w:tr>
      <w:tr w:rsidR="002E5784" w:rsidRPr="00DD6EF3" w14:paraId="075EEA57" w14:textId="77777777" w:rsidTr="00266D88">
        <w:trPr>
          <w:trHeight w:val="196"/>
        </w:trPr>
        <w:tc>
          <w:tcPr>
            <w:tcW w:w="1596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E5784" w:rsidRPr="00372E0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22631D" w14:paraId="681596E8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914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72E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72E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822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C51C83A" w:rsidR="002E5784" w:rsidRPr="0022631D" w:rsidRDefault="002E5784" w:rsidP="002C22D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30/03/2022թ</w:t>
            </w:r>
          </w:p>
        </w:tc>
      </w:tr>
      <w:tr w:rsidR="002E5784" w:rsidRPr="0022631D" w14:paraId="199F948A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98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6EE9B008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98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68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13FE412E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98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4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E5784" w:rsidRPr="0022631D" w14:paraId="321D26CF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98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68E691E2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98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30B89418" w14:textId="77777777" w:rsidTr="00266D88">
        <w:trPr>
          <w:trHeight w:val="54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70776DB4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10DC4861" w14:textId="77777777" w:rsidTr="00A60D78">
        <w:trPr>
          <w:trHeight w:val="605"/>
        </w:trPr>
        <w:tc>
          <w:tcPr>
            <w:tcW w:w="1618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640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0711" w:type="dxa"/>
            <w:gridSpan w:val="25"/>
            <w:shd w:val="clear" w:color="auto" w:fill="auto"/>
            <w:vAlign w:val="center"/>
          </w:tcPr>
          <w:p w14:paraId="1FD38684" w14:textId="2B462658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2E5784" w:rsidRPr="0022631D" w14:paraId="3FD00E3A" w14:textId="77777777" w:rsidTr="00A60D78">
        <w:trPr>
          <w:trHeight w:val="365"/>
        </w:trPr>
        <w:tc>
          <w:tcPr>
            <w:tcW w:w="1618" w:type="dxa"/>
            <w:gridSpan w:val="3"/>
            <w:vMerge/>
            <w:shd w:val="clear" w:color="auto" w:fill="auto"/>
            <w:vAlign w:val="center"/>
          </w:tcPr>
          <w:p w14:paraId="67E5DBFB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40" w:type="dxa"/>
            <w:gridSpan w:val="6"/>
            <w:vMerge/>
            <w:shd w:val="clear" w:color="auto" w:fill="auto"/>
            <w:vAlign w:val="center"/>
          </w:tcPr>
          <w:p w14:paraId="7835142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7542D6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35EE2F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A371FE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E5784" w:rsidRPr="0022631D" w14:paraId="50825522" w14:textId="77777777" w:rsidTr="00A60D78">
        <w:trPr>
          <w:trHeight w:val="83"/>
        </w:trPr>
        <w:tc>
          <w:tcPr>
            <w:tcW w:w="1618" w:type="dxa"/>
            <w:gridSpan w:val="3"/>
            <w:shd w:val="clear" w:color="auto" w:fill="auto"/>
            <w:vAlign w:val="center"/>
          </w:tcPr>
          <w:p w14:paraId="50AD5B95" w14:textId="1ED2B32C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59F3C98" w14:textId="21F68FFD" w:rsidR="002E5784" w:rsidRPr="00C15940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D867224" w14:textId="2D333EA2" w:rsidR="002E5784" w:rsidRPr="00C15940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2B8A853" w14:textId="4564202D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lang w:val="hy-AM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F59BBB2" w14:textId="59C71456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lang w:val="hy-AM"/>
              </w:rPr>
            </w:pPr>
          </w:p>
        </w:tc>
      </w:tr>
      <w:tr w:rsidR="002E5784" w:rsidRPr="0022631D" w14:paraId="77271E1D" w14:textId="77777777" w:rsidTr="00A60D78">
        <w:trPr>
          <w:trHeight w:val="83"/>
        </w:trPr>
        <w:tc>
          <w:tcPr>
            <w:tcW w:w="1618" w:type="dxa"/>
            <w:gridSpan w:val="3"/>
            <w:shd w:val="clear" w:color="auto" w:fill="auto"/>
            <w:vAlign w:val="center"/>
          </w:tcPr>
          <w:p w14:paraId="19028878" w14:textId="14305D5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13A1F2A" w14:textId="13E655BA" w:rsidR="002E5784" w:rsidRPr="00A44C4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  <w:r w:rsidRPr="00B12E99">
              <w:rPr>
                <w:rFonts w:ascii="GHEA Grapalat" w:hAnsi="GHEA Grapalat" w:cs="Sylfaen"/>
                <w:sz w:val="16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DCA513E" w14:textId="1904865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37500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59BA033" w14:textId="5DA2C57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7500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E5D94ED" w14:textId="487D7A5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45000</w:t>
            </w:r>
          </w:p>
        </w:tc>
      </w:tr>
      <w:tr w:rsidR="002E5784" w:rsidRPr="0022631D" w14:paraId="61CDB96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CA39D0B" w14:textId="12DE056F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BCC62B1" w14:textId="77777777" w:rsidR="002E5784" w:rsidRPr="00A44C4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E1B70A1" w14:textId="14D6AE2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39B325A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2D35E18" w14:textId="34339FF4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7697CE01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4CF2734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A1FE010" w14:textId="077DC642" w:rsidR="002E5784" w:rsidRPr="00A44C4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  <w:r w:rsidRPr="00B12E99">
              <w:rPr>
                <w:rFonts w:ascii="GHEA Grapalat" w:hAnsi="GHEA Grapalat" w:cs="Sylfaen"/>
                <w:sz w:val="16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0A9C1BD" w14:textId="4EEA712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19500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604DA02" w14:textId="1303942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3900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9EF2629" w14:textId="0B574B60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23400</w:t>
            </w:r>
          </w:p>
        </w:tc>
      </w:tr>
      <w:tr w:rsidR="002E5784" w:rsidRPr="0022631D" w14:paraId="4A10D9E8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92CE545" w14:textId="0CE59E3B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A645C96" w14:textId="77777777" w:rsidR="002E5784" w:rsidRPr="00A44C4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740BC23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97E55CB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EAE26B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47609AD7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340FB8F" w14:textId="5BFE238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5EFF645B" w14:textId="358853AD" w:rsidR="002E5784" w:rsidRPr="00A44C4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</w:rPr>
            </w:pPr>
            <w:r w:rsidRPr="00B12E99">
              <w:rPr>
                <w:rFonts w:ascii="GHEA Grapalat" w:hAnsi="GHEA Grapalat" w:cs="Sylfaen"/>
                <w:sz w:val="16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6B9D4DF" w14:textId="663EA6F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8333.33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2283260" w14:textId="0C995FD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1666.67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B214BA9" w14:textId="72FDFDA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10000</w:t>
            </w:r>
          </w:p>
        </w:tc>
      </w:tr>
      <w:tr w:rsidR="002E5784" w:rsidRPr="0022631D" w14:paraId="63FC15E7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7827A9B" w14:textId="49ACCDC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3A66254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6116F81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937B649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958F00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23BC1EB5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62C3560" w14:textId="59F18F6D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9085EC5" w14:textId="669CFC9C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1287C91" w14:textId="2BCD66F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37500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93F87B6" w14:textId="01F326B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7500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546446E" w14:textId="6821C573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45000</w:t>
            </w:r>
          </w:p>
        </w:tc>
      </w:tr>
      <w:tr w:rsidR="002E5784" w:rsidRPr="0022631D" w14:paraId="36A21CAA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4A71E6F9" w14:textId="1935F7CA" w:rsidR="002E5784" w:rsidRPr="0022631D" w:rsidRDefault="002E5784" w:rsidP="00B12E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8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EB6C8EF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5473093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71F3045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328BC21A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6E85EA7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A99CE58" w14:textId="0E6F6DA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98DE714" w14:textId="1BAD6670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3E6AD54" w14:textId="46EFD31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3500000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39438CD" w14:textId="7981E4A8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700000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853B64F" w14:textId="072DEFE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4200000</w:t>
            </w:r>
          </w:p>
        </w:tc>
      </w:tr>
      <w:tr w:rsidR="002E5784" w:rsidRPr="0022631D" w14:paraId="2BA57432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50D98A4" w14:textId="488F179A" w:rsidR="002E5784" w:rsidRPr="0022631D" w:rsidRDefault="002E5784" w:rsidP="001544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5A5B8E7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61B329FE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15ED85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E9DED4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7C7448A4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46E307AE" w14:textId="189F7EB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EAA756F" w14:textId="108C4646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C67D7ED" w14:textId="4B632150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8"/>
              </w:rPr>
              <w:t>125000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6D36634" w14:textId="3501D56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25000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704C131" w14:textId="2264AB0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150000</w:t>
            </w:r>
          </w:p>
        </w:tc>
      </w:tr>
      <w:tr w:rsidR="002E5784" w:rsidRPr="0022631D" w14:paraId="0CDE6508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0F10FD0" w14:textId="1C362C0E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AF87568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8BCDE4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0A7951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810858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471FF10B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62A16FC" w14:textId="4B9111C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7C08B5B" w14:textId="1762F222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0AEDDC8" w14:textId="50A1555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8"/>
              </w:rPr>
              <w:t>32500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F7EEC37" w14:textId="5853AF0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6500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338DA6A" w14:textId="1D6E0013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39000</w:t>
            </w:r>
          </w:p>
        </w:tc>
      </w:tr>
      <w:tr w:rsidR="002E5784" w:rsidRPr="0022631D" w14:paraId="03B5E78B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3B7D204" w14:textId="35DD0A5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13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E00980E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7D6183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B6AF81A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1BCD14A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451163EF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D74E5F1" w14:textId="105691D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8A62A56" w14:textId="6425AEAF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9B312A4" w14:textId="64507EF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8"/>
              </w:rPr>
              <w:t>50000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5DED88D" w14:textId="7F240100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10000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1264AD3" w14:textId="2347687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60000</w:t>
            </w:r>
          </w:p>
        </w:tc>
      </w:tr>
      <w:tr w:rsidR="002E5784" w:rsidRPr="0022631D" w14:paraId="3B84661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F34BBEB" w14:textId="3ED52049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551A1E7B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6610351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6D290F9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7106877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71E7EC4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5E73A72" w14:textId="483FECFB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2B9E0E3" w14:textId="57733AF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FF52426" w14:textId="1BF6DD58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8"/>
              </w:rPr>
              <w:t>54166.67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A78D524" w14:textId="68964B2A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10833.33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895B25A" w14:textId="68CE6E0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65000</w:t>
            </w:r>
          </w:p>
        </w:tc>
      </w:tr>
      <w:tr w:rsidR="002E5784" w:rsidRPr="0022631D" w14:paraId="0C1FAC92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FF99917" w14:textId="481340DA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15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57312E0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AA7D73E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3F9446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CC13BCB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6C8E9801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EC1A480" w14:textId="27E49208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5D08304" w14:textId="06C30F2E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B3EF2FE" w14:textId="30755C7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8"/>
              </w:rPr>
              <w:t>43333.33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8FCB924" w14:textId="21688AA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8666.67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2575CC5" w14:textId="429D2C6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  <w:r w:rsidRPr="001E3C36">
              <w:rPr>
                <w:rFonts w:ascii="GHEA Grapalat" w:hAnsi="GHEA Grapalat" w:cs="Calibri"/>
                <w:sz w:val="16"/>
                <w:szCs w:val="18"/>
              </w:rPr>
              <w:t>52000</w:t>
            </w:r>
          </w:p>
        </w:tc>
      </w:tr>
      <w:tr w:rsidR="002E5784" w:rsidRPr="0022631D" w14:paraId="5B701393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3BDBD70" w14:textId="38100B0D" w:rsidR="002E5784" w:rsidRPr="0022631D" w:rsidRDefault="002E5784" w:rsidP="002D5A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11941B6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0FABCA8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E245532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2E522AC" w14:textId="77777777" w:rsidR="002E5784" w:rsidRPr="0009798C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1E4FDFF7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9C3EEDE" w14:textId="6CAC155F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5CAF94F0" w14:textId="20BCC225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6F1904E" w14:textId="1EE489F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C39E75E" w14:textId="408D97B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46DAB43" w14:textId="1301BF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6000</w:t>
            </w:r>
          </w:p>
        </w:tc>
      </w:tr>
      <w:tr w:rsidR="002E5784" w:rsidRPr="0022631D" w14:paraId="65E8828A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B51D76C" w14:textId="685A59C9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23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DC20BF1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851283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C80B5F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0D2E6AE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3D3C4D39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70FF014" w14:textId="363344A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97A031D" w14:textId="67DD8598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8D62CD4" w14:textId="010B153B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37500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B828AD2" w14:textId="213A3B1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7500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3A1470E8" w14:textId="51FAE110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45000</w:t>
            </w:r>
          </w:p>
        </w:tc>
      </w:tr>
      <w:tr w:rsidR="002E5784" w:rsidRPr="0022631D" w14:paraId="74A5E60E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7BBDBE8" w14:textId="2BBDE45B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CF01837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1DDD40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61B75B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67FECA3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605F583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38816A9" w14:textId="65F636B9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66DA1AE6" w14:textId="319E4A00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846CAA9" w14:textId="546F199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ED99ED2" w14:textId="45358AD3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4500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DAEA791" w14:textId="321B99B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27000</w:t>
            </w:r>
          </w:p>
        </w:tc>
      </w:tr>
      <w:tr w:rsidR="002E5784" w:rsidRPr="0022631D" w14:paraId="4AA5E8B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DD3BF21" w14:textId="1A7CD5ED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25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F5814D5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123D99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75E4D4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7C70F6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44AB6937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E2D8B0F" w14:textId="5C0368AC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643CC312" w14:textId="09D365A1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A1476DD" w14:textId="52FAF3CB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37500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E20B049" w14:textId="0067A58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7500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717BC9B" w14:textId="2344ED2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45000</w:t>
            </w:r>
          </w:p>
        </w:tc>
      </w:tr>
      <w:tr w:rsidR="002E5784" w:rsidRPr="0022631D" w14:paraId="4E1418B6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77A7A16" w14:textId="7542665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26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60AA8B89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9B7F60B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166AD5B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B156017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16B511D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32E7ECF" w14:textId="4E3B799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9C3A50A" w14:textId="5AB409CA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19F424F" w14:textId="1BDC2B6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5BF83B9" w14:textId="6879B47B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4000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F2D44CB" w14:textId="200DB70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24000</w:t>
            </w:r>
          </w:p>
        </w:tc>
      </w:tr>
      <w:tr w:rsidR="002E5784" w:rsidRPr="0022631D" w14:paraId="08BA65A9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27433F2" w14:textId="3B62C12B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27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EF98968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61920F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D136B5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D08E15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195B273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54908B3" w14:textId="1DA2AEA2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DDFADE5" w14:textId="0512496F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91EEF20" w14:textId="6CB22B6B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2C87CA9" w14:textId="0A38A48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06337AA" w14:textId="3A0D98A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15000</w:t>
            </w:r>
          </w:p>
        </w:tc>
      </w:tr>
      <w:tr w:rsidR="002E5784" w:rsidRPr="0022631D" w14:paraId="38FA0C15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3ECC74C" w14:textId="31FC1E73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28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DA65E56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27DFE21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68B1F9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248ABF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4DF3C8AB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FBAB274" w14:textId="5DA31FF2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85D115D" w14:textId="560D5D75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656FF520" w14:textId="6B0086E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31BAC63" w14:textId="0E44FFC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1800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7B10AB0" w14:textId="08161CE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10800</w:t>
            </w:r>
          </w:p>
        </w:tc>
      </w:tr>
      <w:tr w:rsidR="002E5784" w:rsidRPr="0022631D" w14:paraId="7F3F9E7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A6003BB" w14:textId="2C90A9A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29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07BC4A6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733D21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A10C37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02825D1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18A1A729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39E4299" w14:textId="1518610C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96DD1A5" w14:textId="634FD3B0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51071DF" w14:textId="2A46138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2ED4411" w14:textId="5D69086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3000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35901AA" w14:textId="21751DA8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18000</w:t>
            </w:r>
          </w:p>
        </w:tc>
      </w:tr>
      <w:tr w:rsidR="002E5784" w:rsidRPr="0022631D" w14:paraId="2814E119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0423E86" w14:textId="5FEAFCB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30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8653EB9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F2400D9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3414B2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AEE03CE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22EE7499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3B1E6C1" w14:textId="2F948778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AEE2C18" w14:textId="701DCC6D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E1E4E1E" w14:textId="776EA9D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8333.33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BA78D9F" w14:textId="6B7747EB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1666.67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5F0D37F" w14:textId="5A0EEAE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10000</w:t>
            </w:r>
          </w:p>
        </w:tc>
      </w:tr>
      <w:tr w:rsidR="002E5784" w:rsidRPr="0022631D" w14:paraId="740430F6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2346FBE" w14:textId="17B705AA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0AF9E85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C612DA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720671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1206D0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6A0D5D2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74BBF81" w14:textId="797E7A9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FFE8676" w14:textId="0431B1A6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2794B75" w14:textId="00FF9EC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250CB9B" w14:textId="697C11A3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5000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09FB5C6" w14:textId="57BD7B0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30000</w:t>
            </w:r>
          </w:p>
        </w:tc>
      </w:tr>
      <w:tr w:rsidR="002E5784" w:rsidRPr="0022631D" w14:paraId="455D6DF1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DA4C1F0" w14:textId="6548578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4B0D322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EA062A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9F51C9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B57E0F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6AC2B8B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E9993BE" w14:textId="16B89F1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4C5C0C2" w14:textId="43BBFD70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1809923" w14:textId="29301C3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4166.67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D7F9235" w14:textId="35B6D573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833.33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218C176" w14:textId="42277F7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</w:tr>
      <w:tr w:rsidR="002E5784" w:rsidRPr="0022631D" w14:paraId="4D7E1DF4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F163A21" w14:textId="2690EE5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Չափաբաժին 33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2C10397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1B39E96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2D79517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37F80D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005560CE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7B73E14" w14:textId="4E935E9D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BD5823F" w14:textId="06A17A0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8F283D3" w14:textId="2DA9505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15833.33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AB826CB" w14:textId="537B27F0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3166.67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35B51E3A" w14:textId="36B80D5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19000</w:t>
            </w:r>
          </w:p>
        </w:tc>
      </w:tr>
      <w:tr w:rsidR="002E5784" w:rsidRPr="0022631D" w14:paraId="10507324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718C15C" w14:textId="7BBBF48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BBEB445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E16B0B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785CA2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2A7F43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35658748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CF7905C" w14:textId="60EBA696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069E5A1" w14:textId="4B62A44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99AFA8C" w14:textId="41E4F02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98ABB61" w14:textId="06DF1C0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A435D77" w14:textId="38433A6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48000</w:t>
            </w:r>
          </w:p>
        </w:tc>
      </w:tr>
      <w:tr w:rsidR="002E5784" w:rsidRPr="0022631D" w14:paraId="60AF5C41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7641FE3" w14:textId="69F6A64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35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72833F6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C5E3EC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69C47E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47ED49E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56D950D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4549881" w14:textId="266CA2EA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C6B44D7" w14:textId="30B29F4F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A3C9385" w14:textId="6C49BED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4166.67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0F41D9F" w14:textId="642B80B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833.33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0214177" w14:textId="73F4FBD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</w:tr>
      <w:tr w:rsidR="002E5784" w:rsidRPr="0022631D" w14:paraId="2BC02E0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FC424BA" w14:textId="6FC44EA9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36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2C1A3E5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9B98E77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E9B31E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2D5B65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5CCD26F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4F889D6" w14:textId="691C9916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5DCCBA9F" w14:textId="0929C879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2204479" w14:textId="28CEEBA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AEFA035" w14:textId="2532E1D9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5E211AE" w14:textId="2C0F118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3600</w:t>
            </w:r>
          </w:p>
        </w:tc>
      </w:tr>
      <w:tr w:rsidR="002E5784" w:rsidRPr="0022631D" w14:paraId="278DF9C4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38170FD" w14:textId="03FC5953" w:rsidR="002E5784" w:rsidRPr="0022631D" w:rsidRDefault="002E5784" w:rsidP="00D359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40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7D86CB5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4CF2A9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AA14CE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9100B4A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0BE5AA23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74BC54F" w14:textId="6531E39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20DD23A5" w14:textId="45F4A498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EAD3067" w14:textId="08B4846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10416.67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526D9DA" w14:textId="10491C3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2083.33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E805265" w14:textId="5FCD5DC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12500</w:t>
            </w:r>
          </w:p>
        </w:tc>
      </w:tr>
      <w:tr w:rsidR="002E5784" w:rsidRPr="0022631D" w14:paraId="79B4ACD6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3087BC17" w14:textId="0C5E10B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62477CB2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6B87974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BC4284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3F494A5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3E84CC90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7FCD9AB" w14:textId="267C8C7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A375D93" w14:textId="44379A11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D3597F">
              <w:rPr>
                <w:rFonts w:ascii="GHEA Grapalat" w:hAnsi="GHEA Grapalat" w:cs="Sylfaen"/>
                <w:sz w:val="18"/>
              </w:rPr>
              <w:t>«Հ.Սմբատ»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90D8BD2" w14:textId="498179B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7B9D2B3" w14:textId="0727FAB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2ED50DF2" w14:textId="23C9002A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</w:tr>
      <w:tr w:rsidR="002E5784" w:rsidRPr="0022631D" w14:paraId="5DEEAC9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4001710" w14:textId="0FB3754D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2818573" w14:textId="3CD8BC0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DE94EF1" w14:textId="2A6B91C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4A8635F0" w14:textId="7BC42B1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9D00F7B" w14:textId="2FB74E6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150000</w:t>
            </w:r>
          </w:p>
        </w:tc>
      </w:tr>
      <w:tr w:rsidR="002E5784" w:rsidRPr="0022631D" w14:paraId="021364A6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45830244" w14:textId="635E45F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42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DFAD16E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A4143E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4D7A23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F768D30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6B59BC26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7F792C8" w14:textId="3E7A16A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0FC6D2E8" w14:textId="6CC39839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995D65C" w14:textId="1BCCF26A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44D7D95" w14:textId="207C812F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3600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BD7A821" w14:textId="6374B626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21600</w:t>
            </w:r>
          </w:p>
        </w:tc>
      </w:tr>
      <w:tr w:rsidR="002E5784" w:rsidRPr="0022631D" w14:paraId="018A136E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09C04B38" w14:textId="7DE7BDE3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43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1124F8D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2682B48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7F53A25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6889A09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2A273E9A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8A40E02" w14:textId="54307C8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8BA58BC" w14:textId="63253F6C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FEB27B9" w14:textId="6461FAD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1B5FAEC3" w14:textId="1DE02EC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0C03E6A" w14:textId="3C6F054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15000</w:t>
            </w:r>
          </w:p>
        </w:tc>
      </w:tr>
      <w:tr w:rsidR="002E5784" w:rsidRPr="0022631D" w14:paraId="5775740C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54DE60D" w14:textId="4AA3BBE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44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87F6820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5ACA6093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0E7D626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790F351C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42B1D588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4F14100" w14:textId="131A152A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56576E39" w14:textId="6AAAA055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32C56A6" w14:textId="628799B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7050543" w14:textId="0720246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6A77EA1" w14:textId="7722062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15000</w:t>
            </w:r>
          </w:p>
        </w:tc>
      </w:tr>
      <w:tr w:rsidR="002E5784" w:rsidRPr="0022631D" w14:paraId="7EE80DE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4913EE18" w14:textId="716ACC06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45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1CA1EA49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AA5A4A6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FAA3BA4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0BEB30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12DEF17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22C86C2F" w14:textId="0DF5C1F8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DEB0E67" w14:textId="281F04C3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D9482A0" w14:textId="36B4D14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0563FBAF" w14:textId="51CE402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7BB2DF5" w14:textId="7080E9F1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12000</w:t>
            </w:r>
          </w:p>
        </w:tc>
      </w:tr>
      <w:tr w:rsidR="002E5784" w:rsidRPr="0022631D" w14:paraId="04E9B143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4F832CBE" w14:textId="7444D4E5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46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65859E0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367CD2F2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DB56F65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47F5B9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3BE63E48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6CA5C57" w14:textId="69851213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C457103" w14:textId="31135206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F0D603A" w14:textId="749D3115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F314645" w14:textId="4D70F442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1500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00619D90" w14:textId="01575BA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9000</w:t>
            </w:r>
          </w:p>
        </w:tc>
      </w:tr>
      <w:tr w:rsidR="002E5784" w:rsidRPr="0022631D" w14:paraId="1FE305CB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5818B8B1" w14:textId="0051C6B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47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47723A50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0433EB01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56CB33F8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4C958A2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64ECAB0D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780B3FFE" w14:textId="78AAFD60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62A2F0B4" w14:textId="52C74209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1FF905EE" w14:textId="0BBD6CDE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2F653B73" w14:textId="7D06467A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59A68943" w14:textId="74CAC19C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6000</w:t>
            </w:r>
          </w:p>
        </w:tc>
      </w:tr>
      <w:tr w:rsidR="002E5784" w:rsidRPr="0022631D" w14:paraId="597835E2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148E7D9E" w14:textId="6D43E4B9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48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3975D4E4" w14:textId="77777777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78750089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3BA277DD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62DD28EF" w14:textId="77777777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2E5784" w:rsidRPr="0022631D" w14:paraId="19F6AEBB" w14:textId="77777777" w:rsidTr="00A60D78">
        <w:tc>
          <w:tcPr>
            <w:tcW w:w="1618" w:type="dxa"/>
            <w:gridSpan w:val="3"/>
            <w:shd w:val="clear" w:color="auto" w:fill="auto"/>
            <w:vAlign w:val="center"/>
          </w:tcPr>
          <w:p w14:paraId="6251B1AC" w14:textId="14305834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31A0320" w14:textId="1DB46DFA" w:rsidR="002E5784" w:rsidRPr="0036027E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14:paraId="47F6D531" w14:textId="2AAC037D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color w:val="000000"/>
                <w:sz w:val="16"/>
                <w:szCs w:val="16"/>
              </w:rPr>
              <w:t>19166.67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14:paraId="635D884C" w14:textId="240E8E34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3833.33</w:t>
            </w:r>
          </w:p>
        </w:tc>
        <w:tc>
          <w:tcPr>
            <w:tcW w:w="4191" w:type="dxa"/>
            <w:gridSpan w:val="6"/>
            <w:shd w:val="clear" w:color="auto" w:fill="auto"/>
            <w:vAlign w:val="center"/>
          </w:tcPr>
          <w:p w14:paraId="1642C11A" w14:textId="5D7238C8" w:rsidR="002E5784" w:rsidRPr="001E3C36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1E3C36">
              <w:rPr>
                <w:rFonts w:ascii="GHEA Grapalat" w:hAnsi="GHEA Grapalat" w:cs="Calibri"/>
                <w:sz w:val="16"/>
                <w:szCs w:val="16"/>
              </w:rPr>
              <w:t>23000</w:t>
            </w:r>
          </w:p>
        </w:tc>
      </w:tr>
      <w:tr w:rsidR="002E5784" w:rsidRPr="0022631D" w14:paraId="700CD07F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10ED060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521126E1" w14:textId="77777777" w:rsidTr="00266D88">
        <w:tc>
          <w:tcPr>
            <w:tcW w:w="1596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E5784" w:rsidRPr="0022631D" w14:paraId="552679BF" w14:textId="77777777" w:rsidTr="00A60D78">
        <w:tc>
          <w:tcPr>
            <w:tcW w:w="1052" w:type="dxa"/>
            <w:vMerge w:val="restart"/>
            <w:shd w:val="clear" w:color="auto" w:fill="auto"/>
            <w:vAlign w:val="center"/>
          </w:tcPr>
          <w:p w14:paraId="770D59C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36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1255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E5784" w:rsidRPr="0022631D" w14:paraId="3CA6FABC" w14:textId="77777777" w:rsidTr="00A60D78">
        <w:tc>
          <w:tcPr>
            <w:tcW w:w="10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4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E5784" w:rsidRPr="0022631D" w14:paraId="5E96A1C5" w14:textId="77777777" w:rsidTr="00A60D78"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4BDE0792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FBE8AC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46E4E166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22631D" w14:paraId="443F73EF" w14:textId="77777777" w:rsidTr="00A60D78">
        <w:trPr>
          <w:trHeight w:val="40"/>
        </w:trPr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3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5784" w:rsidRPr="00A33275" w14:paraId="522ACAFB" w14:textId="77777777" w:rsidTr="00A60D78">
        <w:trPr>
          <w:trHeight w:val="331"/>
        </w:trPr>
        <w:tc>
          <w:tcPr>
            <w:tcW w:w="3415" w:type="dxa"/>
            <w:gridSpan w:val="4"/>
            <w:shd w:val="clear" w:color="auto" w:fill="auto"/>
            <w:vAlign w:val="center"/>
          </w:tcPr>
          <w:p w14:paraId="514F7E40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2554" w:type="dxa"/>
            <w:gridSpan w:val="30"/>
            <w:shd w:val="clear" w:color="auto" w:fill="auto"/>
            <w:vAlign w:val="center"/>
          </w:tcPr>
          <w:p w14:paraId="71AB42B3" w14:textId="49CDB4C5" w:rsidR="002E5784" w:rsidRPr="00A33275" w:rsidRDefault="002E5784" w:rsidP="0009798C">
            <w:pPr>
              <w:pStyle w:val="BodyText"/>
              <w:spacing w:line="276" w:lineRule="auto"/>
              <w:ind w:firstLine="567"/>
              <w:jc w:val="both"/>
              <w:rPr>
                <w:rFonts w:ascii="GHEA Grapalat" w:hAnsi="GHEA Grapalat"/>
                <w:color w:val="000000"/>
                <w:lang w:val="pt-BR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22631D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</w:tc>
      </w:tr>
      <w:tr w:rsidR="002E5784" w:rsidRPr="00A33275" w14:paraId="617248CD" w14:textId="77777777" w:rsidTr="00266D88">
        <w:trPr>
          <w:trHeight w:val="289"/>
        </w:trPr>
        <w:tc>
          <w:tcPr>
            <w:tcW w:w="1596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E5784" w:rsidRPr="0022631D" w14:paraId="1515C769" w14:textId="77777777" w:rsidTr="00A60D78">
        <w:trPr>
          <w:trHeight w:val="346"/>
        </w:trPr>
        <w:tc>
          <w:tcPr>
            <w:tcW w:w="671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92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D65616E" w:rsidR="002E5784" w:rsidRPr="0022631D" w:rsidRDefault="002E5784" w:rsidP="001E3C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08/04/2022թ</w:t>
            </w:r>
          </w:p>
        </w:tc>
      </w:tr>
      <w:tr w:rsidR="002E5784" w:rsidRPr="0022631D" w14:paraId="71BEA872" w14:textId="77777777" w:rsidTr="00A60D78">
        <w:trPr>
          <w:trHeight w:val="92"/>
        </w:trPr>
        <w:tc>
          <w:tcPr>
            <w:tcW w:w="6717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52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E5784" w:rsidRPr="00A44C4E" w14:paraId="04C80107" w14:textId="77777777" w:rsidTr="00A60D78">
        <w:trPr>
          <w:trHeight w:val="92"/>
        </w:trPr>
        <w:tc>
          <w:tcPr>
            <w:tcW w:w="6717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AE11F" w14:textId="53358197" w:rsidR="002E5784" w:rsidRPr="00A33275" w:rsidRDefault="002E5784" w:rsidP="001E3C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12/04/2022թ</w:t>
            </w:r>
          </w:p>
        </w:tc>
        <w:tc>
          <w:tcPr>
            <w:tcW w:w="52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E0C9995" w:rsidR="002E5784" w:rsidRPr="00A33275" w:rsidRDefault="002E5784" w:rsidP="001E3C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16/04/2022թ</w:t>
            </w:r>
          </w:p>
        </w:tc>
      </w:tr>
      <w:tr w:rsidR="002E5784" w:rsidRPr="0022631D" w14:paraId="2254FA5C" w14:textId="77777777" w:rsidTr="00A60D78">
        <w:trPr>
          <w:trHeight w:val="344"/>
        </w:trPr>
        <w:tc>
          <w:tcPr>
            <w:tcW w:w="6717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9BC85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9252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CAEAEE0" w:rsidR="002E5784" w:rsidRPr="00F42EF7" w:rsidRDefault="00DD6EF3" w:rsidP="00DD6E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20</w:t>
            </w:r>
            <w:r w:rsidR="002E578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4</w:t>
            </w:r>
            <w:r w:rsidR="002E5784"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/20</w:t>
            </w:r>
            <w:r w:rsidR="002E578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22</w:t>
            </w:r>
            <w:r w:rsidR="002E5784"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թ</w:t>
            </w:r>
          </w:p>
        </w:tc>
      </w:tr>
      <w:tr w:rsidR="002E5784" w:rsidRPr="0022631D" w14:paraId="3C75DA26" w14:textId="77777777" w:rsidTr="00A60D78">
        <w:trPr>
          <w:trHeight w:val="344"/>
        </w:trPr>
        <w:tc>
          <w:tcPr>
            <w:tcW w:w="671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92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1DEE784" w:rsidR="002E5784" w:rsidRPr="00F42EF7" w:rsidRDefault="00DD6EF3" w:rsidP="00DD6E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29</w:t>
            </w:r>
            <w:r w:rsidR="002E578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4</w:t>
            </w:r>
            <w:r w:rsidR="002E5784"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/20</w:t>
            </w:r>
            <w:r w:rsidR="002E5784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22</w:t>
            </w:r>
            <w:r w:rsidR="002E5784"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թ</w:t>
            </w:r>
            <w:bookmarkStart w:id="0" w:name="_GoBack"/>
            <w:bookmarkEnd w:id="0"/>
          </w:p>
        </w:tc>
      </w:tr>
      <w:tr w:rsidR="002E5784" w:rsidRPr="0022631D" w14:paraId="0682C6BE" w14:textId="77777777" w:rsidTr="00A60D78">
        <w:trPr>
          <w:trHeight w:val="344"/>
        </w:trPr>
        <w:tc>
          <w:tcPr>
            <w:tcW w:w="671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92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87363A8" w:rsidR="002E5784" w:rsidRPr="00F42EF7" w:rsidRDefault="002E5784" w:rsidP="00DD6E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0</w:t>
            </w:r>
            <w:r w:rsidR="00DD6EF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/0</w:t>
            </w:r>
            <w:r w:rsidR="00DD6EF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5</w:t>
            </w:r>
            <w:r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/20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22</w:t>
            </w:r>
            <w:r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թ</w:t>
            </w:r>
          </w:p>
        </w:tc>
      </w:tr>
      <w:tr w:rsidR="002E5784" w:rsidRPr="0022631D" w14:paraId="79A64497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620F225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4E4EA255" w14:textId="77777777" w:rsidTr="00A60D78">
        <w:tc>
          <w:tcPr>
            <w:tcW w:w="1052" w:type="dxa"/>
            <w:vMerge w:val="restart"/>
            <w:shd w:val="clear" w:color="auto" w:fill="auto"/>
            <w:vAlign w:val="center"/>
          </w:tcPr>
          <w:p w14:paraId="7AA249E4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2371" w:type="dxa"/>
            <w:gridSpan w:val="29"/>
            <w:shd w:val="clear" w:color="auto" w:fill="auto"/>
            <w:vAlign w:val="center"/>
          </w:tcPr>
          <w:p w14:paraId="0A5086C3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E5784" w:rsidRPr="0022631D" w14:paraId="11F19FA1" w14:textId="77777777" w:rsidTr="00A60D78">
        <w:trPr>
          <w:trHeight w:val="237"/>
        </w:trPr>
        <w:tc>
          <w:tcPr>
            <w:tcW w:w="1052" w:type="dxa"/>
            <w:vMerge/>
            <w:shd w:val="clear" w:color="auto" w:fill="auto"/>
            <w:vAlign w:val="center"/>
          </w:tcPr>
          <w:p w14:paraId="39B67943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shd w:val="clear" w:color="auto" w:fill="auto"/>
            <w:vAlign w:val="center"/>
          </w:tcPr>
          <w:p w14:paraId="2856C5C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26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14:paraId="4C4044FB" w14:textId="2BBA5BC3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8A33AC2" w14:textId="39F4E761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 չափը</w:t>
            </w:r>
          </w:p>
        </w:tc>
        <w:tc>
          <w:tcPr>
            <w:tcW w:w="4425" w:type="dxa"/>
            <w:gridSpan w:val="7"/>
            <w:shd w:val="clear" w:color="auto" w:fill="auto"/>
            <w:vAlign w:val="center"/>
          </w:tcPr>
          <w:p w14:paraId="0911FBB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E5784" w:rsidRPr="0022631D" w14:paraId="4DC53241" w14:textId="77777777" w:rsidTr="00A60D78">
        <w:trPr>
          <w:trHeight w:val="238"/>
        </w:trPr>
        <w:tc>
          <w:tcPr>
            <w:tcW w:w="1052" w:type="dxa"/>
            <w:vMerge/>
            <w:shd w:val="clear" w:color="auto" w:fill="auto"/>
            <w:vAlign w:val="center"/>
          </w:tcPr>
          <w:p w14:paraId="7D858D4B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shd w:val="clear" w:color="auto" w:fill="auto"/>
            <w:vAlign w:val="center"/>
          </w:tcPr>
          <w:p w14:paraId="078A8417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shd w:val="clear" w:color="auto" w:fill="auto"/>
            <w:vAlign w:val="center"/>
          </w:tcPr>
          <w:p w14:paraId="67FA13FC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  <w:vAlign w:val="center"/>
          </w:tcPr>
          <w:p w14:paraId="7FDD9C2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8"/>
            <w:vMerge/>
            <w:shd w:val="clear" w:color="auto" w:fill="auto"/>
            <w:vAlign w:val="center"/>
          </w:tcPr>
          <w:p w14:paraId="73BBD2A3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78CB50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25" w:type="dxa"/>
            <w:gridSpan w:val="7"/>
            <w:shd w:val="clear" w:color="auto" w:fill="auto"/>
            <w:vAlign w:val="center"/>
          </w:tcPr>
          <w:p w14:paraId="3C0959C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E5784" w:rsidRPr="0022631D" w14:paraId="75FDA7D8" w14:textId="77777777" w:rsidTr="00A60D78">
        <w:trPr>
          <w:trHeight w:val="263"/>
        </w:trPr>
        <w:tc>
          <w:tcPr>
            <w:tcW w:w="10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E5784" w:rsidRPr="0022631D" w14:paraId="1E28D31D" w14:textId="77777777" w:rsidTr="00A60D78">
        <w:trPr>
          <w:trHeight w:val="146"/>
        </w:trPr>
        <w:tc>
          <w:tcPr>
            <w:tcW w:w="1052" w:type="dxa"/>
            <w:shd w:val="clear" w:color="auto" w:fill="auto"/>
            <w:vAlign w:val="center"/>
          </w:tcPr>
          <w:p w14:paraId="1F1D10DE" w14:textId="2B206D7A" w:rsidR="002E5784" w:rsidRPr="001E3C36" w:rsidRDefault="002E5784" w:rsidP="00CB7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1E3C36">
              <w:rPr>
                <w:rFonts w:ascii="GHEA Grapalat" w:hAnsi="GHEA Grapalat" w:cs="GHEA Grapalat"/>
                <w:sz w:val="16"/>
                <w:lang w:val="es-ES"/>
              </w:rPr>
              <w:t>1-4-րդ, 8-րդ, 11-15-րդ, 22-36-րդ, 40-48-րդ</w:t>
            </w: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14:paraId="391CD0D1" w14:textId="17263AC7" w:rsidR="002E5784" w:rsidRPr="00CB7372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2183B64C" w14:textId="0979ED3D" w:rsidR="002E5784" w:rsidRPr="00266D88" w:rsidRDefault="002E5784" w:rsidP="001E3C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E37C21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ՀՀ ՈԿ ԳՀԱՊՁԲ-2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2</w:t>
            </w:r>
            <w:r w:rsidRPr="00E37C21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/</w:t>
            </w:r>
            <w:r>
              <w:rPr>
                <w:rFonts w:ascii="GHEA Grapalat" w:eastAsia="Times New Roman" w:hAnsi="GHEA Grapalat" w:cs="Sylfae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14:paraId="54F54951" w14:textId="7D2BDE6D" w:rsidR="002E5784" w:rsidRPr="00A33275" w:rsidRDefault="002E5784" w:rsidP="00DD6E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0</w:t>
            </w:r>
            <w:r w:rsidR="00DD6EF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/0</w:t>
            </w:r>
            <w:r w:rsidR="00DD6EF3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5</w:t>
            </w:r>
            <w:r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/20</w:t>
            </w:r>
            <w:r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22</w:t>
            </w:r>
            <w:r w:rsidRPr="00F42EF7"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14:paraId="610A7BBF" w14:textId="7A754FB7" w:rsidR="002E5784" w:rsidRPr="00DD6EF3" w:rsidRDefault="002E5784" w:rsidP="00A60D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s-ES" w:eastAsia="ru-RU"/>
              </w:rPr>
            </w:pP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 xml:space="preserve">Պայմանագիրն ուժի մեջ մտնելու օրվանից հաշված՝ 20 օրացուցային օրվա ընթացքում, </w:t>
            </w:r>
            <w:r w:rsidRPr="00A60D78">
              <w:rPr>
                <w:rFonts w:ascii="GHEA Grapalat" w:hAnsi="GHEA Grapalat" w:cs="GHEA Grapalat"/>
                <w:sz w:val="14"/>
                <w:lang w:val="es-ES"/>
              </w:rPr>
              <w:t xml:space="preserve">8-րդ չափ.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Պայմանագիրն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ուժի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մեջ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մտնելու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օրվանից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հետո՝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2022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թ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. 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սեպտեմբերի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1-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ից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 - 15-</w:t>
            </w:r>
            <w:r w:rsidRPr="00A60D78">
              <w:rPr>
                <w:rFonts w:ascii="GHEA Grapalat" w:eastAsia="Arial Unicode MS" w:hAnsi="GHEA Grapalat" w:cs="Arial Unicode MS"/>
                <w:sz w:val="14"/>
                <w:szCs w:val="16"/>
              </w:rPr>
              <w:t>ը</w:t>
            </w:r>
            <w:r w:rsidRPr="00DD6EF3">
              <w:rPr>
                <w:rFonts w:ascii="GHEA Grapalat" w:eastAsia="Arial Unicode MS" w:hAnsi="GHEA Grapalat" w:cs="Arial Unicode MS"/>
                <w:sz w:val="14"/>
                <w:szCs w:val="16"/>
                <w:lang w:val="es-ES"/>
              </w:rPr>
              <w:t xml:space="preserve">: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3A27A0" w14:textId="77777777" w:rsidR="002E5784" w:rsidRPr="00DD6EF3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s-ES" w:eastAsia="ru-RU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540F0BC7" w14:textId="7147603C" w:rsidR="002E5784" w:rsidRPr="00A60D78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A60D78">
              <w:rPr>
                <w:rFonts w:ascii="GHEA Grapalat" w:hAnsi="GHEA Grapalat"/>
                <w:sz w:val="16"/>
                <w:lang w:val="hy-AM"/>
              </w:rPr>
              <w:t>5264900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043A549" w14:textId="5A43E0B2" w:rsidR="002E5784" w:rsidRPr="00A60D78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A60D78">
              <w:rPr>
                <w:rFonts w:ascii="GHEA Grapalat" w:hAnsi="GHEA Grapalat"/>
                <w:sz w:val="16"/>
                <w:lang w:val="hy-AM"/>
              </w:rPr>
              <w:t>5264900</w:t>
            </w:r>
          </w:p>
        </w:tc>
      </w:tr>
      <w:tr w:rsidR="002E5784" w:rsidRPr="0022631D" w14:paraId="189234B8" w14:textId="77777777" w:rsidTr="00A60D78">
        <w:trPr>
          <w:trHeight w:val="146"/>
        </w:trPr>
        <w:tc>
          <w:tcPr>
            <w:tcW w:w="1052" w:type="dxa"/>
            <w:shd w:val="clear" w:color="auto" w:fill="auto"/>
            <w:vAlign w:val="center"/>
          </w:tcPr>
          <w:p w14:paraId="3827E76C" w14:textId="77777777" w:rsidR="002E5784" w:rsidRPr="001E3C36" w:rsidRDefault="002E5784" w:rsidP="00CB7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lang w:val="es-ES"/>
              </w:rPr>
            </w:pP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14:paraId="6DE5ED67" w14:textId="77777777" w:rsidR="002E5784" w:rsidRPr="00B12E99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28D17A16" w14:textId="77777777" w:rsidR="002E5784" w:rsidRPr="00E37C21" w:rsidRDefault="002E5784" w:rsidP="001E3C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</w:pP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14:paraId="0745669A" w14:textId="77777777" w:rsidR="002E5784" w:rsidRDefault="002E5784" w:rsidP="00266D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14:paraId="0C7DD5CD" w14:textId="77777777" w:rsidR="002E5784" w:rsidRPr="00A94A14" w:rsidRDefault="002E5784" w:rsidP="00A60D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Arial Unicode MS" w:hAnsi="GHEA Grapalat" w:cs="Arial Unicode M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7FC142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0A25EC21" w14:textId="77777777" w:rsidR="002E5784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6BE057B9" w14:textId="77777777" w:rsidR="002E5784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6"/>
              </w:rPr>
            </w:pPr>
          </w:p>
        </w:tc>
      </w:tr>
      <w:tr w:rsidR="002E5784" w:rsidRPr="0022631D" w14:paraId="41E4ED39" w14:textId="77777777" w:rsidTr="00266D88">
        <w:trPr>
          <w:trHeight w:val="150"/>
        </w:trPr>
        <w:tc>
          <w:tcPr>
            <w:tcW w:w="15969" w:type="dxa"/>
            <w:gridSpan w:val="34"/>
            <w:shd w:val="clear" w:color="auto" w:fill="auto"/>
            <w:vAlign w:val="center"/>
          </w:tcPr>
          <w:p w14:paraId="7265AE84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E5784" w:rsidRPr="0022631D" w14:paraId="1F657639" w14:textId="77777777" w:rsidTr="00A60D78">
        <w:trPr>
          <w:trHeight w:val="125"/>
        </w:trPr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30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</w:pPr>
            <w:r w:rsidRPr="0036027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9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E5784" w:rsidRPr="0036027E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</w:pPr>
            <w:r w:rsidRPr="0036027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ՀՎՀՀ</w:t>
            </w:r>
            <w:r w:rsidRPr="0036027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36027E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E5784" w:rsidRPr="00E37C21" w14:paraId="20BC55B9" w14:textId="77777777" w:rsidTr="00A60D78">
        <w:trPr>
          <w:trHeight w:val="155"/>
        </w:trPr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25E00C8" w:rsidR="002E5784" w:rsidRPr="00266D88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E3C36">
              <w:rPr>
                <w:rFonts w:ascii="GHEA Grapalat" w:hAnsi="GHEA Grapalat" w:cs="GHEA Grapalat"/>
                <w:sz w:val="16"/>
                <w:lang w:val="es-ES"/>
              </w:rPr>
              <w:t>1-4-րդ, 8-րդ, 11-15-րդ, 22-36-րդ, 40-48-րդ</w:t>
            </w:r>
          </w:p>
        </w:tc>
        <w:tc>
          <w:tcPr>
            <w:tcW w:w="25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77CDA3C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12E99">
              <w:rPr>
                <w:rFonts w:ascii="GHEA Grapalat" w:hAnsi="GHEA Grapalat" w:cs="Sylfaen"/>
                <w:sz w:val="18"/>
              </w:rPr>
              <w:t>«Սմարթլայն» ՍՊԸ</w:t>
            </w:r>
          </w:p>
        </w:tc>
        <w:tc>
          <w:tcPr>
            <w:tcW w:w="3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7954D" w14:textId="77777777" w:rsidR="002E5784" w:rsidRDefault="002E5784" w:rsidP="001E3C36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6"/>
              </w:rPr>
            </w:pPr>
            <w:r w:rsidRPr="001E3C36">
              <w:rPr>
                <w:rFonts w:ascii="GHEA Grapalat" w:hAnsi="GHEA Grapalat" w:cs="Sylfaen"/>
                <w:sz w:val="16"/>
                <w:lang w:val="hy-AM"/>
              </w:rPr>
              <w:t>ք. Երևան, Վարդանանց 110,</w:t>
            </w:r>
          </w:p>
          <w:p w14:paraId="4916BA54" w14:textId="3B57A3FC" w:rsidR="002E5784" w:rsidRPr="001E3C36" w:rsidRDefault="002E5784" w:rsidP="001E3C3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E3C36">
              <w:rPr>
                <w:rFonts w:ascii="GHEA Grapalat" w:hAnsi="GHEA Grapalat" w:cs="Sylfaen"/>
                <w:sz w:val="16"/>
                <w:lang w:val="hy-AM"/>
              </w:rPr>
              <w:t xml:space="preserve"> հեռ. 055 30 00 93, 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BE36005" w:rsidR="002E5784" w:rsidRPr="001E3C36" w:rsidRDefault="002E5784" w:rsidP="007E66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E3C36">
              <w:rPr>
                <w:rFonts w:ascii="GHEA Grapalat" w:hAnsi="GHEA Grapalat" w:cs="Sylfaen"/>
                <w:sz w:val="16"/>
                <w:lang w:val="hy-AM"/>
              </w:rPr>
              <w:t>ssmartline@mail.ru</w:t>
            </w:r>
          </w:p>
        </w:tc>
        <w:tc>
          <w:tcPr>
            <w:tcW w:w="30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E37C21" w14:paraId="496A046D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393BE26B" w14:textId="77777777" w:rsidR="002E5784" w:rsidRPr="00E37C21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2D5AE1" w14:paraId="3863A00B" w14:textId="77777777" w:rsidTr="00A60D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E5784" w:rsidRPr="0022631D" w:rsidRDefault="002E5784" w:rsidP="00A3327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119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706D" w14:textId="77777777" w:rsidR="002E5784" w:rsidRDefault="002E5784" w:rsidP="00EE354E">
            <w:pPr>
              <w:spacing w:before="0" w:after="0" w:line="276" w:lineRule="auto"/>
              <w:ind w:left="81" w:firstLine="720"/>
              <w:jc w:val="both"/>
              <w:rPr>
                <w:rFonts w:ascii="GHEA Grapalat" w:hAnsi="GHEA Grapalat" w:cs="Sylfaen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2263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  <w:r w:rsidRPr="00663649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31BCF083" w14:textId="2BA2BD98" w:rsidR="002E5784" w:rsidRPr="00EE354E" w:rsidRDefault="002E5784" w:rsidP="00EE354E">
            <w:pPr>
              <w:spacing w:before="0" w:after="0" w:line="276" w:lineRule="auto"/>
              <w:ind w:left="81" w:firstLine="720"/>
              <w:jc w:val="both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1E3C36">
              <w:rPr>
                <w:rFonts w:ascii="GHEA Grapalat" w:hAnsi="GHEA Grapalat" w:cs="Sylfaen"/>
                <w:sz w:val="16"/>
                <w:szCs w:val="16"/>
                <w:lang w:val="es-ES"/>
              </w:rPr>
              <w:t>5-7-րդ, 9-10-րդ, 16-21-րդ, 37-39-րդ</w:t>
            </w:r>
            <w:r w:rsidRPr="00EE354E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1E3C36">
              <w:rPr>
                <w:rFonts w:ascii="GHEA Grapalat" w:hAnsi="GHEA Grapalat" w:cs="Sylfaen"/>
                <w:sz w:val="16"/>
                <w:szCs w:val="16"/>
                <w:lang w:val="es-ES"/>
              </w:rPr>
              <w:t>չափաբաժինները</w:t>
            </w:r>
            <w:r w:rsidRPr="00EE354E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հայտարարվել է չկայացած «Գնումների մասին» ՀՀ օրենքի 37-րդ հոդվածի 1-ին մասի 3-րդ կետի հիման վրա </w:t>
            </w:r>
            <w:r w:rsidRPr="001E3C36">
              <w:rPr>
                <w:rFonts w:ascii="GHEA Grapalat" w:hAnsi="GHEA Grapalat" w:cs="Sylfaen"/>
                <w:sz w:val="16"/>
                <w:szCs w:val="16"/>
                <w:lang w:val="es-ES"/>
              </w:rPr>
              <w:t>հետևյալ</w:t>
            </w:r>
            <w:r w:rsidRPr="00EE354E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հիմնավորմամբ՝ ոչ մի հայտ չի ներկայացվել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: </w:t>
            </w:r>
          </w:p>
        </w:tc>
      </w:tr>
      <w:tr w:rsidR="002E5784" w:rsidRPr="002D5AE1" w14:paraId="485BF528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60FF974B" w14:textId="77777777" w:rsidR="002E5784" w:rsidRPr="00A33275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E5784" w:rsidRPr="00DD6EF3" w14:paraId="7DB42300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auto"/>
            <w:vAlign w:val="center"/>
          </w:tcPr>
          <w:p w14:paraId="0AD8E25E" w14:textId="56E7D3D4" w:rsidR="002E5784" w:rsidRPr="00CB7372" w:rsidRDefault="002E5784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14:paraId="3D70D3AA" w14:textId="77777777" w:rsidR="002E5784" w:rsidRPr="00CB7372" w:rsidRDefault="002E5784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E5784" w:rsidRPr="00CB7372" w:rsidRDefault="002E5784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E5784" w:rsidRPr="00CB7372" w:rsidRDefault="002E5784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E5784" w:rsidRPr="00CB7372" w:rsidRDefault="002E5784" w:rsidP="00A3327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E5784" w:rsidRPr="00CB7372" w:rsidRDefault="002E5784" w:rsidP="00A332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E5784" w:rsidRPr="00CB7372" w:rsidRDefault="002E5784" w:rsidP="00A3327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E5784" w:rsidRPr="00CB7372" w:rsidRDefault="002E5784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6B1D1ED" w:rsidR="002E5784" w:rsidRPr="00CB7372" w:rsidRDefault="002E5784" w:rsidP="00A3327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3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E5784" w:rsidRPr="00DD6EF3" w14:paraId="3CC8B38C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02AFA8BF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E56328" w14:paraId="5484FA73" w14:textId="77777777" w:rsidTr="00A60D78">
        <w:trPr>
          <w:trHeight w:val="475"/>
        </w:trPr>
        <w:tc>
          <w:tcPr>
            <w:tcW w:w="39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1985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51EB251F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37C2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https://gnumner.am/</w:t>
            </w:r>
          </w:p>
        </w:tc>
      </w:tr>
      <w:tr w:rsidR="002E5784" w:rsidRPr="00E56328" w14:paraId="5A7FED5D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0C88E28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E56328" w14:paraId="40B30E88" w14:textId="77777777" w:rsidTr="00A60D78">
        <w:trPr>
          <w:trHeight w:val="427"/>
        </w:trPr>
        <w:tc>
          <w:tcPr>
            <w:tcW w:w="3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198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E5784" w:rsidRPr="00E56328" w14:paraId="541BD7F7" w14:textId="77777777" w:rsidTr="00266D88">
        <w:trPr>
          <w:trHeight w:val="288"/>
        </w:trPr>
        <w:tc>
          <w:tcPr>
            <w:tcW w:w="15969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E56328" w14:paraId="4DE14D25" w14:textId="77777777" w:rsidTr="00A60D78">
        <w:trPr>
          <w:trHeight w:val="427"/>
        </w:trPr>
        <w:tc>
          <w:tcPr>
            <w:tcW w:w="3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E5784" w:rsidRPr="00E56328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198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E5784" w:rsidRPr="00E56328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E5784" w:rsidRPr="00E56328" w14:paraId="1DAD5D5C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57597369" w14:textId="77777777" w:rsidR="002E5784" w:rsidRPr="00E56328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5784" w:rsidRPr="0022631D" w14:paraId="5F667D89" w14:textId="77777777" w:rsidTr="00A60D78">
        <w:trPr>
          <w:trHeight w:val="427"/>
        </w:trPr>
        <w:tc>
          <w:tcPr>
            <w:tcW w:w="3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1198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E5784" w:rsidRPr="0022631D" w14:paraId="406B68D6" w14:textId="77777777" w:rsidTr="00266D88">
        <w:trPr>
          <w:trHeight w:val="288"/>
        </w:trPr>
        <w:tc>
          <w:tcPr>
            <w:tcW w:w="15969" w:type="dxa"/>
            <w:gridSpan w:val="34"/>
            <w:shd w:val="clear" w:color="auto" w:fill="99CCFF"/>
            <w:vAlign w:val="center"/>
          </w:tcPr>
          <w:p w14:paraId="79EAD146" w14:textId="77777777" w:rsidR="002E5784" w:rsidRPr="0022631D" w:rsidRDefault="002E5784" w:rsidP="00A3327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5784" w:rsidRPr="0022631D" w14:paraId="1A2BD291" w14:textId="77777777" w:rsidTr="00266D88">
        <w:trPr>
          <w:trHeight w:val="227"/>
        </w:trPr>
        <w:tc>
          <w:tcPr>
            <w:tcW w:w="15969" w:type="dxa"/>
            <w:gridSpan w:val="34"/>
            <w:shd w:val="clear" w:color="auto" w:fill="auto"/>
            <w:vAlign w:val="center"/>
          </w:tcPr>
          <w:p w14:paraId="73A19DB3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E5784" w:rsidRPr="0022631D" w14:paraId="002AF1AD" w14:textId="77777777" w:rsidTr="00A60D78">
        <w:trPr>
          <w:trHeight w:val="47"/>
        </w:trPr>
        <w:tc>
          <w:tcPr>
            <w:tcW w:w="47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71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64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E5784" w:rsidRPr="0022631D" w:rsidRDefault="002E5784" w:rsidP="00A3327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E5784" w:rsidRPr="0022631D" w14:paraId="6C6C269C" w14:textId="77777777" w:rsidTr="00A60D78">
        <w:trPr>
          <w:trHeight w:val="47"/>
        </w:trPr>
        <w:tc>
          <w:tcPr>
            <w:tcW w:w="4769" w:type="dxa"/>
            <w:gridSpan w:val="8"/>
            <w:shd w:val="clear" w:color="auto" w:fill="auto"/>
            <w:vAlign w:val="center"/>
          </w:tcPr>
          <w:p w14:paraId="0A862370" w14:textId="5B4DA758" w:rsidR="002E5784" w:rsidRPr="0022631D" w:rsidRDefault="002E5784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Գ. Ջանջուղազյան</w:t>
            </w:r>
          </w:p>
        </w:tc>
        <w:tc>
          <w:tcPr>
            <w:tcW w:w="4719" w:type="dxa"/>
            <w:gridSpan w:val="16"/>
            <w:shd w:val="clear" w:color="auto" w:fill="auto"/>
            <w:vAlign w:val="center"/>
          </w:tcPr>
          <w:p w14:paraId="570A2BE5" w14:textId="3628E0BD" w:rsidR="002E5784" w:rsidRPr="0022631D" w:rsidRDefault="002E5784" w:rsidP="00B84B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49-13-38</w:t>
            </w:r>
          </w:p>
        </w:tc>
        <w:tc>
          <w:tcPr>
            <w:tcW w:w="6481" w:type="dxa"/>
            <w:gridSpan w:val="10"/>
            <w:shd w:val="clear" w:color="auto" w:fill="auto"/>
            <w:vAlign w:val="center"/>
          </w:tcPr>
          <w:p w14:paraId="3C42DEDA" w14:textId="6E233BE7" w:rsidR="002E5784" w:rsidRPr="0022631D" w:rsidRDefault="00DD6EF3" w:rsidP="00A3327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1" w:history="1">
              <w:r w:rsidR="002E5784" w:rsidRPr="003A51E4">
                <w:rPr>
                  <w:rFonts w:ascii="GHEA Grapalat" w:hAnsi="GHEA Grapalat"/>
                  <w:i/>
                  <w:sz w:val="16"/>
                  <w:lang w:val="af-ZA"/>
                </w:rPr>
                <w:t>academia.gnumner@mail.ru</w:t>
              </w:r>
            </w:hyperlink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E02810">
      <w:pgSz w:w="16840" w:h="11907" w:orient="landscape" w:code="9"/>
      <w:pgMar w:top="562" w:right="538" w:bottom="1138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ADF" w14:textId="77777777" w:rsidR="00D3597F" w:rsidRDefault="00D3597F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3597F" w:rsidRDefault="00D3597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B186" w14:textId="77777777" w:rsidR="00D3597F" w:rsidRDefault="00D3597F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3597F" w:rsidRDefault="00D3597F" w:rsidP="0022631D">
      <w:pPr>
        <w:spacing w:before="0" w:after="0"/>
      </w:pPr>
      <w:r>
        <w:continuationSeparator/>
      </w:r>
    </w:p>
  </w:footnote>
  <w:footnote w:id="1">
    <w:p w14:paraId="73E33F31" w14:textId="77777777" w:rsidR="00D3597F" w:rsidRPr="00541A77" w:rsidRDefault="00D3597F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D3597F" w:rsidRPr="002D0BF6" w:rsidRDefault="00D3597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D3597F" w:rsidRPr="002D0BF6" w:rsidRDefault="00D3597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E5784" w:rsidRPr="002D0BF6" w:rsidRDefault="002E578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E5784" w:rsidRPr="002D0BF6" w:rsidRDefault="002E5784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E5784" w:rsidRPr="00871366" w:rsidRDefault="002E5784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E5784" w:rsidRPr="002D0BF6" w:rsidRDefault="002E5784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E5784" w:rsidRPr="0078682E" w:rsidRDefault="002E5784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E5784" w:rsidRPr="0078682E" w:rsidRDefault="002E5784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E5784" w:rsidRPr="00005B9C" w:rsidRDefault="002E5784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53161"/>
    <w:multiLevelType w:val="hybridMultilevel"/>
    <w:tmpl w:val="44DAB834"/>
    <w:lvl w:ilvl="0" w:tplc="BC1E491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9798C"/>
    <w:rsid w:val="000B0199"/>
    <w:rsid w:val="000E4FF1"/>
    <w:rsid w:val="000F376D"/>
    <w:rsid w:val="001021B0"/>
    <w:rsid w:val="00154440"/>
    <w:rsid w:val="0018422F"/>
    <w:rsid w:val="001A1999"/>
    <w:rsid w:val="001C1BE1"/>
    <w:rsid w:val="001E0091"/>
    <w:rsid w:val="001E3C36"/>
    <w:rsid w:val="0022631D"/>
    <w:rsid w:val="00266D88"/>
    <w:rsid w:val="0027307B"/>
    <w:rsid w:val="00295B92"/>
    <w:rsid w:val="002C22D0"/>
    <w:rsid w:val="002D5AE1"/>
    <w:rsid w:val="002E4E6F"/>
    <w:rsid w:val="002E5784"/>
    <w:rsid w:val="002F16CC"/>
    <w:rsid w:val="002F1FEB"/>
    <w:rsid w:val="002F6B9F"/>
    <w:rsid w:val="0036027E"/>
    <w:rsid w:val="00371B1D"/>
    <w:rsid w:val="00372E0C"/>
    <w:rsid w:val="003B2758"/>
    <w:rsid w:val="003E3D40"/>
    <w:rsid w:val="003E6978"/>
    <w:rsid w:val="00426F8C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82197"/>
    <w:rsid w:val="005C17EC"/>
    <w:rsid w:val="005D5FBD"/>
    <w:rsid w:val="005F05FF"/>
    <w:rsid w:val="00607C9A"/>
    <w:rsid w:val="00646760"/>
    <w:rsid w:val="00656F62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E668B"/>
    <w:rsid w:val="0081420B"/>
    <w:rsid w:val="008C4E62"/>
    <w:rsid w:val="008E493A"/>
    <w:rsid w:val="0090029D"/>
    <w:rsid w:val="00960FB6"/>
    <w:rsid w:val="009863E7"/>
    <w:rsid w:val="009C5E0F"/>
    <w:rsid w:val="009E75FF"/>
    <w:rsid w:val="00A306F5"/>
    <w:rsid w:val="00A31820"/>
    <w:rsid w:val="00A33275"/>
    <w:rsid w:val="00A406F4"/>
    <w:rsid w:val="00A44C4E"/>
    <w:rsid w:val="00A60D78"/>
    <w:rsid w:val="00A9337A"/>
    <w:rsid w:val="00AA32E4"/>
    <w:rsid w:val="00AD07B9"/>
    <w:rsid w:val="00AD59DC"/>
    <w:rsid w:val="00AF557B"/>
    <w:rsid w:val="00B12E99"/>
    <w:rsid w:val="00B75762"/>
    <w:rsid w:val="00B84B51"/>
    <w:rsid w:val="00B91DE2"/>
    <w:rsid w:val="00B94EA2"/>
    <w:rsid w:val="00BA03B0"/>
    <w:rsid w:val="00BB0A93"/>
    <w:rsid w:val="00BD3D4E"/>
    <w:rsid w:val="00BE7013"/>
    <w:rsid w:val="00BF1465"/>
    <w:rsid w:val="00BF4745"/>
    <w:rsid w:val="00C15940"/>
    <w:rsid w:val="00C7156B"/>
    <w:rsid w:val="00C84DF7"/>
    <w:rsid w:val="00C96337"/>
    <w:rsid w:val="00C96BED"/>
    <w:rsid w:val="00CB44D2"/>
    <w:rsid w:val="00CB7372"/>
    <w:rsid w:val="00CC1F23"/>
    <w:rsid w:val="00CF1F70"/>
    <w:rsid w:val="00D350DE"/>
    <w:rsid w:val="00D3597F"/>
    <w:rsid w:val="00D36189"/>
    <w:rsid w:val="00D80C64"/>
    <w:rsid w:val="00DD6EF3"/>
    <w:rsid w:val="00DE06F1"/>
    <w:rsid w:val="00E02810"/>
    <w:rsid w:val="00E243EA"/>
    <w:rsid w:val="00E33A25"/>
    <w:rsid w:val="00E37C21"/>
    <w:rsid w:val="00E4188B"/>
    <w:rsid w:val="00E54C4D"/>
    <w:rsid w:val="00E56328"/>
    <w:rsid w:val="00EA01A2"/>
    <w:rsid w:val="00EA568C"/>
    <w:rsid w:val="00EA767F"/>
    <w:rsid w:val="00EB59EE"/>
    <w:rsid w:val="00EE354E"/>
    <w:rsid w:val="00EF16D0"/>
    <w:rsid w:val="00F10AFE"/>
    <w:rsid w:val="00F16C31"/>
    <w:rsid w:val="00F31004"/>
    <w:rsid w:val="00F42EF7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A33275"/>
    <w:pPr>
      <w:spacing w:before="0" w:after="0"/>
      <w:ind w:left="0" w:firstLine="0"/>
    </w:pPr>
    <w:rPr>
      <w:rFonts w:ascii="Arial Armenian" w:eastAsia="Times New Roman" w:hAnsi="Arial Armenian"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3275"/>
    <w:rPr>
      <w:rFonts w:ascii="Arial Armenian" w:eastAsia="Times New Roman" w:hAnsi="Arial Armenian" w:cs="Times New Roman"/>
      <w:sz w:val="16"/>
      <w:szCs w:val="20"/>
      <w:lang w:eastAsia="ru-RU"/>
    </w:rPr>
  </w:style>
  <w:style w:type="character" w:styleId="Hyperlink">
    <w:name w:val="Hyperlink"/>
    <w:uiPriority w:val="99"/>
    <w:rsid w:val="00EE354E"/>
    <w:rPr>
      <w:color w:val="0000FF"/>
      <w:u w:val="single"/>
    </w:rPr>
  </w:style>
  <w:style w:type="paragraph" w:styleId="NormalWeb">
    <w:name w:val="Normal (Web)"/>
    <w:basedOn w:val="Normal"/>
    <w:uiPriority w:val="99"/>
    <w:rsid w:val="002C22D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A33275"/>
    <w:pPr>
      <w:spacing w:before="0" w:after="0"/>
      <w:ind w:left="0" w:firstLine="0"/>
    </w:pPr>
    <w:rPr>
      <w:rFonts w:ascii="Arial Armenian" w:eastAsia="Times New Roman" w:hAnsi="Arial Armenian"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3275"/>
    <w:rPr>
      <w:rFonts w:ascii="Arial Armenian" w:eastAsia="Times New Roman" w:hAnsi="Arial Armenian" w:cs="Times New Roman"/>
      <w:sz w:val="16"/>
      <w:szCs w:val="20"/>
      <w:lang w:eastAsia="ru-RU"/>
    </w:rPr>
  </w:style>
  <w:style w:type="character" w:styleId="Hyperlink">
    <w:name w:val="Hyperlink"/>
    <w:uiPriority w:val="99"/>
    <w:rsid w:val="00EE354E"/>
    <w:rPr>
      <w:color w:val="0000FF"/>
      <w:u w:val="single"/>
    </w:rPr>
  </w:style>
  <w:style w:type="paragraph" w:styleId="NormalWeb">
    <w:name w:val="Normal (Web)"/>
    <w:basedOn w:val="Normal"/>
    <w:uiPriority w:val="99"/>
    <w:rsid w:val="002C22D0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academia.gnumne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ffice.am/karich-flamingo-fs-4140-140-terti-hamar-236-238-2310-2313-2315-2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ffice.am/karich-flamingo-fs-4140-140-terti-hamar-236-238-2310-2313-2315-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AAD6-5CA4-4BB9-8DA6-174B4B46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Gagik</cp:lastModifiedBy>
  <cp:revision>7</cp:revision>
  <cp:lastPrinted>2021-04-06T07:47:00Z</cp:lastPrinted>
  <dcterms:created xsi:type="dcterms:W3CDTF">2022-04-24T13:54:00Z</dcterms:created>
  <dcterms:modified xsi:type="dcterms:W3CDTF">2022-05-01T18:02:00Z</dcterms:modified>
</cp:coreProperties>
</file>