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6D" w:rsidRDefault="007D206D" w:rsidP="007D206D">
      <w:pPr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измененная версия</w:t>
      </w:r>
    </w:p>
    <w:p w:rsidR="007D206D" w:rsidRDefault="007D206D" w:rsidP="00C41D62">
      <w:pPr>
        <w:jc w:val="center"/>
        <w:rPr>
          <w:rFonts w:ascii="Sylfaen" w:hAnsi="Sylfaen"/>
          <w:b/>
          <w:sz w:val="28"/>
        </w:rPr>
      </w:pPr>
    </w:p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9C4F44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9C4F44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9C4F44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5203A0" w:rsidRPr="005203A0">
        <w:rPr>
          <w:rFonts w:ascii="Sylfaen" w:hAnsi="Sylfaen"/>
          <w:sz w:val="24"/>
          <w:lang w:val="ru-RU"/>
        </w:rPr>
        <w:t>0</w:t>
      </w:r>
      <w:r w:rsidR="001F34B7" w:rsidRPr="001F34B7">
        <w:rPr>
          <w:rFonts w:ascii="Sylfaen" w:hAnsi="Sylfaen"/>
          <w:sz w:val="24"/>
          <w:lang w:val="ru-RU"/>
        </w:rPr>
        <w:t>7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5203A0" w:rsidRPr="005203A0">
        <w:rPr>
          <w:rFonts w:ascii="Sylfaen" w:hAnsi="Sylfaen"/>
          <w:sz w:val="24"/>
          <w:lang w:val="ru-RU"/>
        </w:rPr>
        <w:t>марта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9C4F44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4F4AF2" w:rsidRPr="004F4AF2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207020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</w:t>
      </w:r>
      <w:r w:rsidR="00207020" w:rsidRPr="00207020">
        <w:rPr>
          <w:rFonts w:ascii="Sylfaen" w:hAnsi="Sylfaen"/>
          <w:b/>
          <w:sz w:val="24"/>
          <w:lang w:val="ru-RU"/>
        </w:rPr>
        <w:t>8</w:t>
      </w:r>
      <w:r w:rsidR="00F443CE">
        <w:rPr>
          <w:rFonts w:ascii="Sylfaen" w:hAnsi="Sylfaen"/>
          <w:b/>
          <w:sz w:val="24"/>
          <w:lang w:val="ru-RU"/>
        </w:rPr>
        <w:t>/0</w:t>
      </w:r>
      <w:r w:rsidR="00207020" w:rsidRPr="00207020">
        <w:rPr>
          <w:rFonts w:ascii="Sylfaen" w:hAnsi="Sylfaen"/>
          <w:b/>
          <w:sz w:val="24"/>
          <w:lang w:val="ru-RU"/>
        </w:rPr>
        <w:t>6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9C4F44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летнего дизельного топлива.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9C4F44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9C4F44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9C4F44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9C4F44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9C4F44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F443CE">
        <w:rPr>
          <w:rFonts w:ascii="Sylfaen" w:hAnsi="Sylfaen"/>
          <w:sz w:val="24"/>
          <w:lang w:val="ru-RU"/>
        </w:rPr>
        <w:t>4</w:t>
      </w:r>
      <w:r w:rsidR="005203A0" w:rsidRPr="005203A0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</w:t>
      </w:r>
      <w:r w:rsidR="004B5195" w:rsidRPr="004968BA">
        <w:rPr>
          <w:rFonts w:ascii="Sylfaen" w:hAnsi="Sylfaen"/>
          <w:sz w:val="24"/>
          <w:lang w:val="ru-RU"/>
        </w:rPr>
        <w:lastRenderedPageBreak/>
        <w:t xml:space="preserve">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9C4F44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9C4F44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>часов 4</w:t>
      </w:r>
      <w:r w:rsidR="005203A0" w:rsidRPr="005203A0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9C4F44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9C4F44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7D206D">
        <w:rPr>
          <w:rFonts w:ascii="Sylfaen" w:hAnsi="Sylfaen"/>
          <w:sz w:val="24"/>
        </w:rPr>
        <w:t>23</w:t>
      </w:r>
      <w:bookmarkStart w:id="0" w:name="_GoBack"/>
      <w:bookmarkEnd w:id="0"/>
      <w:r w:rsidR="00F443CE">
        <w:rPr>
          <w:rFonts w:ascii="Sylfaen" w:hAnsi="Sylfaen"/>
          <w:sz w:val="24"/>
          <w:lang w:val="ru-RU"/>
        </w:rPr>
        <w:t xml:space="preserve"> </w:t>
      </w:r>
      <w:r w:rsidR="005203A0" w:rsidRPr="005203A0">
        <w:rPr>
          <w:rFonts w:ascii="Sylfaen" w:hAnsi="Sylfaen"/>
          <w:sz w:val="24"/>
          <w:lang w:val="ru-RU"/>
        </w:rPr>
        <w:t>Апреля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9C4F44" w:rsidRPr="009C4F44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9C4F44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9C4F44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06534" w:rsidRPr="009C4F44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9C4F44">
        <w:rPr>
          <w:rFonts w:ascii="Sylfaen" w:hAnsi="Sylfaen"/>
          <w:sz w:val="24"/>
          <w:lang w:val="ru-RU"/>
        </w:rPr>
        <w:t xml:space="preserve"> </w:t>
      </w:r>
    </w:p>
    <w:sectPr w:rsidR="00C06534" w:rsidRPr="009C4F44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1543ED"/>
    <w:rsid w:val="001C4A34"/>
    <w:rsid w:val="001F34B7"/>
    <w:rsid w:val="00207020"/>
    <w:rsid w:val="00254D06"/>
    <w:rsid w:val="002B5C05"/>
    <w:rsid w:val="003B02FB"/>
    <w:rsid w:val="004373BD"/>
    <w:rsid w:val="004968BA"/>
    <w:rsid w:val="004B3365"/>
    <w:rsid w:val="004B5195"/>
    <w:rsid w:val="004F4AF2"/>
    <w:rsid w:val="005203A0"/>
    <w:rsid w:val="00536216"/>
    <w:rsid w:val="0054034B"/>
    <w:rsid w:val="00570757"/>
    <w:rsid w:val="006C2F0E"/>
    <w:rsid w:val="007457B1"/>
    <w:rsid w:val="007C6129"/>
    <w:rsid w:val="007D206D"/>
    <w:rsid w:val="00812891"/>
    <w:rsid w:val="008A76FC"/>
    <w:rsid w:val="008F115E"/>
    <w:rsid w:val="009420FA"/>
    <w:rsid w:val="009740DF"/>
    <w:rsid w:val="009C4F44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2A96-12FB-47A8-998E-43BDB49E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17</cp:revision>
  <dcterms:created xsi:type="dcterms:W3CDTF">2017-11-16T15:59:00Z</dcterms:created>
  <dcterms:modified xsi:type="dcterms:W3CDTF">2018-03-14T06:59:00Z</dcterms:modified>
</cp:coreProperties>
</file>