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3E0E0A" w:rsidRDefault="00A70BAB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APD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 w:rsidR="002D6721">
        <w:rPr>
          <w:rFonts w:ascii="Sylfaen" w:hAnsi="Sylfaen" w:cs="Arial Armenian"/>
          <w:b/>
          <w:sz w:val="22"/>
          <w:szCs w:val="22"/>
          <w:lang w:val="af-ZA"/>
        </w:rPr>
        <w:t>0</w:t>
      </w:r>
      <w:r w:rsidR="003E0E0A">
        <w:rPr>
          <w:rFonts w:ascii="Sylfaen" w:hAnsi="Sylfaen" w:cs="Arial Armenian"/>
          <w:b/>
          <w:sz w:val="22"/>
          <w:szCs w:val="22"/>
          <w:lang w:val="hy-AM"/>
        </w:rPr>
        <w:t>8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00CF7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A70BAB" w:rsidRPr="002D6721" w:rsidRDefault="00333791" w:rsidP="00A70BAB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C85063">
        <w:rPr>
          <w:rFonts w:ascii="Sylfaen" w:hAnsi="Sylfaen"/>
          <w:sz w:val="22"/>
          <w:szCs w:val="22"/>
          <w:lang w:val="hy-AM"/>
        </w:rPr>
        <w:t>«</w:t>
      </w:r>
      <w:r w:rsidR="00C85063" w:rsidRPr="00C85063">
        <w:rPr>
          <w:rFonts w:ascii="Sylfaen" w:hAnsi="Sylfaen"/>
          <w:sz w:val="22"/>
          <w:szCs w:val="22"/>
          <w:lang w:val="hy-AM"/>
        </w:rPr>
        <w:t>Մառա եւ դուստրեր</w:t>
      </w:r>
      <w:r w:rsidR="00C85063">
        <w:rPr>
          <w:rFonts w:ascii="Sylfaen" w:hAnsi="Sylfaen"/>
          <w:sz w:val="22"/>
          <w:szCs w:val="22"/>
          <w:lang w:val="hy-AM"/>
        </w:rPr>
        <w:t>»</w:t>
      </w:r>
      <w:r w:rsidR="00C85063" w:rsidRPr="00C85063">
        <w:rPr>
          <w:rFonts w:ascii="Sylfaen" w:hAnsi="Sylfaen"/>
          <w:sz w:val="22"/>
          <w:szCs w:val="22"/>
          <w:lang w:val="hy-AM"/>
        </w:rPr>
        <w:t xml:space="preserve"> ՍՊԸ</w:t>
      </w:r>
      <w:r w:rsidR="00F3158B" w:rsidRPr="00F3158B">
        <w:rPr>
          <w:rFonts w:ascii="Sylfaen" w:eastAsia="Calibri" w:hAnsi="Sylfaen"/>
          <w:bCs/>
          <w:sz w:val="22"/>
          <w:szCs w:val="22"/>
          <w:lang w:val="hy-AM"/>
        </w:rPr>
        <w:t xml:space="preserve"> </w:t>
      </w:r>
    </w:p>
    <w:p w:rsidR="00333791" w:rsidRPr="002D6721" w:rsidRDefault="00333791" w:rsidP="00A70BAB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C85063" w:rsidRPr="00C85063">
        <w:rPr>
          <w:rFonts w:ascii="Sylfaen" w:eastAsia="Calibri" w:hAnsi="Sylfaen"/>
          <w:bCs/>
          <w:sz w:val="22"/>
          <w:szCs w:val="22"/>
          <w:lang w:val="hy-AM"/>
        </w:rPr>
        <w:t>Վ.Վաղարշյան 12, 4 հարկ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C85063">
        <w:rPr>
          <w:rFonts w:ascii="Sylfaen" w:hAnsi="Sylfaen"/>
          <w:sz w:val="22"/>
          <w:szCs w:val="22"/>
          <w:lang w:val="hy-AM"/>
        </w:rPr>
        <w:t>մարտի</w:t>
      </w:r>
      <w:r w:rsidR="00A70BAB">
        <w:rPr>
          <w:rFonts w:ascii="Sylfaen" w:hAnsi="Sylfaen"/>
          <w:sz w:val="22"/>
          <w:szCs w:val="22"/>
          <w:lang w:val="hy-AM"/>
        </w:rPr>
        <w:t xml:space="preserve"> </w:t>
      </w:r>
      <w:r w:rsidR="003E0E0A">
        <w:rPr>
          <w:rFonts w:ascii="Sylfaen" w:hAnsi="Sylfaen"/>
          <w:sz w:val="22"/>
          <w:szCs w:val="22"/>
          <w:lang w:val="hy-AM"/>
        </w:rPr>
        <w:t>6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 xml:space="preserve"> 201</w:t>
      </w:r>
      <w:r w:rsidR="00E93168">
        <w:rPr>
          <w:rFonts w:ascii="Sylfaen" w:hAnsi="Sylfaen"/>
          <w:bCs/>
          <w:sz w:val="22"/>
          <w:szCs w:val="22"/>
          <w:lang w:val="hy-AM"/>
        </w:rPr>
        <w:t>8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2D6721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FA750C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3E0E0A" w:rsidRPr="003E0E0A">
        <w:rPr>
          <w:rFonts w:ascii="Sylfaen" w:hAnsi="Sylfaen"/>
          <w:sz w:val="22"/>
          <w:szCs w:val="22"/>
          <w:lang w:val="hy-AM"/>
        </w:rPr>
        <w:t>18,826,517 (տասնութ միլիոն ութ հարյուր քսանվեց հազար հինգ հարյուր տասնյոթ)</w:t>
      </w:r>
      <w:r w:rsidR="00C51283" w:rsidRPr="00C51283">
        <w:rPr>
          <w:rFonts w:ascii="Sylfaen" w:hAnsi="Sylfaen"/>
          <w:sz w:val="22"/>
          <w:szCs w:val="22"/>
          <w:lang w:val="hy-AM"/>
        </w:rPr>
        <w:t xml:space="preserve"> </w:t>
      </w:r>
      <w:r w:rsidR="00A70BAB">
        <w:rPr>
          <w:rFonts w:ascii="Sylfaen" w:hAnsi="Sylfaen"/>
          <w:sz w:val="22"/>
          <w:szCs w:val="22"/>
          <w:lang w:val="hy-AM"/>
        </w:rPr>
        <w:t>ՀՀ դրամ</w:t>
      </w:r>
      <w:r w:rsidR="00A70BAB" w:rsidRPr="00A70BAB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ներառյալ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բոլոր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հարկերը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="003E0E0A" w:rsidRPr="003E0E0A">
        <w:rPr>
          <w:rFonts w:ascii="Sylfaen" w:hAnsi="Sylfaen"/>
          <w:sz w:val="22"/>
          <w:szCs w:val="22"/>
          <w:lang w:val="hy-AM"/>
        </w:rPr>
        <w:t>3,069,914 (երեք միլիոն վաթսունինը  հազար ինը հարյուր տասնչորս)</w:t>
      </w:r>
      <w:r w:rsidR="00697358" w:rsidRPr="00697358">
        <w:rPr>
          <w:rFonts w:ascii="Sylfaen" w:hAnsi="Sylfaen"/>
          <w:sz w:val="22"/>
          <w:szCs w:val="22"/>
          <w:lang w:val="hy-AM"/>
        </w:rPr>
        <w:t xml:space="preserve"> </w:t>
      </w:r>
      <w:r w:rsidR="00AC10DD" w:rsidRPr="00FA750C">
        <w:rPr>
          <w:rFonts w:ascii="Sylfaen" w:hAnsi="Sylfaen"/>
          <w:sz w:val="22"/>
          <w:szCs w:val="22"/>
          <w:lang w:val="hy-AM"/>
        </w:rPr>
        <w:t>ՀՀ</w:t>
      </w:r>
      <w:r w:rsidR="00AC10DD" w:rsidRPr="00FA750C">
        <w:rPr>
          <w:rFonts w:ascii="Sylfaen" w:hAnsi="Sylfaen"/>
          <w:sz w:val="22"/>
          <w:szCs w:val="22"/>
          <w:lang w:val="it-IT"/>
        </w:rPr>
        <w:t xml:space="preserve"> </w:t>
      </w:r>
      <w:r w:rsidR="00AC10DD" w:rsidRPr="00FA750C">
        <w:rPr>
          <w:rFonts w:ascii="Sylfaen" w:hAnsi="Sylfaen"/>
          <w:sz w:val="22"/>
          <w:szCs w:val="22"/>
          <w:lang w:val="hy-AM"/>
        </w:rPr>
        <w:t>դրամ</w:t>
      </w:r>
      <w:r w:rsidR="00C540C7">
        <w:rPr>
          <w:rFonts w:ascii="Sylfaen" w:hAnsi="Sylfaen"/>
          <w:sz w:val="22"/>
          <w:szCs w:val="22"/>
          <w:lang w:val="hy-AM"/>
        </w:rPr>
        <w:t xml:space="preserve"> </w:t>
      </w:r>
      <w:r w:rsidR="00C540C7" w:rsidRPr="00FA750C">
        <w:rPr>
          <w:rFonts w:ascii="Sylfaen" w:hAnsi="Sylfaen" w:cs="Sylfaen"/>
          <w:sz w:val="22"/>
          <w:szCs w:val="22"/>
          <w:lang w:val="hy-AM"/>
        </w:rPr>
        <w:t>ներառյալ</w:t>
      </w:r>
      <w:r w:rsidR="00C540C7"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C540C7" w:rsidRPr="00FA750C">
        <w:rPr>
          <w:rFonts w:ascii="Sylfaen" w:hAnsi="Sylfaen" w:cs="Sylfaen"/>
          <w:sz w:val="22"/>
          <w:szCs w:val="22"/>
          <w:lang w:val="hy-AM"/>
        </w:rPr>
        <w:t>բոլոր</w:t>
      </w:r>
      <w:r w:rsidR="00C540C7"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C540C7" w:rsidRPr="00FA750C">
        <w:rPr>
          <w:rFonts w:ascii="Sylfaen" w:hAnsi="Sylfaen" w:cs="Sylfaen"/>
          <w:sz w:val="22"/>
          <w:szCs w:val="22"/>
          <w:lang w:val="hy-AM"/>
        </w:rPr>
        <w:t>հարկերը</w:t>
      </w:r>
      <w:r w:rsidR="00FA750C" w:rsidRPr="00FA750C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457C6C" w:rsidRPr="00457C6C">
        <w:rPr>
          <w:rFonts w:ascii="Sylfaen" w:hAnsi="Sylfaen"/>
          <w:sz w:val="22"/>
          <w:szCs w:val="22"/>
          <w:lang w:val="hy-AM"/>
        </w:rPr>
        <w:t>2018</w:t>
      </w:r>
      <w:r w:rsidR="00457C6C">
        <w:rPr>
          <w:rFonts w:ascii="Sylfaen" w:hAnsi="Sylfaen"/>
          <w:sz w:val="22"/>
          <w:szCs w:val="22"/>
          <w:lang w:val="hy-AM"/>
        </w:rPr>
        <w:t xml:space="preserve"> թվականի</w:t>
      </w:r>
      <w:r w:rsidR="00457C6C" w:rsidRPr="00457C6C">
        <w:rPr>
          <w:rFonts w:ascii="Sylfaen" w:hAnsi="Sylfaen"/>
          <w:sz w:val="22"/>
          <w:szCs w:val="22"/>
          <w:lang w:val="hy-AM"/>
        </w:rPr>
        <w:t xml:space="preserve"> </w:t>
      </w:r>
      <w:r w:rsidR="003E0E0A" w:rsidRPr="003E0E0A">
        <w:rPr>
          <w:rFonts w:ascii="Sylfaen" w:hAnsi="Sylfaen"/>
          <w:sz w:val="22"/>
          <w:szCs w:val="22"/>
          <w:lang w:val="hy-AM"/>
        </w:rPr>
        <w:t>մարտի 6-ից մինչև 2018</w:t>
      </w:r>
      <w:r w:rsidR="003E0E0A">
        <w:rPr>
          <w:rFonts w:ascii="Sylfaen" w:hAnsi="Sylfaen"/>
          <w:sz w:val="22"/>
          <w:szCs w:val="22"/>
          <w:lang w:val="hy-AM"/>
        </w:rPr>
        <w:t xml:space="preserve"> </w:t>
      </w:r>
      <w:r w:rsidR="003E0E0A">
        <w:rPr>
          <w:rFonts w:ascii="Sylfaen" w:hAnsi="Sylfaen"/>
          <w:sz w:val="22"/>
          <w:szCs w:val="22"/>
          <w:lang w:val="hy-AM"/>
        </w:rPr>
        <w:t>թվականի</w:t>
      </w:r>
      <w:r w:rsidR="003E0E0A" w:rsidRPr="003E0E0A">
        <w:rPr>
          <w:rFonts w:ascii="Sylfaen" w:hAnsi="Sylfaen"/>
          <w:sz w:val="22"/>
          <w:szCs w:val="22"/>
          <w:lang w:val="hy-AM"/>
        </w:rPr>
        <w:t xml:space="preserve"> հունիսի 21</w:t>
      </w:r>
      <w:r w:rsidR="00457C6C" w:rsidRPr="00457C6C">
        <w:rPr>
          <w:rFonts w:ascii="Sylfaen" w:hAnsi="Sylfaen"/>
          <w:sz w:val="22"/>
          <w:szCs w:val="22"/>
          <w:lang w:val="hy-AM"/>
        </w:rPr>
        <w:t>-ը</w:t>
      </w:r>
      <w:r w:rsidR="00AC10DD" w:rsidRPr="00FA750C">
        <w:rPr>
          <w:rFonts w:ascii="Sylfaen" w:hAnsi="Sylfaen"/>
          <w:sz w:val="22"/>
          <w:szCs w:val="22"/>
          <w:lang w:val="hy-AM"/>
        </w:rPr>
        <w:t>՝ նախագծա</w:t>
      </w:r>
      <w:r w:rsidR="002D6721" w:rsidRPr="002D6721">
        <w:rPr>
          <w:rFonts w:ascii="Sylfaen" w:hAnsi="Sylfaen"/>
          <w:sz w:val="22"/>
          <w:szCs w:val="22"/>
          <w:lang w:val="hy-AM"/>
        </w:rPr>
        <w:softHyphen/>
      </w:r>
      <w:r w:rsidR="00AC10DD" w:rsidRPr="00FA750C">
        <w:rPr>
          <w:rFonts w:ascii="Sylfaen" w:hAnsi="Sylfaen"/>
          <w:sz w:val="22"/>
          <w:szCs w:val="22"/>
          <w:lang w:val="hy-AM"/>
        </w:rPr>
        <w:t>յին</w:t>
      </w:r>
      <w:r w:rsidR="001404C8">
        <w:rPr>
          <w:rFonts w:ascii="Sylfaen" w:hAnsi="Sylfaen"/>
          <w:sz w:val="22"/>
          <w:szCs w:val="22"/>
          <w:lang w:val="hy-AM"/>
        </w:rPr>
        <w:t xml:space="preserve"> աշխատանքների իրականացման համար</w:t>
      </w:r>
      <w:r w:rsidR="00AC10DD" w:rsidRPr="00FA750C">
        <w:rPr>
          <w:rFonts w:ascii="Sylfaen" w:hAnsi="Sylfaen"/>
          <w:sz w:val="22"/>
          <w:szCs w:val="22"/>
          <w:lang w:val="hy-AM"/>
        </w:rPr>
        <w:t>, սկսած շինարարական աշխատանքների մեկնարկից մինչև շինարարական աշխատանքների ավարտը</w:t>
      </w:r>
      <w:r w:rsidR="00C51283">
        <w:rPr>
          <w:rFonts w:ascii="Sylfaen" w:hAnsi="Sylfaen"/>
          <w:sz w:val="22"/>
          <w:szCs w:val="22"/>
          <w:lang w:val="hy-AM"/>
        </w:rPr>
        <w:t xml:space="preserve"> (</w:t>
      </w:r>
      <w:r w:rsidR="00457C6C">
        <w:rPr>
          <w:rFonts w:ascii="Sylfaen" w:hAnsi="Sylfaen"/>
          <w:sz w:val="22"/>
          <w:szCs w:val="22"/>
          <w:lang w:val="hy-AM"/>
        </w:rPr>
        <w:t>2</w:t>
      </w:r>
      <w:r w:rsidR="003E0E0A">
        <w:rPr>
          <w:rFonts w:ascii="Sylfaen" w:hAnsi="Sylfaen"/>
          <w:sz w:val="22"/>
          <w:szCs w:val="22"/>
          <w:lang w:val="hy-AM"/>
        </w:rPr>
        <w:t>4</w:t>
      </w:r>
      <w:r w:rsidR="00697358" w:rsidRPr="00697358">
        <w:rPr>
          <w:rFonts w:ascii="Sylfaen" w:hAnsi="Sylfaen"/>
          <w:sz w:val="22"/>
          <w:szCs w:val="22"/>
          <w:lang w:val="hy-AM"/>
        </w:rPr>
        <w:t xml:space="preserve"> ամիս)</w:t>
      </w:r>
      <w:r w:rsidR="00AC10DD" w:rsidRPr="00FA750C">
        <w:rPr>
          <w:rFonts w:ascii="Sylfaen" w:hAnsi="Sylfaen"/>
          <w:sz w:val="22"/>
          <w:szCs w:val="22"/>
          <w:lang w:val="hy-AM"/>
        </w:rPr>
        <w:t>՝ 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FA750C" w:rsidRDefault="00333791" w:rsidP="002D672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</w:t>
      </w:r>
      <w:r w:rsidR="00700CF7">
        <w:rPr>
          <w:rFonts w:ascii="Sylfaen" w:hAnsi="Sylfaen" w:cs="Sylfaen"/>
          <w:b/>
          <w:sz w:val="22"/>
          <w:szCs w:val="22"/>
          <w:lang w:val="hy-AM"/>
        </w:rPr>
        <w:t>.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bookmarkStart w:id="0" w:name="_GoBack"/>
      <w:bookmarkEnd w:id="0"/>
      <w:r w:rsidR="003E0E0A" w:rsidRPr="003E0E0A">
        <w:rPr>
          <w:rFonts w:ascii="Sylfaen" w:hAnsi="Sylfaen"/>
          <w:sz w:val="22"/>
          <w:szCs w:val="22"/>
          <w:lang w:val="hy-AM"/>
        </w:rPr>
        <w:t>ք.Երևանի «Հերացի» ավագ դպրոցի վերակառուցման, ընդլայնման նախագծի մշակում և հեղինակային հսկողության իրականացում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F3158B">
      <w:pPr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C776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80747"/>
    <w:rsid w:val="00097EB2"/>
    <w:rsid w:val="000E5FFC"/>
    <w:rsid w:val="000F3CBD"/>
    <w:rsid w:val="00133036"/>
    <w:rsid w:val="001404C8"/>
    <w:rsid w:val="0015479E"/>
    <w:rsid w:val="001835CC"/>
    <w:rsid w:val="001C46DD"/>
    <w:rsid w:val="001D7F43"/>
    <w:rsid w:val="002055EF"/>
    <w:rsid w:val="00231AEB"/>
    <w:rsid w:val="0029048D"/>
    <w:rsid w:val="002B4A0A"/>
    <w:rsid w:val="002D6721"/>
    <w:rsid w:val="00305E3B"/>
    <w:rsid w:val="00320441"/>
    <w:rsid w:val="003320AC"/>
    <w:rsid w:val="00333791"/>
    <w:rsid w:val="0033586C"/>
    <w:rsid w:val="003D1528"/>
    <w:rsid w:val="003E0E0A"/>
    <w:rsid w:val="003E5317"/>
    <w:rsid w:val="003E6BB9"/>
    <w:rsid w:val="003F03CB"/>
    <w:rsid w:val="0040501E"/>
    <w:rsid w:val="00414340"/>
    <w:rsid w:val="004238A8"/>
    <w:rsid w:val="00450D5D"/>
    <w:rsid w:val="00457C6C"/>
    <w:rsid w:val="004665AF"/>
    <w:rsid w:val="00485659"/>
    <w:rsid w:val="00487E01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26E68"/>
    <w:rsid w:val="00637698"/>
    <w:rsid w:val="00642E6C"/>
    <w:rsid w:val="00665BCA"/>
    <w:rsid w:val="0067694A"/>
    <w:rsid w:val="00684F85"/>
    <w:rsid w:val="00697358"/>
    <w:rsid w:val="00697406"/>
    <w:rsid w:val="006C1A76"/>
    <w:rsid w:val="006C7769"/>
    <w:rsid w:val="006D6441"/>
    <w:rsid w:val="00700239"/>
    <w:rsid w:val="00700CF7"/>
    <w:rsid w:val="00703BF3"/>
    <w:rsid w:val="00744AB7"/>
    <w:rsid w:val="00753863"/>
    <w:rsid w:val="00791AD8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403AD"/>
    <w:rsid w:val="00A50F63"/>
    <w:rsid w:val="00A70BAB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BD4D2D"/>
    <w:rsid w:val="00BE2396"/>
    <w:rsid w:val="00C41180"/>
    <w:rsid w:val="00C51283"/>
    <w:rsid w:val="00C540C7"/>
    <w:rsid w:val="00C57218"/>
    <w:rsid w:val="00C85063"/>
    <w:rsid w:val="00CA0D84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5C30"/>
    <w:rsid w:val="00DA6AAE"/>
    <w:rsid w:val="00DA6F86"/>
    <w:rsid w:val="00DD654C"/>
    <w:rsid w:val="00E03314"/>
    <w:rsid w:val="00E0750F"/>
    <w:rsid w:val="00E200E9"/>
    <w:rsid w:val="00E40A17"/>
    <w:rsid w:val="00E42729"/>
    <w:rsid w:val="00E46A98"/>
    <w:rsid w:val="00E762CC"/>
    <w:rsid w:val="00E93168"/>
    <w:rsid w:val="00E974EC"/>
    <w:rsid w:val="00F3158B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3</cp:revision>
  <cp:lastPrinted>2015-10-22T07:00:00Z</cp:lastPrinted>
  <dcterms:created xsi:type="dcterms:W3CDTF">2018-03-12T07:42:00Z</dcterms:created>
  <dcterms:modified xsi:type="dcterms:W3CDTF">2018-03-12T07:46:00Z</dcterms:modified>
</cp:coreProperties>
</file>