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C95E" w14:textId="77777777" w:rsidR="00102BC5" w:rsidRPr="00E2325B" w:rsidRDefault="00102BC5" w:rsidP="00102BC5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  <w:lang w:val="af-ZA"/>
        </w:rPr>
        <w:t xml:space="preserve">    </w:t>
      </w:r>
      <w:r w:rsidRPr="00E2325B">
        <w:rPr>
          <w:rFonts w:ascii="GHEA Grapalat" w:eastAsia="Calibri" w:hAnsi="GHEA Grapalat" w:cs="Sylfaen"/>
          <w:sz w:val="18"/>
          <w:szCs w:val="18"/>
        </w:rPr>
        <w:t>Հավելված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4 </w:t>
      </w:r>
    </w:p>
    <w:p w14:paraId="56A2EBB2" w14:textId="77777777" w:rsidR="00102BC5" w:rsidRPr="00E2325B" w:rsidRDefault="00102BC5" w:rsidP="00102BC5">
      <w:pPr>
        <w:spacing w:after="0" w:line="240" w:lineRule="auto"/>
        <w:ind w:left="-851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  <w:lang w:val="af-ZA"/>
        </w:rPr>
        <w:t xml:space="preserve">                                                                                                     </w:t>
      </w:r>
      <w:r w:rsidRPr="00E2325B">
        <w:rPr>
          <w:rFonts w:ascii="GHEA Grapalat" w:eastAsia="Calibri" w:hAnsi="GHEA Grapalat" w:cs="Sylfaen"/>
          <w:sz w:val="18"/>
          <w:szCs w:val="18"/>
        </w:rPr>
        <w:t>ՀՀ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</w:t>
      </w:r>
      <w:r w:rsidRPr="00E2325B">
        <w:rPr>
          <w:rFonts w:ascii="GHEA Grapalat" w:eastAsia="Calibri" w:hAnsi="GHEA Grapalat" w:cs="Sylfaen"/>
          <w:sz w:val="18"/>
          <w:szCs w:val="18"/>
        </w:rPr>
        <w:t>ֆինանսների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</w:t>
      </w:r>
      <w:r w:rsidRPr="00E2325B">
        <w:rPr>
          <w:rFonts w:ascii="GHEA Grapalat" w:eastAsia="Calibri" w:hAnsi="GHEA Grapalat" w:cs="Sylfaen"/>
          <w:sz w:val="18"/>
          <w:szCs w:val="18"/>
        </w:rPr>
        <w:t>նախարարի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2017 </w:t>
      </w:r>
      <w:r w:rsidRPr="00E2325B">
        <w:rPr>
          <w:rFonts w:ascii="GHEA Grapalat" w:eastAsia="Calibri" w:hAnsi="GHEA Grapalat" w:cs="Sylfaen"/>
          <w:sz w:val="18"/>
          <w:szCs w:val="18"/>
        </w:rPr>
        <w:t>թվականի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</w:t>
      </w:r>
    </w:p>
    <w:p w14:paraId="4338EF9E" w14:textId="77777777" w:rsidR="00102BC5" w:rsidRPr="00E2325B" w:rsidRDefault="00102BC5" w:rsidP="00102BC5">
      <w:pPr>
        <w:spacing w:after="0" w:line="240" w:lineRule="auto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  <w:lang w:val="af-ZA"/>
        </w:rPr>
        <w:t xml:space="preserve">                                                                                                </w:t>
      </w:r>
      <w:r w:rsidRPr="00E2325B">
        <w:rPr>
          <w:rFonts w:ascii="GHEA Grapalat" w:eastAsia="Calibri" w:hAnsi="GHEA Grapalat" w:cs="Sylfaen"/>
          <w:sz w:val="18"/>
          <w:szCs w:val="18"/>
        </w:rPr>
        <w:t>մայիսի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30-</w:t>
      </w:r>
      <w:r w:rsidRPr="00E2325B">
        <w:rPr>
          <w:rFonts w:ascii="GHEA Grapalat" w:eastAsia="Calibri" w:hAnsi="GHEA Grapalat" w:cs="Sylfaen"/>
          <w:sz w:val="18"/>
          <w:szCs w:val="18"/>
        </w:rPr>
        <w:t>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265-</w:t>
      </w:r>
      <w:r w:rsidRPr="00E2325B">
        <w:rPr>
          <w:rFonts w:ascii="GHEA Grapalat" w:eastAsia="Calibri" w:hAnsi="GHEA Grapalat" w:cs="Sylfaen"/>
          <w:sz w:val="18"/>
          <w:szCs w:val="18"/>
        </w:rPr>
        <w:t>Ա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 </w:t>
      </w:r>
      <w:r w:rsidRPr="00E2325B">
        <w:rPr>
          <w:rFonts w:ascii="GHEA Grapalat" w:eastAsia="Calibri" w:hAnsi="GHEA Grapalat" w:cs="Sylfaen"/>
          <w:sz w:val="18"/>
          <w:szCs w:val="18"/>
        </w:rPr>
        <w:t>հրամանի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          </w:t>
      </w:r>
    </w:p>
    <w:p w14:paraId="7A4D6613" w14:textId="77777777" w:rsidR="00102BC5" w:rsidRPr="00E2325B" w:rsidRDefault="00102BC5" w:rsidP="00A6503B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14:paraId="0651D367" w14:textId="77777777"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C27CA7F" w14:textId="77777777"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6D9026D4" w14:textId="77777777"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4E2E71CD" w14:textId="60BC78E5" w:rsidR="00BF0265" w:rsidRPr="00DF3D69" w:rsidRDefault="00A6503B" w:rsidP="00BF0265">
      <w:pPr>
        <w:keepNext/>
        <w:spacing w:after="0" w:line="240" w:lineRule="auto"/>
        <w:jc w:val="center"/>
        <w:outlineLvl w:val="2"/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</w:pP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A96794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A6606D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ՄԱԾ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</w:t>
      </w:r>
      <w:r w:rsidR="00A714AD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-24</w:t>
      </w:r>
      <w:r w:rsidR="007A3762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ԶԿ</w:t>
      </w:r>
      <w:r w:rsidR="00DF3D6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>-1</w:t>
      </w:r>
    </w:p>
    <w:p w14:paraId="66D096C5" w14:textId="77777777"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</w:p>
    <w:p w14:paraId="6B34E07A" w14:textId="4749D3D5" w:rsidR="00A6503B" w:rsidRPr="00E2325B" w:rsidRDefault="00A6503B" w:rsidP="00A96794">
      <w:pPr>
        <w:keepNext/>
        <w:spacing w:after="0"/>
        <w:jc w:val="both"/>
        <w:outlineLvl w:val="2"/>
        <w:rPr>
          <w:rFonts w:ascii="Sylfaen" w:eastAsia="Calibri" w:hAnsi="Sylfaen" w:cs="Sylfaen"/>
          <w:i/>
          <w:sz w:val="20"/>
          <w:szCs w:val="20"/>
          <w:shd w:val="clear" w:color="auto" w:fill="FFFFFF"/>
          <w:lang w:val="af-ZA"/>
        </w:rPr>
      </w:pPr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«</w:t>
      </w:r>
      <w:r w:rsidR="00A6606D" w:rsidRPr="00A6606D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="00A6606D">
        <w:rPr>
          <w:rFonts w:ascii="Sylfaen" w:eastAsia="Times New Roman" w:hAnsi="Sylfaen" w:cs="GHEA Grapalat"/>
          <w:sz w:val="20"/>
          <w:szCs w:val="20"/>
          <w:lang w:val="af-ZA" w:eastAsia="ru-RU"/>
        </w:rPr>
        <w:t>Նոր Կյանքի</w:t>
      </w:r>
      <w:r w:rsidRPr="00E2325B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proofErr w:type="spellStart"/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միջնակարգ</w:t>
      </w:r>
      <w:proofErr w:type="spellEnd"/>
      <w:r w:rsidRPr="00E2325B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proofErr w:type="spellStart"/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դպրոց</w:t>
      </w:r>
      <w:proofErr w:type="spellEnd"/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»</w:t>
      </w:r>
      <w:r w:rsidR="007C3837" w:rsidRPr="00E2325B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ՊՈԱԿ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7C3837" w:rsidRPr="00E2325B">
        <w:rPr>
          <w:rFonts w:ascii="Sylfaen" w:eastAsia="Times New Roman" w:hAnsi="Sylfaen" w:cs="Times New Roman"/>
          <w:sz w:val="20"/>
          <w:szCs w:val="20"/>
          <w:lang w:eastAsia="ru-RU"/>
        </w:rPr>
        <w:t>ը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</w:t>
      </w:r>
      <w:proofErr w:type="spellStart"/>
      <w:r w:rsidR="001F22B0">
        <w:rPr>
          <w:rFonts w:ascii="Sylfaen" w:eastAsia="Times New Roman" w:hAnsi="Sylfaen" w:cs="Times New Roman"/>
          <w:sz w:val="20"/>
          <w:szCs w:val="20"/>
          <w:lang w:val="en-US" w:eastAsia="ru-RU"/>
        </w:rPr>
        <w:t>համակարգիչների</w:t>
      </w:r>
      <w:proofErr w:type="spellEnd"/>
      <w:r w:rsidR="00DF3D69" w:rsidRPr="00DF3D6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F3D69">
        <w:rPr>
          <w:rFonts w:ascii="Sylfaen" w:eastAsia="Times New Roman" w:hAnsi="Sylfaen" w:cs="Times New Roman"/>
          <w:sz w:val="20"/>
          <w:szCs w:val="20"/>
          <w:lang w:val="af-ZA" w:eastAsia="ru-RU"/>
        </w:rPr>
        <w:t>նո</w:t>
      </w:r>
      <w:r w:rsidR="001F22B0">
        <w:rPr>
          <w:rFonts w:ascii="Sylfaen" w:eastAsia="Times New Roman" w:hAnsi="Sylfaen" w:cs="Times New Roman"/>
          <w:sz w:val="20"/>
          <w:szCs w:val="20"/>
          <w:lang w:val="af-ZA" w:eastAsia="ru-RU"/>
        </w:rPr>
        <w:t>րոգման  և սպասարկման ծառայությունները</w:t>
      </w:r>
      <w:r w:rsidR="007C3837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ձեռքբերման նպատակով կազմակերպված 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A6606D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ՄԱԾ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ԶԿ</w:t>
      </w:r>
      <w:r w:rsidR="00DF3D6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 xml:space="preserve">-1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14:paraId="66948B26" w14:textId="054FDCB7" w:rsidR="00A6503B" w:rsidRPr="00E2325B" w:rsidRDefault="00A714AD" w:rsidP="00A96794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Պատասխանատու ստորաբաժանման </w:t>
      </w:r>
      <w:r w:rsidR="00A96794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որոշմամբ 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716D3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="0079538A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73732E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փետրվարի </w:t>
      </w:r>
      <w:r w:rsidR="001F22B0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E977CD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ին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է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="00A6503B" w:rsidRPr="00E2325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14:paraId="3A0DE74C" w14:textId="6ED94A61" w:rsidR="00DF3D69" w:rsidRPr="00A6606D" w:rsidRDefault="00A6503B" w:rsidP="00DF3D69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en-US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D40449"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 xml:space="preserve">  </w:t>
      </w:r>
      <w:proofErr w:type="spellStart"/>
      <w:r w:rsidR="001F22B0">
        <w:rPr>
          <w:rFonts w:ascii="Sylfaen" w:eastAsia="Times New Roman" w:hAnsi="Sylfaen" w:cs="Arial"/>
          <w:bCs/>
          <w:sz w:val="20"/>
          <w:szCs w:val="20"/>
          <w:lang w:val="en-US" w:eastAsia="hy-AM"/>
        </w:rPr>
        <w:t>Քարտրիջի</w:t>
      </w:r>
      <w:proofErr w:type="spellEnd"/>
      <w:r w:rsidR="001F22B0">
        <w:rPr>
          <w:rFonts w:ascii="Sylfaen" w:eastAsia="Times New Roman" w:hAnsi="Sylfaen" w:cs="Arial"/>
          <w:bCs/>
          <w:sz w:val="20"/>
          <w:szCs w:val="20"/>
          <w:lang w:val="en-US" w:eastAsia="hy-AM"/>
        </w:rPr>
        <w:t xml:space="preserve"> </w:t>
      </w:r>
      <w:proofErr w:type="spellStart"/>
      <w:r w:rsidR="001F22B0">
        <w:rPr>
          <w:rFonts w:ascii="Sylfaen" w:eastAsia="Times New Roman" w:hAnsi="Sylfaen" w:cs="Arial"/>
          <w:bCs/>
          <w:sz w:val="20"/>
          <w:szCs w:val="20"/>
          <w:lang w:val="en-US" w:eastAsia="hy-AM"/>
        </w:rPr>
        <w:t>լիցքավորում</w:t>
      </w:r>
      <w:proofErr w:type="spellEnd"/>
    </w:p>
    <w:p w14:paraId="6BAB211F" w14:textId="43D9D88B" w:rsidR="00A6503B" w:rsidRPr="00E2325B" w:rsidRDefault="00A6503B" w:rsidP="00C82F27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79"/>
        <w:gridCol w:w="1442"/>
        <w:gridCol w:w="986"/>
        <w:gridCol w:w="2255"/>
        <w:gridCol w:w="1992"/>
        <w:gridCol w:w="1813"/>
        <w:gridCol w:w="57"/>
      </w:tblGrid>
      <w:tr w:rsidR="00A6503B" w:rsidRPr="00E2325B" w14:paraId="1F222EF4" w14:textId="77777777" w:rsidTr="00C82F2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F2286D1" w14:textId="77777777" w:rsidR="00A6503B" w:rsidRPr="00E2325B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A9AD0C7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0481564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186998E3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61B042C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57BDF4D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C328C94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A47CA21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համառոտ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նկարագրույթուն</w:t>
            </w:r>
          </w:p>
        </w:tc>
      </w:tr>
      <w:tr w:rsidR="00A6503B" w:rsidRPr="00E2325B" w14:paraId="70C10443" w14:textId="77777777" w:rsidTr="00C82F2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14:paraId="7D700DBF" w14:textId="77777777"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ECC40B0" w14:textId="612EE69D" w:rsidR="00A6503B" w:rsidRPr="00043CB8" w:rsidRDefault="00112B2F" w:rsidP="00C82F2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E2325B"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="001F22B0">
              <w:rPr>
                <w:rFonts w:ascii="GHEA Grapalat" w:hAnsi="GHEA Grapalat" w:cs="Sylfaen"/>
                <w:sz w:val="16"/>
                <w:szCs w:val="16"/>
                <w:lang w:val="en-US"/>
              </w:rPr>
              <w:t>Զարուհի</w:t>
            </w:r>
            <w:proofErr w:type="spellEnd"/>
            <w:r w:rsidR="001F22B0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F22B0">
              <w:rPr>
                <w:rFonts w:ascii="GHEA Grapalat" w:hAnsi="GHEA Grapalat" w:cs="Sylfaen"/>
                <w:sz w:val="16"/>
                <w:szCs w:val="16"/>
                <w:lang w:val="en-US"/>
              </w:rPr>
              <w:t>Կարախանյան</w:t>
            </w:r>
            <w:proofErr w:type="spellEnd"/>
          </w:p>
        </w:tc>
        <w:tc>
          <w:tcPr>
            <w:tcW w:w="3241" w:type="dxa"/>
            <w:gridSpan w:val="2"/>
            <w:shd w:val="clear" w:color="auto" w:fill="auto"/>
          </w:tcPr>
          <w:p w14:paraId="0CDA73C9" w14:textId="77777777" w:rsidR="00A6503B" w:rsidRPr="00E2325B" w:rsidRDefault="00C82F27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                       </w:t>
            </w:r>
            <w:r w:rsidR="00A6503B"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14:paraId="3398A350" w14:textId="77777777"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01BDFDDF" w14:textId="77777777"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A6503B" w:rsidRPr="001F22B0" w14:paraId="4B195318" w14:textId="77777777" w:rsidTr="00C82F27">
        <w:trPr>
          <w:gridAfter w:val="1"/>
          <w:wAfter w:w="57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14:paraId="37CD7DA5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14:paraId="615A04B9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74089E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համար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5F7B8650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առաջարկած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գին</w:t>
            </w:r>
          </w:p>
          <w:p w14:paraId="20DCA100" w14:textId="77777777"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A53AB" w:rsidRPr="00E2325B" w14:paraId="78C5EC77" w14:textId="77777777" w:rsidTr="00C82F27">
        <w:trPr>
          <w:gridAfter w:val="1"/>
          <w:wAfter w:w="57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14:paraId="25958E3F" w14:textId="77777777"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757EC825" w14:textId="7C1745AB" w:rsidR="00CA53AB" w:rsidRPr="00E2325B" w:rsidRDefault="001F22B0" w:rsidP="00C82F2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E2325B"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Զարուհի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Կարախանյան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14:paraId="1BD13BAA" w14:textId="77777777"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05" w:type="dxa"/>
            <w:gridSpan w:val="2"/>
            <w:shd w:val="clear" w:color="auto" w:fill="auto"/>
          </w:tcPr>
          <w:p w14:paraId="44EAA4ED" w14:textId="684B1642" w:rsidR="00CA53AB" w:rsidRPr="00043CB8" w:rsidRDefault="001F22B0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40.0</w:t>
            </w:r>
          </w:p>
        </w:tc>
      </w:tr>
    </w:tbl>
    <w:p w14:paraId="7454B4D9" w14:textId="77777777" w:rsidR="00A6503B" w:rsidRPr="00E2325B" w:rsidRDefault="00A6503B" w:rsidP="00CC3C1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Ընտրված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մասնակցին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որոշելու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համար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կիրառված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չափանիշ՝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նվազագույն գնային առաջարկ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>:</w:t>
      </w:r>
    </w:p>
    <w:p w14:paraId="70AAE270" w14:textId="77777777"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“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Գնումների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մասին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”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ՀՀ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օրենքի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10-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րդ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հոդվածի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համաձայն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`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անգործության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ժամկետը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կիրառելի չէ:</w:t>
      </w:r>
    </w:p>
    <w:p w14:paraId="66BDDB65" w14:textId="77777777"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հետ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կապված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լրացուցիչ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տեղեկություններ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ստանալու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համար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կարող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եք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դիմել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14:paraId="1C96A383" w14:textId="3D745C60" w:rsidR="00A6503B" w:rsidRPr="00E2325B" w:rsidRDefault="00043CB8" w:rsidP="00E2325B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051277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ՄԱԾ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1F22B0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ԶԿ</w:t>
      </w:r>
      <w:bookmarkStart w:id="0" w:name="_GoBack"/>
      <w:bookmarkEnd w:id="0"/>
      <w:r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 xml:space="preserve">-1 </w:t>
      </w:r>
      <w:r w:rsidR="00A6503B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ծածկագրով </w:t>
      </w:r>
      <w:r w:rsidR="00E977CD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 համակարգող</w:t>
      </w:r>
      <w:r w:rsidR="00A6503B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Լ</w:t>
      </w:r>
      <w:r w:rsidRPr="00043CB8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.</w:t>
      </w:r>
      <w:r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Չոփիկյան</w:t>
      </w:r>
      <w:r w:rsidR="0073732E" w:rsidRPr="00E2325B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:</w:t>
      </w:r>
    </w:p>
    <w:p w14:paraId="5A0B88B1" w14:textId="35C1783C" w:rsidR="00CC3C1A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Հեռախոս՝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F0265"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>09</w:t>
      </w:r>
      <w:r w:rsidR="00043CB8">
        <w:rPr>
          <w:rFonts w:ascii="Sylfaen" w:eastAsia="Times New Roman" w:hAnsi="Sylfaen" w:cs="Times New Roman"/>
          <w:sz w:val="18"/>
          <w:szCs w:val="18"/>
          <w:lang w:val="af-ZA" w:eastAsia="ru-RU"/>
        </w:rPr>
        <w:t>4519748</w:t>
      </w:r>
    </w:p>
    <w:p w14:paraId="0787DFAC" w14:textId="217F4E63" w:rsidR="00A6503B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Էլեկոտրանային փոստ՝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hyperlink r:id="rId9" w:history="1">
        <w:r w:rsidR="00043CB8" w:rsidRPr="007E5493">
          <w:rPr>
            <w:rStyle w:val="Hyperlink"/>
            <w:rFonts w:ascii="Sylfaen" w:eastAsia="Times New Roman" w:hAnsi="Sylfaen" w:cs="Times New Roman"/>
            <w:sz w:val="18"/>
            <w:szCs w:val="18"/>
            <w:lang w:val="af-ZA" w:eastAsia="ru-RU"/>
          </w:rPr>
          <w:t>laura.chopikyan@mail.ru</w:t>
        </w:r>
      </w:hyperlink>
    </w:p>
    <w:p w14:paraId="029C7625" w14:textId="7B245299" w:rsidR="00A6503B" w:rsidRPr="00E2325B" w:rsidRDefault="00BF0265" w:rsidP="00CC3C1A">
      <w:pPr>
        <w:spacing w:after="0"/>
        <w:rPr>
          <w:rFonts w:ascii="Sylfaen" w:eastAsia="Times New Roman" w:hAnsi="Sylfaen" w:cs="Sylfaen"/>
          <w:i/>
          <w:sz w:val="18"/>
          <w:szCs w:val="18"/>
          <w:lang w:val="af-ZA" w:eastAsia="ru-RU"/>
        </w:rPr>
      </w:pPr>
      <w:r w:rsidRPr="00E2325B">
        <w:rPr>
          <w:rFonts w:ascii="Sylfaen" w:hAnsi="Sylfaen" w:cs="Sylfaen"/>
          <w:sz w:val="18"/>
          <w:szCs w:val="18"/>
          <w:lang w:val="af-ZA"/>
        </w:rPr>
        <w:t xml:space="preserve">                  </w:t>
      </w:r>
      <w:r w:rsidRPr="00E2325B">
        <w:rPr>
          <w:rFonts w:ascii="Sylfaen" w:hAnsi="Sylfaen" w:cs="Sylfaen"/>
          <w:sz w:val="18"/>
          <w:szCs w:val="18"/>
        </w:rPr>
        <w:t>Պատվիրատու՝</w:t>
      </w:r>
      <w:r w:rsidRPr="00E2325B">
        <w:rPr>
          <w:rFonts w:ascii="Sylfaen" w:hAnsi="Sylfaen" w:cs="Sylfaen"/>
          <w:sz w:val="18"/>
          <w:szCs w:val="18"/>
          <w:lang w:val="af-ZA"/>
        </w:rPr>
        <w:tab/>
        <w:t>&lt;&lt;</w:t>
      </w:r>
      <w:proofErr w:type="spellStart"/>
      <w:r w:rsidR="00051277">
        <w:rPr>
          <w:rFonts w:ascii="Sylfaen" w:hAnsi="Sylfaen" w:cs="Sylfaen"/>
          <w:sz w:val="18"/>
          <w:szCs w:val="18"/>
          <w:lang w:val="en-AU"/>
        </w:rPr>
        <w:t>Նոր</w:t>
      </w:r>
      <w:proofErr w:type="spellEnd"/>
      <w:r w:rsidR="00051277" w:rsidRPr="0005127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051277">
        <w:rPr>
          <w:rFonts w:ascii="Sylfaen" w:hAnsi="Sylfaen" w:cs="Sylfaen"/>
          <w:sz w:val="18"/>
          <w:szCs w:val="18"/>
          <w:lang w:val="en-AU"/>
        </w:rPr>
        <w:t>Կյանքի</w:t>
      </w:r>
      <w:proofErr w:type="spellEnd"/>
      <w:r w:rsidR="00051277" w:rsidRPr="0005127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E2325B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E2325B">
        <w:rPr>
          <w:rFonts w:ascii="Sylfaen" w:hAnsi="Sylfaen" w:cs="Sylfaen"/>
          <w:sz w:val="18"/>
          <w:szCs w:val="18"/>
        </w:rPr>
        <w:t>միջնակարգ</w:t>
      </w:r>
      <w:r w:rsidRPr="00E2325B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E2325B">
        <w:rPr>
          <w:rFonts w:ascii="Sylfaen" w:hAnsi="Sylfaen" w:cs="Sylfaen"/>
          <w:sz w:val="18"/>
          <w:szCs w:val="18"/>
        </w:rPr>
        <w:t>դպրոց</w:t>
      </w:r>
      <w:r w:rsidRPr="00E2325B">
        <w:rPr>
          <w:rFonts w:ascii="Sylfaen" w:hAnsi="Sylfaen" w:cs="Sylfaen"/>
          <w:sz w:val="18"/>
          <w:szCs w:val="18"/>
          <w:lang w:val="af-ZA"/>
        </w:rPr>
        <w:t xml:space="preserve">&gt;&gt;  </w:t>
      </w:r>
      <w:r w:rsidRPr="00E2325B">
        <w:rPr>
          <w:rFonts w:ascii="Sylfaen" w:hAnsi="Sylfaen" w:cs="Sylfaen"/>
          <w:sz w:val="18"/>
          <w:szCs w:val="18"/>
        </w:rPr>
        <w:t>ՊՈԱԿ</w:t>
      </w:r>
    </w:p>
    <w:p w14:paraId="476D26CF" w14:textId="77777777" w:rsidR="00AF5197" w:rsidRPr="00E2325B" w:rsidRDefault="00AF5197" w:rsidP="00CC3C1A">
      <w:pPr>
        <w:spacing w:after="0" w:line="240" w:lineRule="auto"/>
        <w:rPr>
          <w:lang w:val="af-ZA"/>
        </w:rPr>
      </w:pPr>
    </w:p>
    <w:p w14:paraId="4176A3F9" w14:textId="77777777" w:rsidR="00554790" w:rsidRPr="00E2325B" w:rsidRDefault="00554790">
      <w:pPr>
        <w:rPr>
          <w:lang w:val="af-ZA"/>
        </w:rPr>
      </w:pPr>
    </w:p>
    <w:p w14:paraId="7F7D70F4" w14:textId="77777777" w:rsidR="00554790" w:rsidRPr="00E2325B" w:rsidRDefault="00554790">
      <w:pPr>
        <w:rPr>
          <w:lang w:val="af-ZA"/>
        </w:rPr>
      </w:pPr>
    </w:p>
    <w:p w14:paraId="0A633741" w14:textId="77777777" w:rsidR="00554790" w:rsidRPr="00E2325B" w:rsidRDefault="00554790">
      <w:pPr>
        <w:rPr>
          <w:lang w:val="af-ZA"/>
        </w:rPr>
      </w:pPr>
    </w:p>
    <w:p w14:paraId="1B4B80C6" w14:textId="77777777" w:rsidR="00554790" w:rsidRPr="00E2325B" w:rsidRDefault="00554790">
      <w:pPr>
        <w:rPr>
          <w:lang w:val="af-ZA"/>
        </w:rPr>
      </w:pPr>
    </w:p>
    <w:p w14:paraId="3A97DC56" w14:textId="77777777" w:rsidR="00554790" w:rsidRPr="00E2325B" w:rsidRDefault="00554790">
      <w:pPr>
        <w:rPr>
          <w:lang w:val="af-ZA"/>
        </w:rPr>
      </w:pPr>
    </w:p>
    <w:p w14:paraId="6EEC8FC1" w14:textId="77777777" w:rsidR="00554790" w:rsidRPr="00E2325B" w:rsidRDefault="00554790">
      <w:pPr>
        <w:rPr>
          <w:lang w:val="af-ZA"/>
        </w:rPr>
      </w:pPr>
    </w:p>
    <w:p w14:paraId="0453C804" w14:textId="77777777" w:rsidR="00554790" w:rsidRPr="00E2325B" w:rsidRDefault="00554790">
      <w:pPr>
        <w:rPr>
          <w:lang w:val="af-ZA"/>
        </w:rPr>
      </w:pPr>
    </w:p>
    <w:p w14:paraId="1D2D0052" w14:textId="77777777" w:rsidR="00554790" w:rsidRPr="00E2325B" w:rsidRDefault="00554790">
      <w:pPr>
        <w:rPr>
          <w:lang w:val="af-ZA"/>
        </w:rPr>
      </w:pPr>
    </w:p>
    <w:p w14:paraId="62720C79" w14:textId="77777777" w:rsidR="003174A7" w:rsidRPr="00E2325B" w:rsidRDefault="003174A7" w:rsidP="007F4179">
      <w:pPr>
        <w:spacing w:after="0" w:line="240" w:lineRule="auto"/>
        <w:rPr>
          <w:rFonts w:ascii="GHEA Grapalat" w:eastAsia="Calibri" w:hAnsi="GHEA Grapalat" w:cs="Sylfaen"/>
          <w:sz w:val="18"/>
          <w:szCs w:val="18"/>
          <w:lang w:val="af-ZA"/>
        </w:rPr>
      </w:pPr>
    </w:p>
    <w:p w14:paraId="4C55711F" w14:textId="77777777" w:rsidR="003174A7" w:rsidRPr="00E2325B" w:rsidRDefault="003174A7" w:rsidP="00554790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af-ZA"/>
        </w:rPr>
      </w:pPr>
    </w:p>
    <w:p w14:paraId="04E19313" w14:textId="77777777" w:rsidR="00554790" w:rsidRPr="00E2325B" w:rsidRDefault="00554790" w:rsidP="007F4179">
      <w:pPr>
        <w:spacing w:after="0" w:line="240" w:lineRule="auto"/>
        <w:jc w:val="right"/>
        <w:rPr>
          <w:lang w:val="af-ZA"/>
        </w:rPr>
      </w:pPr>
      <w:r w:rsidRPr="00E2325B">
        <w:rPr>
          <w:rFonts w:ascii="GHEA Grapalat" w:eastAsia="Calibri" w:hAnsi="GHEA Grapalat" w:cs="Sylfaen"/>
          <w:sz w:val="18"/>
          <w:szCs w:val="18"/>
          <w:lang w:val="af-ZA"/>
        </w:rPr>
        <w:t xml:space="preserve">    </w:t>
      </w:r>
    </w:p>
    <w:p w14:paraId="5CD3E717" w14:textId="77777777" w:rsidR="00554790" w:rsidRPr="00E2325B" w:rsidRDefault="00554790">
      <w:pPr>
        <w:rPr>
          <w:lang w:val="af-ZA"/>
        </w:rPr>
      </w:pPr>
    </w:p>
    <w:p w14:paraId="4855371F" w14:textId="77777777" w:rsidR="00554790" w:rsidRPr="00E2325B" w:rsidRDefault="00554790">
      <w:pPr>
        <w:rPr>
          <w:lang w:val="af-ZA"/>
        </w:rPr>
      </w:pPr>
    </w:p>
    <w:p w14:paraId="08306AF8" w14:textId="77777777" w:rsidR="00554790" w:rsidRPr="00E2325B" w:rsidRDefault="00554790">
      <w:pPr>
        <w:rPr>
          <w:lang w:val="af-ZA"/>
        </w:rPr>
      </w:pPr>
    </w:p>
    <w:p w14:paraId="4484633E" w14:textId="77777777" w:rsidR="00554790" w:rsidRPr="00E2325B" w:rsidRDefault="00554790">
      <w:pPr>
        <w:rPr>
          <w:lang w:val="af-ZA"/>
        </w:rPr>
      </w:pPr>
    </w:p>
    <w:p w14:paraId="25E00F60" w14:textId="77777777" w:rsidR="00554790" w:rsidRPr="00E2325B" w:rsidRDefault="00554790">
      <w:pPr>
        <w:rPr>
          <w:lang w:val="af-ZA"/>
        </w:rPr>
      </w:pPr>
    </w:p>
    <w:p w14:paraId="1FBAA527" w14:textId="77777777" w:rsidR="00554790" w:rsidRPr="00E2325B" w:rsidRDefault="00554790">
      <w:pPr>
        <w:rPr>
          <w:lang w:val="af-ZA"/>
        </w:rPr>
      </w:pPr>
    </w:p>
    <w:p w14:paraId="565E8363" w14:textId="77777777" w:rsidR="00554790" w:rsidRPr="00E2325B" w:rsidRDefault="00554790">
      <w:pPr>
        <w:rPr>
          <w:lang w:val="af-ZA"/>
        </w:rPr>
      </w:pPr>
    </w:p>
    <w:p w14:paraId="02E34BFA" w14:textId="77777777" w:rsidR="00554790" w:rsidRPr="00E2325B" w:rsidRDefault="00554790">
      <w:pPr>
        <w:rPr>
          <w:lang w:val="af-ZA"/>
        </w:rPr>
      </w:pPr>
    </w:p>
    <w:p w14:paraId="64E67595" w14:textId="77777777" w:rsidR="00554790" w:rsidRPr="00E2325B" w:rsidRDefault="00554790">
      <w:pPr>
        <w:rPr>
          <w:lang w:val="af-ZA"/>
        </w:rPr>
      </w:pPr>
    </w:p>
    <w:sectPr w:rsidR="00554790" w:rsidRPr="00E2325B" w:rsidSect="00CC3C1A">
      <w:footerReference w:type="even" r:id="rId10"/>
      <w:footerReference w:type="default" r:id="rId11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CF783" w14:textId="77777777" w:rsidR="007B509A" w:rsidRDefault="007B509A">
      <w:pPr>
        <w:spacing w:after="0" w:line="240" w:lineRule="auto"/>
      </w:pPr>
      <w:r>
        <w:separator/>
      </w:r>
    </w:p>
  </w:endnote>
  <w:endnote w:type="continuationSeparator" w:id="0">
    <w:p w14:paraId="341FF4E4" w14:textId="77777777" w:rsidR="007B509A" w:rsidRDefault="007B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3C4C" w14:textId="77777777" w:rsidR="00DF3D69" w:rsidRDefault="00DF3D69" w:rsidP="00D40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89F7B1" w14:textId="77777777" w:rsidR="00DF3D69" w:rsidRDefault="00DF3D69" w:rsidP="00D404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CD715" w14:textId="77777777" w:rsidR="00DF3D69" w:rsidRDefault="00DF3D69" w:rsidP="00D40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2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6402CA" w14:textId="77777777" w:rsidR="00DF3D69" w:rsidRDefault="00DF3D69" w:rsidP="00D404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E4190" w14:textId="77777777" w:rsidR="007B509A" w:rsidRDefault="007B509A">
      <w:pPr>
        <w:spacing w:after="0" w:line="240" w:lineRule="auto"/>
      </w:pPr>
      <w:r>
        <w:separator/>
      </w:r>
    </w:p>
  </w:footnote>
  <w:footnote w:type="continuationSeparator" w:id="0">
    <w:p w14:paraId="4AC00B4C" w14:textId="77777777" w:rsidR="007B509A" w:rsidRDefault="007B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686D"/>
    <w:multiLevelType w:val="hybridMultilevel"/>
    <w:tmpl w:val="EA7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0"/>
    <w:rsid w:val="00043CB8"/>
    <w:rsid w:val="00051277"/>
    <w:rsid w:val="000538AD"/>
    <w:rsid w:val="00066D82"/>
    <w:rsid w:val="000C301B"/>
    <w:rsid w:val="00102BC5"/>
    <w:rsid w:val="00105EDC"/>
    <w:rsid w:val="00112B2F"/>
    <w:rsid w:val="001F22B0"/>
    <w:rsid w:val="0021340F"/>
    <w:rsid w:val="00225699"/>
    <w:rsid w:val="002B78D2"/>
    <w:rsid w:val="00307AC9"/>
    <w:rsid w:val="00316BBC"/>
    <w:rsid w:val="003174A7"/>
    <w:rsid w:val="0032194F"/>
    <w:rsid w:val="00375E69"/>
    <w:rsid w:val="003E123C"/>
    <w:rsid w:val="004160D0"/>
    <w:rsid w:val="004E3367"/>
    <w:rsid w:val="004F7FE1"/>
    <w:rsid w:val="00504636"/>
    <w:rsid w:val="00554790"/>
    <w:rsid w:val="006B0BBA"/>
    <w:rsid w:val="0072215E"/>
    <w:rsid w:val="0073732E"/>
    <w:rsid w:val="007562BD"/>
    <w:rsid w:val="00784C6E"/>
    <w:rsid w:val="0079538A"/>
    <w:rsid w:val="007A3762"/>
    <w:rsid w:val="007B509A"/>
    <w:rsid w:val="007C3837"/>
    <w:rsid w:val="007D4F91"/>
    <w:rsid w:val="007F4179"/>
    <w:rsid w:val="008716D3"/>
    <w:rsid w:val="008942CF"/>
    <w:rsid w:val="008D5061"/>
    <w:rsid w:val="009E0581"/>
    <w:rsid w:val="00A6419F"/>
    <w:rsid w:val="00A6503B"/>
    <w:rsid w:val="00A6606D"/>
    <w:rsid w:val="00A714AD"/>
    <w:rsid w:val="00A84ECF"/>
    <w:rsid w:val="00A96794"/>
    <w:rsid w:val="00AF5197"/>
    <w:rsid w:val="00B47A80"/>
    <w:rsid w:val="00B517D5"/>
    <w:rsid w:val="00BC223F"/>
    <w:rsid w:val="00BF0265"/>
    <w:rsid w:val="00BF043E"/>
    <w:rsid w:val="00C066A3"/>
    <w:rsid w:val="00C1637D"/>
    <w:rsid w:val="00C5479D"/>
    <w:rsid w:val="00C6016C"/>
    <w:rsid w:val="00C82F27"/>
    <w:rsid w:val="00CA53AB"/>
    <w:rsid w:val="00CC3C1A"/>
    <w:rsid w:val="00CF284F"/>
    <w:rsid w:val="00D40449"/>
    <w:rsid w:val="00D576FE"/>
    <w:rsid w:val="00DF3D69"/>
    <w:rsid w:val="00E03EEE"/>
    <w:rsid w:val="00E21ADB"/>
    <w:rsid w:val="00E2325B"/>
    <w:rsid w:val="00E57EEC"/>
    <w:rsid w:val="00E80C49"/>
    <w:rsid w:val="00E94A50"/>
    <w:rsid w:val="00E977CD"/>
    <w:rsid w:val="00ED69BF"/>
    <w:rsid w:val="00F2131C"/>
    <w:rsid w:val="00F24278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03B"/>
  </w:style>
  <w:style w:type="character" w:styleId="PageNumber">
    <w:name w:val="page number"/>
    <w:basedOn w:val="DefaultParagraphFont"/>
    <w:rsid w:val="00A6503B"/>
  </w:style>
  <w:style w:type="paragraph" w:styleId="BalloonText">
    <w:name w:val="Balloon Text"/>
    <w:basedOn w:val="Normal"/>
    <w:link w:val="BalloonTextChar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03B"/>
  </w:style>
  <w:style w:type="character" w:styleId="PageNumber">
    <w:name w:val="page number"/>
    <w:basedOn w:val="DefaultParagraphFont"/>
    <w:rsid w:val="00A6503B"/>
  </w:style>
  <w:style w:type="paragraph" w:styleId="BalloonText">
    <w:name w:val="Balloon Text"/>
    <w:basedOn w:val="Normal"/>
    <w:link w:val="BalloonTextChar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ura.chopik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6D3A-39C5-4CC8-ABE8-677E7652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47</cp:revision>
  <cp:lastPrinted>2021-05-20T06:45:00Z</cp:lastPrinted>
  <dcterms:created xsi:type="dcterms:W3CDTF">2018-09-14T09:02:00Z</dcterms:created>
  <dcterms:modified xsi:type="dcterms:W3CDTF">2024-03-13T09:03:00Z</dcterms:modified>
</cp:coreProperties>
</file>