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0005C2" w:rsidRPr="000005C2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E0432" w:rsidRPr="006E0432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8015C7" w:rsidRPr="008015C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3D2449" w:rsidP="000005C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2449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6E0432" w:rsidRPr="006E0432">
        <w:rPr>
          <w:rFonts w:ascii="GHEA Grapalat" w:hAnsi="GHEA Grapalat" w:cs="Sylfaen"/>
          <w:sz w:val="24"/>
          <w:szCs w:val="24"/>
          <w:lang w:val="hy-AM"/>
        </w:rPr>
        <w:t>Հայաստանի սպառողական կոոպերատիվների միության «Ախուրյանի Կոոպշին»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6E0432" w:rsidRPr="006E0432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r w:rsidR="006E0432" w:rsidRPr="006E0432">
        <w:rPr>
          <w:rFonts w:ascii="GHEA Grapalat" w:hAnsi="GHEA Grapalat" w:cs="Sylfaen"/>
          <w:sz w:val="24"/>
          <w:szCs w:val="24"/>
          <w:lang w:val="hy-AM"/>
        </w:rPr>
        <w:t xml:space="preserve">ՀՀՔԿ-ԲՄԱՇՁԲ-20/9 </w:t>
      </w:r>
      <w:bookmarkEnd w:id="0"/>
      <w:r w:rsidR="000005C2" w:rsidRPr="000005C2">
        <w:rPr>
          <w:rFonts w:ascii="GHEA Grapalat" w:hAnsi="GHEA Grapalat" w:cs="Sylfaen"/>
          <w:sz w:val="24"/>
          <w:szCs w:val="24"/>
          <w:lang w:val="hy-AM"/>
        </w:rPr>
        <w:t>ծածկագրով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EE5576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6E0432" w:rsidRPr="006E0432">
        <w:rPr>
          <w:rFonts w:ascii="GHEA Grapalat" w:hAnsi="GHEA Grapalat"/>
          <w:sz w:val="24"/>
          <w:szCs w:val="24"/>
          <w:lang w:val="hy-AM"/>
        </w:rPr>
        <w:t>4</w:t>
      </w:r>
      <w:r w:rsidR="000005C2" w:rsidRPr="000005C2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05C2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2449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0432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15C7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E03E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3686-36C1-453F-BEE1-54322138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718</cp:revision>
  <cp:lastPrinted>2020-09-07T11:43:00Z</cp:lastPrinted>
  <dcterms:created xsi:type="dcterms:W3CDTF">2015-10-12T06:46:00Z</dcterms:created>
  <dcterms:modified xsi:type="dcterms:W3CDTF">2020-09-07T11:55:00Z</dcterms:modified>
</cp:coreProperties>
</file>