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DE" w:rsidRPr="00462813" w:rsidRDefault="00C636DE" w:rsidP="00C636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462813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636DE" w:rsidRPr="00462813" w:rsidRDefault="00C636DE" w:rsidP="00C636DE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62813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636DE" w:rsidRDefault="00C636DE" w:rsidP="00C636DE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4628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ՀՀ ԱՆ 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ԱԱԻ</w:t>
      </w:r>
      <w:r w:rsidRPr="00AA4DC4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ԳՀԾՁԲ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21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/</w:t>
      </w:r>
      <w:r w:rsidRPr="00093B79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1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3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»</w:t>
      </w:r>
    </w:p>
    <w:p w:rsidR="00C636DE" w:rsidRPr="00706367" w:rsidRDefault="00C636DE" w:rsidP="00C636D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lang w:val="af-ZA"/>
        </w:rPr>
      </w:pPr>
    </w:p>
    <w:p w:rsidR="00C636DE" w:rsidRPr="00462813" w:rsidRDefault="00C636DE" w:rsidP="00C636D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Հ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ԱՆ  «ԱԿԱԴԵՄԻԿՈՍ Ս. ԱՎԴԱԼԲԵԿՅԱՆԻ ԱՆՎԱՆ ԱՌՈՂՋԱՊԱՀՈՒԹՅԱՆ ԱԶԳԱՅԻՆ ԻՆՍՏԻՏՈՒՏ» ՓԲԸ-</w:t>
      </w:r>
      <w:r w:rsidRPr="0046281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6367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տպագրության </w:t>
      </w:r>
      <w:r w:rsidRPr="00110F3A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ծառայության</w:t>
      </w:r>
      <w:r w:rsidRPr="00110F3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110F3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110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ՀՀ ԱՆ 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ԱԱԻ</w:t>
      </w:r>
      <w:r w:rsidRPr="00AA4DC4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ԳՀԾՁԲ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21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/</w:t>
      </w:r>
      <w:r w:rsidRPr="00093B79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1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3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»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  արդյունքում պայմանագիր կնքելու որոշման մասին տեղեկատվությունը`</w:t>
      </w:r>
    </w:p>
    <w:p w:rsidR="00C636DE" w:rsidRPr="00462813" w:rsidRDefault="00C636DE" w:rsidP="00C636DE">
      <w:pPr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Գնահատող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հանձնաժողովի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20</w:t>
      </w:r>
      <w:r>
        <w:rPr>
          <w:rFonts w:ascii="GHEA Grapalat" w:eastAsia="Times New Roman" w:hAnsi="GHEA Grapalat" w:cs="Times New Roman"/>
          <w:sz w:val="20"/>
          <w:lang w:val="af-ZA"/>
        </w:rPr>
        <w:t>21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թվականի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ապրիլի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3B79">
        <w:rPr>
          <w:rFonts w:ascii="GHEA Grapalat" w:eastAsia="Times New Roman" w:hAnsi="GHEA Grapalat" w:cs="Times New Roman"/>
          <w:sz w:val="20"/>
          <w:lang w:val="af-ZA"/>
        </w:rPr>
        <w:t>0</w:t>
      </w:r>
      <w:r>
        <w:rPr>
          <w:rFonts w:ascii="GHEA Grapalat" w:eastAsia="Times New Roman" w:hAnsi="GHEA Grapalat" w:cs="Times New Roman"/>
          <w:sz w:val="20"/>
          <w:lang w:val="af-ZA"/>
        </w:rPr>
        <w:t>9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>-</w:t>
      </w:r>
      <w:r w:rsidRPr="00462813">
        <w:rPr>
          <w:rFonts w:ascii="GHEA Grapalat" w:eastAsia="Times New Roman" w:hAnsi="GHEA Grapalat" w:cs="Times New Roman"/>
          <w:sz w:val="20"/>
        </w:rPr>
        <w:t>ի</w:t>
      </w:r>
      <w:r w:rsidRPr="000C187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թիվ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2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որոշմամբ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հաստատվել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են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ընթացակարգի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բոլոր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կողմից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ներկայացված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հայտերի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462813">
        <w:rPr>
          <w:rFonts w:ascii="GHEA Grapalat" w:eastAsia="Times New Roman" w:hAnsi="GHEA Grapalat" w:cs="Sylfaen"/>
          <w:sz w:val="20"/>
          <w:lang w:val="af-ZA"/>
        </w:rPr>
        <w:t>հրավերի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պահանջներին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համապատասխանության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գնահատման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արդյունքները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Համաձյան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որի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>`</w:t>
      </w:r>
    </w:p>
    <w:tbl>
      <w:tblPr>
        <w:tblpPr w:leftFromText="180" w:rightFromText="180" w:vertAnchor="text" w:horzAnchor="margin" w:tblpXSpec="center" w:tblpY="621"/>
        <w:tblW w:w="1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2551"/>
        <w:gridCol w:w="2694"/>
        <w:gridCol w:w="2068"/>
      </w:tblGrid>
      <w:tr w:rsidR="00C636DE" w:rsidRPr="00462813" w:rsidTr="00DB74CF">
        <w:trPr>
          <w:trHeight w:val="1408"/>
        </w:trPr>
        <w:tc>
          <w:tcPr>
            <w:tcW w:w="817" w:type="dxa"/>
            <w:shd w:val="clear" w:color="auto" w:fill="auto"/>
            <w:vAlign w:val="center"/>
          </w:tcPr>
          <w:p w:rsidR="00C636DE" w:rsidRPr="00462813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46281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  <w:r w:rsidRPr="00D14E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  <w:r w:rsidRPr="00D14E24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D14E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636DE" w:rsidRPr="00D14E24" w:rsidRDefault="00C636DE" w:rsidP="00DB74C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Հրավերի պահանջներին չհամապատասխանո հայտեր</w:t>
            </w:r>
          </w:p>
          <w:p w:rsidR="00C636DE" w:rsidRPr="00D14E24" w:rsidRDefault="00C636DE" w:rsidP="00DB74C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  <w:r w:rsidRPr="00D14E24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D14E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636DE" w:rsidRPr="00462813" w:rsidTr="00DB74CF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:rsidR="00C636DE" w:rsidRPr="00462813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636DE" w:rsidRPr="005A7F2E" w:rsidRDefault="00C636DE" w:rsidP="00C636DE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A7F2E"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Ասողիկ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</w:t>
            </w:r>
            <w:r w:rsidRPr="005A7F2E">
              <w:rPr>
                <w:rFonts w:ascii="GHEA Grapalat" w:hAnsi="GHEA Grapalat" w:cs="Arial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36DE" w:rsidRPr="00462813" w:rsidRDefault="00C636DE" w:rsidP="00DB74CF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636DE" w:rsidRPr="00462813" w:rsidRDefault="00C636DE" w:rsidP="00DB74C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C636DE" w:rsidRPr="00462813" w:rsidRDefault="00C636DE" w:rsidP="00DB74CF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636DE" w:rsidRPr="00462813" w:rsidRDefault="00C636DE" w:rsidP="00C636D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462813">
        <w:rPr>
          <w:rFonts w:ascii="GHEA Grapalat" w:eastAsia="Times New Roman" w:hAnsi="GHEA Grapalat" w:cs="Sylfaen"/>
          <w:sz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706367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Տպագրություն</w:t>
      </w:r>
      <w:r w:rsidRPr="00C636D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10F3A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ծառայության</w:t>
      </w:r>
      <w:r w:rsidRPr="00C636DE">
        <w:rPr>
          <w:rFonts w:ascii="GHEA Grapalat" w:eastAsia="Times New Roman" w:hAnsi="GHEA Grapalat" w:cs="Sylfaen"/>
          <w:sz w:val="20"/>
          <w:szCs w:val="20"/>
          <w:lang w:eastAsia="ru-RU"/>
        </w:rPr>
        <w:t>-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ընթերցողի տոմս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10F3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</w:p>
    <w:p w:rsidR="00C636DE" w:rsidRPr="00462813" w:rsidRDefault="00C636DE" w:rsidP="00C636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10957" w:type="dxa"/>
        <w:jc w:val="center"/>
        <w:tblInd w:w="-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492"/>
        <w:gridCol w:w="2594"/>
        <w:gridCol w:w="2989"/>
      </w:tblGrid>
      <w:tr w:rsidR="00C636DE" w:rsidRPr="00C636DE" w:rsidTr="00DB74CF">
        <w:trPr>
          <w:trHeight w:val="623"/>
          <w:jc w:val="center"/>
        </w:trPr>
        <w:tc>
          <w:tcPr>
            <w:tcW w:w="1882" w:type="dxa"/>
            <w:shd w:val="clear" w:color="auto" w:fill="auto"/>
            <w:vAlign w:val="center"/>
          </w:tcPr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Մասնակիցների զբաղեցրածտեղերը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636DE" w:rsidRPr="00D14E24" w:rsidRDefault="00C636DE" w:rsidP="00DB74C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D14E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  <w:r w:rsidRPr="00D14E24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ընտրված մասնակցի համար նշել</w:t>
            </w:r>
            <w:r w:rsidRPr="00D14E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C636DE" w:rsidRPr="00D14E24" w:rsidRDefault="00C636DE" w:rsidP="00DB74C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  <w:r w:rsidRPr="00D14E2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/</w:t>
            </w: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առանցԱՀՀ</w:t>
            </w:r>
            <w:r w:rsidRPr="00D14E2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, </w:t>
            </w: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D14E2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. </w:t>
            </w:r>
            <w:r w:rsidRPr="00D14E24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D14E2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36DE" w:rsidRPr="00462813" w:rsidTr="00DB74CF">
        <w:trPr>
          <w:trHeight w:val="433"/>
          <w:jc w:val="center"/>
        </w:trPr>
        <w:tc>
          <w:tcPr>
            <w:tcW w:w="1882" w:type="dxa"/>
            <w:shd w:val="clear" w:color="auto" w:fill="auto"/>
            <w:vAlign w:val="center"/>
          </w:tcPr>
          <w:p w:rsidR="00C636DE" w:rsidRPr="00462813" w:rsidRDefault="00C636DE" w:rsidP="00C636D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6281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492" w:type="dxa"/>
            <w:shd w:val="clear" w:color="auto" w:fill="auto"/>
          </w:tcPr>
          <w:p w:rsidR="00C636DE" w:rsidRPr="005A7F2E" w:rsidRDefault="00C636DE" w:rsidP="00C636DE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A7F2E"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Ասողիկ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</w:t>
            </w:r>
            <w:r w:rsidRPr="005A7F2E">
              <w:rPr>
                <w:rFonts w:ascii="GHEA Grapalat" w:hAnsi="GHEA Grapalat" w:cs="Arial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636DE" w:rsidRPr="00462813" w:rsidRDefault="00C636DE" w:rsidP="00C636DE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46281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:rsidR="00C636DE" w:rsidRPr="00C636DE" w:rsidRDefault="00C636DE" w:rsidP="00C636DE">
            <w:pP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33.3</w:t>
            </w:r>
          </w:p>
        </w:tc>
      </w:tr>
    </w:tbl>
    <w:p w:rsidR="00C636DE" w:rsidRDefault="00C636DE" w:rsidP="00C636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462813">
        <w:rPr>
          <w:rFonts w:ascii="GHEA Grapalat" w:eastAsia="Times New Roman" w:hAnsi="GHEA Grapalat" w:cs="Times New Roman"/>
          <w:sz w:val="20"/>
        </w:rPr>
        <w:t>որպես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ցածր</w:t>
      </w:r>
      <w:r w:rsidRPr="000C187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գնային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առաջարկ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ներկայացրած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և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որակավորման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փաստաթղթեր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ներկայացրած</w:t>
      </w:r>
      <w:r w:rsidRPr="005F160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մասնակից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C636DE" w:rsidRPr="00462813" w:rsidRDefault="00C636DE" w:rsidP="00C636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462813"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ՀՀօրենքի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462813"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462813">
        <w:rPr>
          <w:rFonts w:ascii="GHEA Grapalat" w:eastAsia="Times New Roman" w:hAnsi="GHEA Grapalat" w:cs="Sylfaen"/>
          <w:sz w:val="20"/>
          <w:lang w:val="af-ZA"/>
        </w:rPr>
        <w:t>գործության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>
        <w:rPr>
          <w:rFonts w:ascii="GHEA Grapalat" w:eastAsia="Times New Roman" w:hAnsi="GHEA Grapalat" w:cs="Sylfaen"/>
          <w:sz w:val="20"/>
          <w:lang w:val="af-ZA"/>
        </w:rPr>
        <w:t>չի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462813">
        <w:rPr>
          <w:rFonts w:ascii="GHEA Grapalat" w:eastAsia="Times New Roman" w:hAnsi="GHEA Grapalat" w:cs="Times New Roman"/>
          <w:sz w:val="20"/>
        </w:rPr>
        <w:t>սահմանվում</w:t>
      </w:r>
      <w:r w:rsidRPr="00C636DE">
        <w:rPr>
          <w:rFonts w:ascii="GHEA Grapalat" w:eastAsia="Times New Roman" w:hAnsi="GHEA Grapalat" w:cs="Times New Roman"/>
          <w:sz w:val="20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0"/>
          <w:lang w:val="en-US"/>
        </w:rPr>
        <w:t>որպես</w:t>
      </w:r>
      <w:proofErr w:type="spellEnd"/>
      <w:r w:rsidRPr="00C636DE">
        <w:rPr>
          <w:rFonts w:ascii="GHEA Grapalat" w:eastAsia="Times New Roman" w:hAnsi="GHEA Grapalat" w:cs="Times New Roman"/>
          <w:sz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lang w:val="en-US"/>
        </w:rPr>
        <w:t>միակ</w:t>
      </w:r>
      <w:proofErr w:type="spellEnd"/>
      <w:r w:rsidRPr="00C636DE">
        <w:rPr>
          <w:rFonts w:ascii="GHEA Grapalat" w:eastAsia="Times New Roman" w:hAnsi="GHEA Grapalat" w:cs="Times New Roman"/>
          <w:sz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lang w:val="en-US"/>
        </w:rPr>
        <w:t>մասնակից</w:t>
      </w:r>
      <w:bookmarkStart w:id="0" w:name="_GoBack"/>
      <w:bookmarkEnd w:id="0"/>
      <w:proofErr w:type="spellEnd"/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: </w:t>
      </w:r>
      <w:r w:rsidRPr="009E7E1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E7E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կարող եք դիմել 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ՀՀ ԱՆ 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ԱԱԻ</w:t>
      </w:r>
      <w:r w:rsidRPr="00AA4DC4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ԳՀԾՁԲ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21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/</w:t>
      </w:r>
      <w:r w:rsidRPr="00093B79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1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3</w:t>
      </w:r>
      <w:r w:rsidRPr="0070636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»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w:rsidRPr="009E7E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9E7E1B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9E7E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E7E1B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9E7E1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9E7E1B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462813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462813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636DE" w:rsidRPr="00093B79" w:rsidRDefault="00C636DE" w:rsidP="00C636DE">
      <w:pPr>
        <w:spacing w:after="240" w:line="360" w:lineRule="auto"/>
        <w:ind w:firstLine="709"/>
        <w:jc w:val="both"/>
        <w:rPr>
          <w:lang w:val="af-ZA"/>
        </w:rPr>
      </w:pPr>
      <w:r w:rsidRPr="00462813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 w:rsidRPr="00093B79">
        <w:rPr>
          <w:rFonts w:ascii="GHEA Grapalat" w:eastAsia="Times New Roman" w:hAnsi="GHEA Grapalat" w:cs="Sylfaen"/>
          <w:sz w:val="20"/>
          <w:lang w:val="af-ZA"/>
        </w:rPr>
        <w:t></w:t>
      </w:r>
      <w:r w:rsidRPr="00462813">
        <w:rPr>
          <w:rFonts w:ascii="GHEA Grapalat" w:eastAsia="Times New Roman" w:hAnsi="GHEA Grapalat" w:cs="Sylfaen"/>
          <w:sz w:val="20"/>
          <w:lang w:val="af-ZA"/>
        </w:rPr>
        <w:t xml:space="preserve"> aai.hashvapahutyun@mail.ru</w:t>
      </w:r>
      <w:r w:rsidRPr="00093B79">
        <w:rPr>
          <w:rFonts w:ascii="GHEA Grapalat" w:eastAsia="Times New Roman" w:hAnsi="GHEA Grapalat" w:cs="Sylfaen"/>
          <w:sz w:val="20"/>
          <w:lang w:val="af-ZA"/>
        </w:rPr>
        <w:t></w:t>
      </w:r>
      <w:r w:rsidRPr="0046281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537E" w:rsidRPr="00C636DE" w:rsidRDefault="00C3537E">
      <w:pPr>
        <w:rPr>
          <w:lang w:val="af-ZA"/>
        </w:rPr>
      </w:pPr>
    </w:p>
    <w:sectPr w:rsidR="00C3537E" w:rsidRPr="00C636DE" w:rsidSect="00D14E24">
      <w:pgSz w:w="12240" w:h="15840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C"/>
    <w:rsid w:val="007C58FC"/>
    <w:rsid w:val="00C3537E"/>
    <w:rsid w:val="00C636D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2021-04-13T05:55:00Z</cp:lastPrinted>
  <dcterms:created xsi:type="dcterms:W3CDTF">2021-04-13T05:51:00Z</dcterms:created>
  <dcterms:modified xsi:type="dcterms:W3CDTF">2021-04-13T05:56:00Z</dcterms:modified>
</cp:coreProperties>
</file>