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A63735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A63735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8D050A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50408C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54F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</w:t>
      </w:r>
      <w:r w:rsidR="00F26CE1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C023B0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="002342A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6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C037E" w:rsidRPr="00A63735">
        <w:rPr>
          <w:rFonts w:ascii="GHEA Grapalat" w:hAnsi="GHEA Grapalat"/>
          <w:b w:val="0"/>
          <w:sz w:val="20"/>
          <w:lang w:val="af-ZA"/>
        </w:rPr>
        <w:t>ԵՔ-</w:t>
      </w:r>
      <w:r w:rsidR="00F26CE1" w:rsidRPr="00A63735">
        <w:rPr>
          <w:rFonts w:ascii="GHEA Grapalat" w:hAnsi="GHEA Grapalat"/>
          <w:b w:val="0"/>
          <w:sz w:val="20"/>
          <w:lang w:val="af-ZA"/>
        </w:rPr>
        <w:t>ԲՄԱՊՁԲ-2</w:t>
      </w:r>
      <w:r w:rsidR="006C037E" w:rsidRPr="00A63735">
        <w:rPr>
          <w:rFonts w:ascii="GHEA Grapalat" w:hAnsi="GHEA Grapalat"/>
          <w:b w:val="0"/>
          <w:sz w:val="20"/>
          <w:lang w:val="hy-AM"/>
        </w:rPr>
        <w:t>3</w:t>
      </w:r>
      <w:r w:rsidR="006C037E" w:rsidRPr="00A63735">
        <w:rPr>
          <w:rFonts w:ascii="GHEA Grapalat" w:hAnsi="GHEA Grapalat"/>
          <w:b w:val="0"/>
          <w:sz w:val="20"/>
          <w:lang w:val="af-ZA"/>
        </w:rPr>
        <w:t>/1</w:t>
      </w:r>
    </w:p>
    <w:p w:rsidR="00A13798" w:rsidRPr="00D603F5" w:rsidRDefault="00A13798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54138E">
        <w:rPr>
          <w:rFonts w:ascii="GHEA Grapalat" w:hAnsi="GHEA Grapalat" w:cs="Sylfaen"/>
          <w:color w:val="FF0000"/>
          <w:lang w:val="af-ZA"/>
        </w:rPr>
        <w:tab/>
      </w:r>
      <w:proofErr w:type="spellStart"/>
      <w:r w:rsidR="001337CA" w:rsidRPr="00D603F5">
        <w:rPr>
          <w:rFonts w:ascii="GHEA Grapalat" w:hAnsi="GHEA Grapalat" w:cs="Sylfaen"/>
        </w:rPr>
        <w:t>Երևանի</w:t>
      </w:r>
      <w:proofErr w:type="spellEnd"/>
      <w:r w:rsidR="001337CA"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D603F5">
        <w:rPr>
          <w:rFonts w:ascii="GHEA Grapalat" w:hAnsi="GHEA Grapalat" w:cs="Sylfaen"/>
        </w:rPr>
        <w:t>քաղաքապետարանի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կարիքների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համար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="006C037E" w:rsidRPr="00D603F5">
        <w:rPr>
          <w:rFonts w:ascii="GHEA Grapalat" w:hAnsi="GHEA Grapalat"/>
          <w:b/>
          <w:lang w:val="af-ZA"/>
        </w:rPr>
        <w:t>Մհեր Մկրտչյանի անվան արտիստական թատրոն» ՀՈԱԿ-ի վերազինման, արդիականցման նպատակով ապրանքների</w:t>
      </w:r>
      <w:r w:rsidR="00ED1848" w:rsidRPr="00D603F5">
        <w:rPr>
          <w:rFonts w:ascii="GHEA Grapalat" w:hAnsi="GHEA Grapalat"/>
          <w:lang w:val="hy-AM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ձեռքբերման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նպատակով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կազմակերպված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="00F26CE1" w:rsidRPr="00D603F5">
        <w:rPr>
          <w:rFonts w:ascii="GHEA Grapalat" w:hAnsi="GHEA Grapalat"/>
          <w:b/>
          <w:lang w:val="af-ZA"/>
        </w:rPr>
        <w:t>ԵՔ-ԲՄԱՊՁԲ-2</w:t>
      </w:r>
      <w:r w:rsidR="006C037E" w:rsidRPr="00D603F5">
        <w:rPr>
          <w:rFonts w:ascii="GHEA Grapalat" w:hAnsi="GHEA Grapalat"/>
          <w:b/>
          <w:lang w:val="hy-AM"/>
        </w:rPr>
        <w:t>3</w:t>
      </w:r>
      <w:r w:rsidR="00F26CE1" w:rsidRPr="00D603F5">
        <w:rPr>
          <w:rFonts w:ascii="GHEA Grapalat" w:hAnsi="GHEA Grapalat"/>
          <w:b/>
          <w:lang w:val="af-ZA"/>
        </w:rPr>
        <w:t>/1</w:t>
      </w:r>
      <w:r w:rsidR="00F26CE1" w:rsidRPr="00D603F5">
        <w:rPr>
          <w:rFonts w:ascii="GHEA Grapalat" w:hAnsi="GHEA Grapalat"/>
          <w:b/>
          <w:lang w:val="hy-AM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ծածկագրով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գնման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ընթացակարգի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գնահատող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հանձնաժողովը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ստորև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ներկայացնում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r w:rsidRPr="00D603F5">
        <w:rPr>
          <w:rFonts w:ascii="GHEA Grapalat" w:hAnsi="GHEA Grapalat" w:cs="Sylfaen"/>
        </w:rPr>
        <w:t>է</w:t>
      </w:r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նույն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ծածկագրով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հրավերի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վերաբերյալ</w:t>
      </w:r>
      <w:proofErr w:type="spellEnd"/>
      <w:r w:rsidR="008D050A" w:rsidRPr="00D603F5">
        <w:rPr>
          <w:rFonts w:ascii="GHEA Grapalat" w:hAnsi="GHEA Grapalat" w:cs="Sylfaen"/>
          <w:lang w:val="hy-AM"/>
        </w:rPr>
        <w:t xml:space="preserve"> </w:t>
      </w:r>
      <w:r w:rsidR="00C023B0" w:rsidRPr="00C023B0">
        <w:rPr>
          <w:rFonts w:ascii="GHEA Grapalat" w:hAnsi="GHEA Grapalat" w:cs="Sylfaen"/>
          <w:lang w:val="af-ZA"/>
        </w:rPr>
        <w:t>1</w:t>
      </w:r>
      <w:r w:rsidR="002342AA">
        <w:rPr>
          <w:rFonts w:ascii="GHEA Grapalat" w:hAnsi="GHEA Grapalat" w:cs="Sylfaen"/>
          <w:lang w:val="hy-AM"/>
        </w:rPr>
        <w:t>5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>1</w:t>
      </w:r>
      <w:r w:rsidR="00507DE6" w:rsidRPr="00D603F5">
        <w:rPr>
          <w:rFonts w:ascii="GHEA Grapalat" w:hAnsi="GHEA Grapalat" w:cs="Sylfaen"/>
          <w:lang w:val="af-ZA"/>
        </w:rPr>
        <w:t>2</w:t>
      </w:r>
      <w:r w:rsidR="008D050A" w:rsidRPr="00D603F5">
        <w:rPr>
          <w:rFonts w:ascii="GHEA Grapalat" w:hAnsi="GHEA Grapalat" w:cs="Sylfaen"/>
          <w:lang w:val="af-ZA"/>
        </w:rPr>
        <w:t>.20</w:t>
      </w:r>
      <w:r w:rsidR="008D050A" w:rsidRPr="00D603F5">
        <w:rPr>
          <w:rFonts w:ascii="GHEA Grapalat" w:hAnsi="GHEA Grapalat" w:cs="Sylfaen"/>
          <w:lang w:val="hy-AM"/>
        </w:rPr>
        <w:t>22</w:t>
      </w:r>
      <w:r w:rsidR="008D050A" w:rsidRPr="00D603F5">
        <w:rPr>
          <w:rFonts w:ascii="GHEA Grapalat" w:hAnsi="GHEA Grapalat" w:cs="Sylfaen"/>
        </w:rPr>
        <w:t>թ</w:t>
      </w:r>
      <w:r w:rsidR="008D050A" w:rsidRPr="00D603F5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D603F5">
        <w:rPr>
          <w:rFonts w:ascii="GHEA Grapalat" w:hAnsi="GHEA Grapalat" w:cs="Sylfaen"/>
        </w:rPr>
        <w:t>ստացված</w:t>
      </w:r>
      <w:proofErr w:type="spellEnd"/>
      <w:proofErr w:type="gram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հարցադրումը</w:t>
      </w:r>
      <w:proofErr w:type="spellEnd"/>
      <w:r w:rsidR="008D050A" w:rsidRPr="00D603F5">
        <w:rPr>
          <w:rFonts w:ascii="GHEA Grapalat" w:hAnsi="GHEA Grapalat" w:cs="Sylfaen"/>
          <w:lang w:val="hy-AM"/>
        </w:rPr>
        <w:t xml:space="preserve"> և</w:t>
      </w:r>
      <w:r w:rsidRPr="00D603F5">
        <w:rPr>
          <w:rFonts w:ascii="GHEA Grapalat" w:hAnsi="GHEA Grapalat" w:cs="Sylfaen"/>
          <w:lang w:val="af-ZA"/>
        </w:rPr>
        <w:t xml:space="preserve"> </w:t>
      </w:r>
      <w:r w:rsidR="00C023B0">
        <w:rPr>
          <w:rFonts w:ascii="GHEA Grapalat" w:hAnsi="GHEA Grapalat" w:cs="Sylfaen"/>
          <w:lang w:val="af-ZA"/>
        </w:rPr>
        <w:t>1</w:t>
      </w:r>
      <w:r w:rsidR="002342AA">
        <w:rPr>
          <w:rFonts w:ascii="GHEA Grapalat" w:hAnsi="GHEA Grapalat" w:cs="Sylfaen"/>
          <w:lang w:val="hy-AM"/>
        </w:rPr>
        <w:t>6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>1</w:t>
      </w:r>
      <w:r w:rsidR="00554F2D" w:rsidRPr="00D603F5">
        <w:rPr>
          <w:rFonts w:ascii="GHEA Grapalat" w:hAnsi="GHEA Grapalat" w:cs="Sylfaen"/>
          <w:lang w:val="hy-AM"/>
        </w:rPr>
        <w:t>2</w:t>
      </w:r>
      <w:r w:rsidR="008D050A" w:rsidRPr="00D603F5">
        <w:rPr>
          <w:rFonts w:ascii="GHEA Grapalat" w:hAnsi="GHEA Grapalat" w:cs="Sylfaen"/>
          <w:lang w:val="af-ZA"/>
        </w:rPr>
        <w:t>.20</w:t>
      </w:r>
      <w:r w:rsidR="008D050A" w:rsidRPr="00D603F5">
        <w:rPr>
          <w:rFonts w:ascii="GHEA Grapalat" w:hAnsi="GHEA Grapalat" w:cs="Sylfaen"/>
          <w:lang w:val="hy-AM"/>
        </w:rPr>
        <w:t>22</w:t>
      </w:r>
      <w:r w:rsidR="008D050A" w:rsidRPr="00D603F5">
        <w:rPr>
          <w:rFonts w:ascii="GHEA Grapalat" w:hAnsi="GHEA Grapalat" w:cs="Sylfaen"/>
        </w:rPr>
        <w:t>թ</w:t>
      </w:r>
      <w:r w:rsidR="008D050A" w:rsidRPr="00D603F5">
        <w:rPr>
          <w:rFonts w:ascii="GHEA Grapalat" w:hAnsi="GHEA Grapalat" w:cs="Sylfaen"/>
          <w:lang w:val="af-ZA"/>
        </w:rPr>
        <w:t>.</w:t>
      </w:r>
      <w:r w:rsidR="008D050A" w:rsidRPr="00D603F5">
        <w:rPr>
          <w:rFonts w:ascii="GHEA Grapalat" w:hAnsi="GHEA Grapalat" w:cs="Sylfaen"/>
          <w:lang w:val="hy-AM"/>
        </w:rPr>
        <w:t xml:space="preserve"> </w:t>
      </w:r>
      <w:proofErr w:type="spellStart"/>
      <w:proofErr w:type="gramStart"/>
      <w:r w:rsidR="00862431" w:rsidRPr="00D603F5">
        <w:rPr>
          <w:rFonts w:ascii="GHEA Grapalat" w:hAnsi="GHEA Grapalat" w:cs="Sylfaen"/>
        </w:rPr>
        <w:t>դրա</w:t>
      </w:r>
      <w:proofErr w:type="spellEnd"/>
      <w:proofErr w:type="gram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վերաբերյալ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Pr="00D603F5">
        <w:rPr>
          <w:rFonts w:ascii="GHEA Grapalat" w:hAnsi="GHEA Grapalat" w:cs="Sylfaen"/>
        </w:rPr>
        <w:t>տրամադրված</w:t>
      </w:r>
      <w:proofErr w:type="spellEnd"/>
      <w:r w:rsidRPr="00D603F5">
        <w:rPr>
          <w:rFonts w:ascii="GHEA Grapalat" w:hAnsi="GHEA Grapalat" w:cs="Sylfaen"/>
          <w:lang w:val="af-ZA"/>
        </w:rPr>
        <w:t xml:space="preserve"> </w:t>
      </w:r>
      <w:proofErr w:type="spellStart"/>
      <w:r w:rsidR="00862431" w:rsidRPr="00D603F5">
        <w:rPr>
          <w:rFonts w:ascii="GHEA Grapalat" w:hAnsi="GHEA Grapalat" w:cs="Sylfaen"/>
        </w:rPr>
        <w:t>պարզաբանում</w:t>
      </w:r>
      <w:r w:rsidRPr="00D603F5">
        <w:rPr>
          <w:rFonts w:ascii="GHEA Grapalat" w:hAnsi="GHEA Grapalat" w:cs="Sylfaen"/>
        </w:rPr>
        <w:t>ը</w:t>
      </w:r>
      <w:proofErr w:type="spellEnd"/>
      <w:r w:rsidRPr="00D603F5">
        <w:rPr>
          <w:rFonts w:ascii="GHEA Grapalat" w:hAnsi="GHEA Grapalat" w:cs="Sylfaen"/>
          <w:lang w:val="af-ZA"/>
        </w:rPr>
        <w:t>`</w:t>
      </w:r>
    </w:p>
    <w:p w:rsidR="00EE7B4A" w:rsidRPr="00823A9D" w:rsidRDefault="00EE7B4A" w:rsidP="001337CA">
      <w:pPr>
        <w:ind w:firstLine="709"/>
        <w:jc w:val="both"/>
        <w:rPr>
          <w:rFonts w:ascii="GHEA Grapalat" w:hAnsi="GHEA Grapalat" w:cs="Sylfaen"/>
          <w:b/>
          <w:lang w:val="hy-AM"/>
        </w:rPr>
      </w:pPr>
      <w:r w:rsidRPr="00823A9D">
        <w:rPr>
          <w:rFonts w:ascii="GHEA Grapalat" w:hAnsi="GHEA Grapalat" w:cs="Sylfaen"/>
          <w:b/>
          <w:lang w:val="hy-AM"/>
        </w:rPr>
        <w:t>Հարցադրում 1</w:t>
      </w:r>
    </w:p>
    <w:p w:rsidR="002342AA" w:rsidRPr="002342AA" w:rsidRDefault="002342AA" w:rsidP="002342AA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  <w:r w:rsidRPr="002342AA">
        <w:rPr>
          <w:rFonts w:ascii="GHEA Grapalat" w:hAnsi="GHEA Grapalat"/>
          <w:lang w:val="hy-AM"/>
        </w:rPr>
        <w:t>Հարգելի գործընկերներ,</w:t>
      </w:r>
    </w:p>
    <w:p w:rsidR="002342AA" w:rsidRPr="002342AA" w:rsidRDefault="002342AA" w:rsidP="002342AA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</w:p>
    <w:p w:rsidR="002342AA" w:rsidRPr="002342AA" w:rsidRDefault="002342AA" w:rsidP="002342AA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  <w:r w:rsidRPr="002342AA">
        <w:rPr>
          <w:rFonts w:ascii="GHEA Grapalat" w:hAnsi="GHEA Grapalat"/>
          <w:lang w:val="hy-AM"/>
        </w:rPr>
        <w:t xml:space="preserve">Դեկտեմբերի 5-ին մեր կողմից արված </w:t>
      </w:r>
      <w:r w:rsidRPr="002342AA">
        <w:rPr>
          <w:rFonts w:ascii="GHEA Grapalat" w:hAnsi="GHEA Grapalat" w:cs="ArialArmUni"/>
          <w:lang w:val="hy-AM"/>
        </w:rPr>
        <w:t>1-ին, 3-</w:t>
      </w:r>
      <w:r w:rsidRPr="002342AA">
        <w:rPr>
          <w:rFonts w:ascii="GHEA Grapalat" w:hAnsi="GHEA Grapalat" w:cs="Sylfaen"/>
          <w:lang w:val="hy-AM"/>
        </w:rPr>
        <w:t>րդ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և</w:t>
      </w:r>
      <w:r w:rsidRPr="002342AA">
        <w:rPr>
          <w:rFonts w:ascii="GHEA Grapalat" w:hAnsi="GHEA Grapalat" w:cs="ArialArmUni"/>
          <w:lang w:val="hy-AM"/>
        </w:rPr>
        <w:t xml:space="preserve"> 4-</w:t>
      </w:r>
      <w:r w:rsidRPr="002342AA">
        <w:rPr>
          <w:rFonts w:ascii="GHEA Grapalat" w:hAnsi="GHEA Grapalat" w:cs="Sylfaen"/>
          <w:lang w:val="hy-AM"/>
        </w:rPr>
        <w:t>րդ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չափաբաժինների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վերաբերյալ</w:t>
      </w:r>
      <w:r w:rsidRPr="002342AA">
        <w:rPr>
          <w:rFonts w:ascii="GHEA Grapalat" w:hAnsi="GHEA Grapalat"/>
          <w:lang w:val="hy-AM"/>
        </w:rPr>
        <w:t xml:space="preserve"> հարցումներին ի պատասխան Ձեր N</w:t>
      </w:r>
      <w:r w:rsidRPr="002342AA">
        <w:rPr>
          <w:rFonts w:ascii="GHEA Grapalat" w:hAnsi="GHEA Grapalat"/>
          <w:u w:val="single"/>
          <w:lang w:val="hy-AM"/>
        </w:rPr>
        <w:t>o</w:t>
      </w:r>
      <w:r w:rsidRPr="002342AA">
        <w:rPr>
          <w:rFonts w:ascii="GHEA Grapalat" w:hAnsi="GHEA Grapalat"/>
          <w:lang w:val="hy-AM"/>
        </w:rPr>
        <w:t xml:space="preserve"> 11 պարզաբանումը մեղմ ասած մեզ չգոհացրեց, եթե չասենք, որ այն զուրկ է որևէ առողջ տրամաբանությունից.</w:t>
      </w:r>
    </w:p>
    <w:p w:rsidR="002342AA" w:rsidRPr="002342AA" w:rsidRDefault="002342AA" w:rsidP="002342A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2342AA" w:rsidRPr="002342AA" w:rsidRDefault="002342AA" w:rsidP="002342A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342AA">
        <w:rPr>
          <w:rFonts w:ascii="GHEA Grapalat" w:hAnsi="GHEA Grapalat"/>
          <w:lang w:val="hy-AM"/>
        </w:rPr>
        <w:t>Մեջբերում՝ 1</w:t>
      </w:r>
    </w:p>
    <w:p w:rsidR="002342AA" w:rsidRPr="002342AA" w:rsidRDefault="002342AA" w:rsidP="002342AA">
      <w:pPr>
        <w:autoSpaceDE w:val="0"/>
        <w:autoSpaceDN w:val="0"/>
        <w:adjustRightInd w:val="0"/>
        <w:spacing w:after="0" w:line="240" w:lineRule="auto"/>
        <w:rPr>
          <w:rFonts w:ascii="GHEA Grapalat" w:eastAsia="Sylfaen" w:hAnsi="GHEA Grapalat" w:cs="Sylfaen"/>
          <w:color w:val="000000"/>
          <w:lang w:val="hy-AM"/>
        </w:rPr>
      </w:pPr>
      <w:r w:rsidRPr="002342AA">
        <w:rPr>
          <w:rFonts w:ascii="GHEA Grapalat" w:eastAsia="Sylfaen" w:hAnsi="GHEA Grapalat" w:cs="Sylfaen"/>
          <w:color w:val="000000"/>
          <w:lang w:val="hy"/>
        </w:rPr>
        <w:t>«</w:t>
      </w:r>
      <w:r w:rsidRPr="002342AA">
        <w:rPr>
          <w:rFonts w:ascii="GHEA Grapalat" w:eastAsia="Sylfaen" w:hAnsi="GHEA Grapalat" w:cs="Sylfaen"/>
          <w:color w:val="000000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Նախագիծ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առկա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չէ,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մեր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ուսումնասիրության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համաձայն՝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Հայաստանում համապատասխան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ներուժի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բացակայության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պատճառով</w:t>
      </w:r>
      <w:r w:rsidRPr="002342AA">
        <w:rPr>
          <w:rFonts w:ascii="GHEA Grapalat" w:hAnsi="GHEA Grapalat" w:cs="ArialArmUni"/>
          <w:lang w:val="hy-AM"/>
        </w:rPr>
        <w:t xml:space="preserve">: </w:t>
      </w:r>
      <w:r w:rsidRPr="002342AA">
        <w:rPr>
          <w:rFonts w:ascii="GHEA Grapalat" w:hAnsi="GHEA Grapalat" w:cs="Sylfaen"/>
          <w:lang w:val="hy-AM"/>
        </w:rPr>
        <w:t>Հաշվի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առնելով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վերոգրյալը՝ առաջարկվում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է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ըստ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անհրաժեշտության՝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տեղում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կատարել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ուսումնասիրություններ՝ բարձրացված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հարցին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լուծում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տալու</w:t>
      </w:r>
      <w:r w:rsidRPr="002342AA">
        <w:rPr>
          <w:rFonts w:ascii="GHEA Grapalat" w:hAnsi="GHEA Grapalat" w:cs="ArialArmUni"/>
          <w:lang w:val="hy-AM"/>
        </w:rPr>
        <w:t xml:space="preserve"> </w:t>
      </w:r>
      <w:r w:rsidRPr="002342AA">
        <w:rPr>
          <w:rFonts w:ascii="GHEA Grapalat" w:hAnsi="GHEA Grapalat" w:cs="Sylfaen"/>
          <w:lang w:val="hy-AM"/>
        </w:rPr>
        <w:t>համար</w:t>
      </w:r>
      <w:r w:rsidRPr="002342AA">
        <w:rPr>
          <w:rFonts w:ascii="GHEA Grapalat" w:eastAsia="Sylfaen" w:hAnsi="GHEA Grapalat" w:cs="Sylfaen"/>
          <w:color w:val="000000"/>
          <w:lang w:val="hy"/>
        </w:rPr>
        <w:t>»</w:t>
      </w:r>
      <w:r w:rsidRPr="002342AA">
        <w:rPr>
          <w:rFonts w:ascii="GHEA Grapalat" w:eastAsia="Sylfaen" w:hAnsi="GHEA Grapalat" w:cs="Sylfaen"/>
          <w:color w:val="000000"/>
          <w:lang w:val="hy-AM"/>
        </w:rPr>
        <w:t>:</w:t>
      </w:r>
    </w:p>
    <w:p w:rsidR="002342AA" w:rsidRPr="002342AA" w:rsidRDefault="002342AA" w:rsidP="002342AA">
      <w:pPr>
        <w:autoSpaceDE w:val="0"/>
        <w:autoSpaceDN w:val="0"/>
        <w:adjustRightInd w:val="0"/>
        <w:spacing w:after="0" w:line="240" w:lineRule="auto"/>
        <w:rPr>
          <w:rFonts w:ascii="GHEA Grapalat" w:eastAsia="Sylfaen" w:hAnsi="GHEA Grapalat" w:cs="Sylfaen"/>
          <w:color w:val="000000"/>
          <w:szCs w:val="20"/>
          <w:lang w:val="ru-RU"/>
        </w:rPr>
      </w:pPr>
      <w:r w:rsidRPr="002342AA">
        <w:rPr>
          <w:rFonts w:ascii="GHEA Grapalat" w:eastAsia="Sylfaen" w:hAnsi="GHEA Grapalat" w:cs="Sylfaen"/>
          <w:color w:val="000000"/>
          <w:lang w:val="ru-RU"/>
        </w:rPr>
        <w:t xml:space="preserve">Եվ Դուք համարում եք, որ դա բավարար պայման է՞, որպեսզի իրականացվի թատրոնի վերազինման իրականացման մրցույթ առանց գոյություն ունեցող նախագծի՞: Չե՞ք կարծում արդյոք, որ կամուրջը կառուցում են ոչ թէ պահեստում առկա տարատեսակ մետաղական հեծանների, պտուտակների և հարակից կցամասերի համադրմամբ, այլ առկա՝ տեխնիկապես գրագետ իրականացված նախագծի արդյունքում կազմված նյութացանկի հիման վրա: Ինչ վերաբերվում է Ձեր կողմից բերված այն պատճառաբանությանը, թէ ուսումնասիրել էք և հայտնաբերել, որ </w:t>
      </w:r>
      <w:r w:rsidRPr="002342AA">
        <w:rPr>
          <w:rFonts w:ascii="GHEA Grapalat" w:eastAsia="Sylfaen" w:hAnsi="GHEA Grapalat" w:cs="Sylfaen"/>
          <w:color w:val="000000"/>
          <w:szCs w:val="20"/>
          <w:lang w:val="hy"/>
        </w:rPr>
        <w:t>Հայաստանում համապատասխան ներուժ</w:t>
      </w:r>
      <w:r w:rsidRPr="002342AA">
        <w:rPr>
          <w:rFonts w:ascii="GHEA Grapalat" w:eastAsia="Sylfaen" w:hAnsi="GHEA Grapalat" w:cs="Sylfaen"/>
          <w:color w:val="000000"/>
          <w:szCs w:val="20"/>
          <w:lang w:val="ru-RU"/>
        </w:rPr>
        <w:t>ը</w:t>
      </w:r>
      <w:r w:rsidRPr="002342AA">
        <w:rPr>
          <w:rFonts w:ascii="GHEA Grapalat" w:eastAsia="Sylfaen" w:hAnsi="GHEA Grapalat" w:cs="Sylfaen"/>
          <w:color w:val="000000"/>
          <w:szCs w:val="20"/>
          <w:lang w:val="hy"/>
        </w:rPr>
        <w:t xml:space="preserve"> բացակայու</w:t>
      </w:r>
      <w:r w:rsidRPr="002342AA">
        <w:rPr>
          <w:rFonts w:ascii="GHEA Grapalat" w:eastAsia="Sylfaen" w:hAnsi="GHEA Grapalat" w:cs="Sylfaen"/>
          <w:color w:val="000000"/>
          <w:szCs w:val="20"/>
          <w:lang w:val="ru-RU"/>
        </w:rPr>
        <w:t>մ է, թույլ տվեք այսեղ էլ չհամաձայնել Ձեր հետ, քանզի պարզ երևում է, որ Ձեր ուսումնասիրությունները թերի են արվել, եթե չասենք, որ ընդհանրապես չեն արվել:</w:t>
      </w:r>
    </w:p>
    <w:p w:rsidR="002342AA" w:rsidRPr="002342AA" w:rsidRDefault="002342AA" w:rsidP="002342AA">
      <w:pPr>
        <w:autoSpaceDE w:val="0"/>
        <w:autoSpaceDN w:val="0"/>
        <w:adjustRightInd w:val="0"/>
        <w:spacing w:after="0" w:line="240" w:lineRule="auto"/>
        <w:rPr>
          <w:rFonts w:ascii="GHEA Grapalat" w:eastAsia="Sylfaen" w:hAnsi="GHEA Grapalat" w:cs="Sylfaen"/>
          <w:sz w:val="24"/>
          <w:lang w:val="ru-RU"/>
        </w:rPr>
      </w:pPr>
      <w:r w:rsidRPr="002342AA">
        <w:rPr>
          <w:rFonts w:ascii="GHEA Grapalat" w:eastAsia="Sylfaen" w:hAnsi="GHEA Grapalat" w:cs="Sylfaen"/>
          <w:color w:val="000000"/>
          <w:szCs w:val="20"/>
          <w:lang w:val="ru-RU"/>
        </w:rPr>
        <w:t xml:space="preserve"> </w:t>
      </w:r>
      <w:r w:rsidRPr="002342AA">
        <w:rPr>
          <w:rFonts w:ascii="GHEA Grapalat" w:eastAsia="Sylfaen" w:hAnsi="GHEA Grapalat" w:cs="Sylfaen"/>
          <w:color w:val="000000"/>
          <w:sz w:val="24"/>
          <w:lang w:val="ru-RU"/>
        </w:rPr>
        <w:t xml:space="preserve"> </w:t>
      </w:r>
      <w:r w:rsidRPr="002342AA">
        <w:rPr>
          <w:rFonts w:ascii="GHEA Grapalat" w:eastAsia="Sylfaen" w:hAnsi="GHEA Grapalat" w:cs="Sylfaen"/>
          <w:sz w:val="24"/>
          <w:lang w:val="ru-RU"/>
        </w:rPr>
        <w:t xml:space="preserve">  </w:t>
      </w:r>
    </w:p>
    <w:p w:rsidR="002342AA" w:rsidRPr="002342AA" w:rsidRDefault="002342AA" w:rsidP="002342AA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lang w:val="ru-RU"/>
        </w:rPr>
      </w:pPr>
      <w:r w:rsidRPr="002342AA">
        <w:rPr>
          <w:rFonts w:ascii="GHEA Grapalat" w:hAnsi="GHEA Grapalat"/>
          <w:lang w:val="ru-RU"/>
        </w:rPr>
        <w:t xml:space="preserve">Մեջբերում՝ 2 </w:t>
      </w:r>
    </w:p>
    <w:p w:rsidR="002342AA" w:rsidRPr="002342AA" w:rsidRDefault="002342AA" w:rsidP="002342AA">
      <w:pPr>
        <w:autoSpaceDE w:val="0"/>
        <w:autoSpaceDN w:val="0"/>
        <w:adjustRightInd w:val="0"/>
        <w:spacing w:after="0" w:line="240" w:lineRule="auto"/>
        <w:rPr>
          <w:rFonts w:ascii="GHEA Grapalat" w:eastAsia="Sylfaen" w:hAnsi="GHEA Grapalat" w:cs="Sylfaen"/>
          <w:color w:val="000000"/>
          <w:lang w:val="ru-RU"/>
        </w:rPr>
      </w:pPr>
      <w:r w:rsidRPr="002342AA">
        <w:rPr>
          <w:rFonts w:ascii="GHEA Grapalat" w:eastAsia="Sylfaen" w:hAnsi="GHEA Grapalat" w:cs="Sylfaen"/>
          <w:color w:val="000000"/>
          <w:lang w:val="hy"/>
        </w:rPr>
        <w:t>«</w:t>
      </w:r>
      <w:proofErr w:type="spellStart"/>
      <w:r w:rsidRPr="002342AA">
        <w:rPr>
          <w:rFonts w:ascii="GHEA Grapalat" w:hAnsi="GHEA Grapalat" w:cs="Sylfaen"/>
        </w:rPr>
        <w:t>Առաստաղի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բեռնվածության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թույլատրելի</w:t>
      </w:r>
      <w:proofErr w:type="spellEnd"/>
      <w:r w:rsidRPr="002342AA">
        <w:rPr>
          <w:rFonts w:ascii="GHEA Grapalat" w:hAnsi="GHEA Grapalat" w:cs="Sylfaen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չափը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պետք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r w:rsidRPr="002342AA">
        <w:rPr>
          <w:rFonts w:ascii="GHEA Grapalat" w:hAnsi="GHEA Grapalat" w:cs="Sylfaen"/>
        </w:rPr>
        <w:t>է</w:t>
      </w:r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ճշտվի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թատրոնում</w:t>
      </w:r>
      <w:proofErr w:type="spellEnd"/>
      <w:r w:rsidRPr="002342AA">
        <w:rPr>
          <w:rFonts w:ascii="GHEA Grapalat" w:hAnsi="GHEA Grapalat" w:cs="Sylfaen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համապատասխան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ուսումնասիրությունից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հետո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, </w:t>
      </w:r>
      <w:proofErr w:type="spellStart"/>
      <w:r w:rsidRPr="002342AA">
        <w:rPr>
          <w:rFonts w:ascii="GHEA Grapalat" w:hAnsi="GHEA Grapalat" w:cs="Sylfaen"/>
        </w:rPr>
        <w:t>որն</w:t>
      </w:r>
      <w:proofErr w:type="spellEnd"/>
      <w:r w:rsidRPr="002342AA">
        <w:rPr>
          <w:rFonts w:ascii="GHEA Grapalat" w:hAnsi="GHEA Grapalat" w:cs="Sylfaen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առաջարկվում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r w:rsidRPr="002342AA">
        <w:rPr>
          <w:rFonts w:ascii="GHEA Grapalat" w:hAnsi="GHEA Grapalat" w:cs="Sylfaen"/>
        </w:rPr>
        <w:t>է</w:t>
      </w:r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իրականացնել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: </w:t>
      </w:r>
      <w:proofErr w:type="spellStart"/>
      <w:r w:rsidRPr="002342AA">
        <w:rPr>
          <w:rFonts w:ascii="GHEA Grapalat" w:hAnsi="GHEA Grapalat" w:cs="Sylfaen"/>
        </w:rPr>
        <w:t>Բացի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այդ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նշված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տեխնիկական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սարքավորումները</w:t>
      </w:r>
      <w:proofErr w:type="spellEnd"/>
      <w:r w:rsidRPr="002342AA">
        <w:rPr>
          <w:rFonts w:ascii="GHEA Grapalat" w:hAnsi="GHEA Grapalat" w:cs="Sylfaen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տեղադրվելու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են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ոչ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միայն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առաստաղի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այլ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կողային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պատերի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օգտագործմամբ</w:t>
      </w:r>
      <w:proofErr w:type="spellEnd"/>
      <w:r w:rsidRPr="002342AA">
        <w:rPr>
          <w:rFonts w:ascii="GHEA Grapalat" w:eastAsia="Sylfaen" w:hAnsi="GHEA Grapalat" w:cs="Sylfaen"/>
          <w:color w:val="000000"/>
          <w:lang w:val="hy"/>
        </w:rPr>
        <w:t>»</w:t>
      </w:r>
      <w:r w:rsidRPr="002342AA">
        <w:rPr>
          <w:rFonts w:ascii="GHEA Grapalat" w:eastAsia="Sylfaen" w:hAnsi="GHEA Grapalat" w:cs="Sylfaen"/>
          <w:color w:val="000000"/>
          <w:lang w:val="ru-RU"/>
        </w:rPr>
        <w:t>:</w:t>
      </w:r>
    </w:p>
    <w:p w:rsidR="002342AA" w:rsidRPr="002342AA" w:rsidRDefault="002342AA" w:rsidP="002342AA">
      <w:pPr>
        <w:autoSpaceDE w:val="0"/>
        <w:autoSpaceDN w:val="0"/>
        <w:adjustRightInd w:val="0"/>
        <w:spacing w:after="0" w:line="240" w:lineRule="auto"/>
        <w:rPr>
          <w:rFonts w:ascii="GHEA Grapalat" w:eastAsia="Sylfaen" w:hAnsi="GHEA Grapalat" w:cs="Sylfaen"/>
          <w:color w:val="000000"/>
          <w:lang w:val="ru-RU"/>
        </w:rPr>
      </w:pPr>
      <w:r w:rsidRPr="002342AA">
        <w:rPr>
          <w:rFonts w:ascii="GHEA Grapalat" w:eastAsia="Sylfaen" w:hAnsi="GHEA Grapalat" w:cs="Sylfaen"/>
          <w:color w:val="000000"/>
          <w:lang w:val="ru-RU"/>
        </w:rPr>
        <w:t xml:space="preserve">Կարող է՞ք ասել, թէ ինչպես և հետո այդ ի՞նչ ուսումնասիրություն է, որ պետք է մատակարարը անի ու ի՞նչ իրավունքով: Չէ՞ որ խոսքը գնում է կառույցի առաստաղի և պատերի ամրության պաշարի և առավելագույն բեռման թույլատրելի սահմանի ուսումնասիրության մասին, որը կարող է կատարել միայն համապատասխան լիցենզավորված կոնստրուկտորական հիմնարկությունը, իսկ ադպիսի աշխատանքը պահանջում է լրացուցիչ ժամանակ և ռեսուրսներ, որոնք Ձեր կողմից առաջադրված մրցույթային փաթեթում բացակայում են, թէ՞ կասեք, որ այս հարցում էլ </w:t>
      </w:r>
      <w:r w:rsidRPr="002342AA">
        <w:rPr>
          <w:rFonts w:ascii="GHEA Grapalat" w:eastAsia="Sylfaen" w:hAnsi="GHEA Grapalat" w:cs="Sylfaen"/>
          <w:color w:val="000000"/>
          <w:lang w:val="hy"/>
        </w:rPr>
        <w:t>«</w:t>
      </w:r>
      <w:proofErr w:type="spellStart"/>
      <w:r w:rsidRPr="002342AA">
        <w:rPr>
          <w:rFonts w:ascii="GHEA Grapalat" w:hAnsi="GHEA Grapalat" w:cs="Sylfaen"/>
        </w:rPr>
        <w:t>Հայաստանում</w:t>
      </w:r>
      <w:proofErr w:type="spellEnd"/>
      <w:r w:rsidRPr="002342AA">
        <w:rPr>
          <w:rFonts w:ascii="GHEA Grapalat" w:hAnsi="GHEA Grapalat" w:cs="Sylfaen"/>
          <w:lang w:val="ru-RU"/>
        </w:rPr>
        <w:t xml:space="preserve"> հ</w:t>
      </w:r>
      <w:proofErr w:type="spellStart"/>
      <w:r w:rsidRPr="002342AA">
        <w:rPr>
          <w:rFonts w:ascii="GHEA Grapalat" w:hAnsi="GHEA Grapalat" w:cs="Sylfaen"/>
        </w:rPr>
        <w:t>ամապատասխան</w:t>
      </w:r>
      <w:proofErr w:type="spellEnd"/>
      <w:r w:rsidRPr="002342AA">
        <w:rPr>
          <w:rFonts w:ascii="GHEA Grapalat" w:hAnsi="GHEA Grapalat" w:cs="ArialArmUni"/>
          <w:lang w:val="ru-RU"/>
        </w:rPr>
        <w:t xml:space="preserve"> </w:t>
      </w:r>
      <w:proofErr w:type="spellStart"/>
      <w:r w:rsidRPr="002342AA">
        <w:rPr>
          <w:rFonts w:ascii="GHEA Grapalat" w:hAnsi="GHEA Grapalat" w:cs="Sylfaen"/>
        </w:rPr>
        <w:t>ներուժ</w:t>
      </w:r>
      <w:proofErr w:type="spellEnd"/>
      <w:r w:rsidRPr="002342AA">
        <w:rPr>
          <w:rFonts w:ascii="GHEA Grapalat" w:hAnsi="GHEA Grapalat" w:cs="Sylfaen"/>
          <w:lang w:val="ru-RU"/>
        </w:rPr>
        <w:t xml:space="preserve"> չկա</w:t>
      </w:r>
      <w:r w:rsidRPr="002342AA">
        <w:rPr>
          <w:rFonts w:ascii="GHEA Grapalat" w:eastAsia="Sylfaen" w:hAnsi="GHEA Grapalat" w:cs="Sylfaen"/>
          <w:color w:val="000000"/>
          <w:lang w:val="hy"/>
        </w:rPr>
        <w:t>»</w:t>
      </w:r>
      <w:r w:rsidRPr="002342AA">
        <w:rPr>
          <w:rFonts w:ascii="GHEA Grapalat" w:eastAsia="Sylfaen" w:hAnsi="GHEA Grapalat" w:cs="Sylfaen"/>
          <w:color w:val="000000"/>
          <w:lang w:val="ru-RU"/>
        </w:rPr>
        <w:t xml:space="preserve">: </w:t>
      </w:r>
    </w:p>
    <w:p w:rsidR="002342AA" w:rsidRPr="002342AA" w:rsidRDefault="002342AA" w:rsidP="002342AA">
      <w:pPr>
        <w:autoSpaceDE w:val="0"/>
        <w:autoSpaceDN w:val="0"/>
        <w:adjustRightInd w:val="0"/>
        <w:spacing w:after="0" w:line="240" w:lineRule="auto"/>
        <w:rPr>
          <w:rFonts w:ascii="GHEA Grapalat" w:eastAsia="Sylfaen" w:hAnsi="GHEA Grapalat" w:cs="Sylfaen"/>
          <w:color w:val="000000"/>
          <w:lang w:val="ru-RU"/>
        </w:rPr>
      </w:pPr>
    </w:p>
    <w:p w:rsidR="002342AA" w:rsidRPr="002342AA" w:rsidRDefault="002342AA" w:rsidP="002342AA">
      <w:pPr>
        <w:autoSpaceDE w:val="0"/>
        <w:autoSpaceDN w:val="0"/>
        <w:adjustRightInd w:val="0"/>
        <w:spacing w:after="0" w:line="240" w:lineRule="auto"/>
        <w:rPr>
          <w:rFonts w:ascii="GHEA Grapalat" w:eastAsia="Sylfaen" w:hAnsi="GHEA Grapalat" w:cs="Sylfaen"/>
          <w:color w:val="000000"/>
          <w:lang w:val="ru-RU"/>
        </w:rPr>
      </w:pPr>
      <w:r w:rsidRPr="002342AA">
        <w:rPr>
          <w:rFonts w:ascii="GHEA Grapalat" w:eastAsia="Sylfaen" w:hAnsi="GHEA Grapalat" w:cs="Sylfaen"/>
          <w:color w:val="000000"/>
          <w:lang w:val="ru-RU"/>
        </w:rPr>
        <w:t>Այնուամենայնիվ կուզեի կրկնել պարզաբանում ակընկալող հարցադրումըս.</w:t>
      </w:r>
    </w:p>
    <w:p w:rsidR="002342AA" w:rsidRPr="002342AA" w:rsidRDefault="002342AA" w:rsidP="002342AA">
      <w:pPr>
        <w:autoSpaceDE w:val="0"/>
        <w:autoSpaceDN w:val="0"/>
        <w:adjustRightInd w:val="0"/>
        <w:spacing w:after="0" w:line="240" w:lineRule="auto"/>
        <w:rPr>
          <w:rFonts w:ascii="GHEA Grapalat" w:eastAsia="Sylfaen" w:hAnsi="GHEA Grapalat" w:cs="Sylfaen"/>
          <w:color w:val="000000"/>
          <w:lang w:val="ru-RU"/>
        </w:rPr>
      </w:pPr>
      <w:r w:rsidRPr="002342AA">
        <w:rPr>
          <w:rFonts w:ascii="GHEA Grapalat" w:eastAsia="Sylfaen" w:hAnsi="GHEA Grapalat" w:cs="Sylfaen"/>
          <w:color w:val="000000"/>
          <w:lang w:val="ru-RU"/>
        </w:rPr>
        <w:lastRenderedPageBreak/>
        <w:t xml:space="preserve">Ու՞ր են այն նախագծերը, որոնց հիման վրա կազմվել է այս մրցույթային փաթեթը և ինչպես կարող ենք դրանք ունենալ, որպեսզի մենք էլ մեր կողմից իրականացնենք առկա խնդիրները լուծելուն ուղղված ուսումնասիրությունները: </w:t>
      </w:r>
    </w:p>
    <w:p w:rsidR="00EE7B4A" w:rsidRDefault="00EE7B4A" w:rsidP="00862431">
      <w:pPr>
        <w:ind w:firstLine="709"/>
        <w:jc w:val="both"/>
        <w:rPr>
          <w:rFonts w:ascii="GHEA Grapalat" w:hAnsi="GHEA Grapalat" w:cs="Sylfaen"/>
          <w:b/>
          <w:lang w:val="hy-AM"/>
        </w:rPr>
      </w:pPr>
      <w:r w:rsidRPr="00FD0A1A">
        <w:rPr>
          <w:rFonts w:ascii="GHEA Grapalat" w:hAnsi="GHEA Grapalat" w:cs="Sylfaen"/>
          <w:b/>
          <w:lang w:val="hy-AM"/>
        </w:rPr>
        <w:t>Պարզաբանում 1</w:t>
      </w:r>
      <w:r w:rsidR="00862431">
        <w:rPr>
          <w:rFonts w:ascii="GHEA Grapalat" w:hAnsi="GHEA Grapalat" w:cs="Sylfaen"/>
          <w:b/>
          <w:lang w:val="hy-AM"/>
        </w:rPr>
        <w:t>.</w:t>
      </w:r>
    </w:p>
    <w:p w:rsidR="00862431" w:rsidRDefault="00862431" w:rsidP="00E60EE3">
      <w:pPr>
        <w:spacing w:after="0"/>
        <w:rPr>
          <w:rFonts w:ascii="GHEA Grapalat" w:eastAsia="Sylfaen" w:hAnsi="GHEA Grapalat" w:cs="Sylfaen"/>
          <w:color w:val="000000"/>
          <w:sz w:val="20"/>
          <w:szCs w:val="20"/>
          <w:lang w:val="hy"/>
        </w:rPr>
      </w:pPr>
      <w:r w:rsidRPr="00862431">
        <w:rPr>
          <w:rFonts w:ascii="GHEA Grapalat" w:eastAsia="Sylfaen" w:hAnsi="GHEA Grapalat" w:cs="Sylfaen"/>
          <w:color w:val="000000"/>
          <w:sz w:val="20"/>
          <w:szCs w:val="20"/>
          <w:lang w:val="hy"/>
        </w:rPr>
        <w:t>«</w:t>
      </w:r>
      <w:r w:rsidR="005A1E32">
        <w:rPr>
          <w:rFonts w:ascii="GHEA Grapalat" w:eastAsia="Sylfaen" w:hAnsi="GHEA Grapalat" w:cs="Sylfaen"/>
          <w:color w:val="000000"/>
          <w:sz w:val="20"/>
          <w:szCs w:val="20"/>
          <w:lang w:val="hy-AM"/>
        </w:rPr>
        <w:t>Ներկայացված հարցադրմանը 06.12.2022 թվականին տրվել է պարզաբանում»</w:t>
      </w:r>
      <w:bookmarkStart w:id="0" w:name="_GoBack"/>
      <w:bookmarkEnd w:id="0"/>
    </w:p>
    <w:p w:rsidR="00886AF0" w:rsidRDefault="00886AF0" w:rsidP="00804962">
      <w:pPr>
        <w:spacing w:line="240" w:lineRule="auto"/>
        <w:rPr>
          <w:rFonts w:ascii="GHEA Grapalat" w:hAnsi="GHEA Grapalat"/>
          <w:szCs w:val="24"/>
          <w:lang w:val="hy-AM"/>
        </w:rPr>
      </w:pPr>
    </w:p>
    <w:p w:rsidR="00A13798" w:rsidRPr="00A63735" w:rsidRDefault="00A13798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="00F26CE1" w:rsidRPr="00A63735">
        <w:rPr>
          <w:rFonts w:ascii="GHEA Grapalat" w:hAnsi="GHEA Grapalat"/>
          <w:b/>
          <w:sz w:val="20"/>
          <w:lang w:val="af-ZA"/>
        </w:rPr>
        <w:t>/1</w:t>
      </w:r>
      <w:r w:rsidR="00033915" w:rsidRPr="00A63735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A63735">
        <w:rPr>
          <w:rFonts w:ascii="GHEA Grapalat" w:hAnsi="GHEA Grapalat"/>
          <w:szCs w:val="24"/>
          <w:lang w:val="hy-AM"/>
        </w:rPr>
        <w:t xml:space="preserve"> </w:t>
      </w:r>
      <w:r w:rsidR="00F9120E" w:rsidRPr="00A63735">
        <w:rPr>
          <w:rFonts w:ascii="GHEA Grapalat" w:hAnsi="GHEA Grapalat"/>
          <w:szCs w:val="24"/>
          <w:lang w:val="hy-AM"/>
        </w:rPr>
        <w:t>Ա</w:t>
      </w:r>
      <w:r w:rsidR="00A63735">
        <w:rPr>
          <w:rFonts w:ascii="GHEA Grapalat" w:hAnsi="GHEA Grapalat"/>
          <w:szCs w:val="24"/>
          <w:lang w:val="af-ZA"/>
        </w:rPr>
        <w:t>.</w:t>
      </w:r>
      <w:r w:rsidR="00F9120E" w:rsidRPr="00A63735">
        <w:rPr>
          <w:rFonts w:ascii="GHEA Grapalat" w:hAnsi="GHEA Grapalat"/>
          <w:szCs w:val="24"/>
          <w:lang w:val="hy-AM"/>
        </w:rPr>
        <w:t>Համբարձումյանին</w:t>
      </w:r>
      <w:r w:rsidRPr="00A63735">
        <w:rPr>
          <w:rFonts w:ascii="GHEA Grapalat" w:hAnsi="GHEA Grapalat"/>
          <w:szCs w:val="24"/>
          <w:lang w:val="hy-AM"/>
        </w:rPr>
        <w:t>:</w:t>
      </w:r>
    </w:p>
    <w:p w:rsidR="00A13798" w:rsidRPr="00A6373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A63735">
        <w:rPr>
          <w:rFonts w:ascii="GHEA Grapalat" w:hAnsi="GHEA Grapalat"/>
          <w:szCs w:val="24"/>
          <w:lang w:val="hy-AM"/>
        </w:rPr>
        <w:t>011514</w:t>
      </w:r>
      <w:r w:rsidR="002F07AD" w:rsidRPr="00A63735">
        <w:rPr>
          <w:rFonts w:ascii="GHEA Grapalat" w:hAnsi="GHEA Grapalat"/>
          <w:szCs w:val="24"/>
          <w:lang w:val="hy-AM"/>
        </w:rPr>
        <w:t>374</w:t>
      </w:r>
      <w:r w:rsidRPr="00A63735">
        <w:rPr>
          <w:rFonts w:ascii="GHEA Grapalat" w:hAnsi="GHEA Grapalat"/>
          <w:szCs w:val="24"/>
          <w:lang w:val="hy-AM"/>
        </w:rPr>
        <w:t>։</w:t>
      </w:r>
    </w:p>
    <w:p w:rsidR="00886AF0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F9120E" w:rsidRPr="00A63735">
        <w:rPr>
          <w:rFonts w:ascii="GHEA Grapalat" w:hAnsi="GHEA Grapalat"/>
          <w:szCs w:val="24"/>
          <w:lang w:val="hy-AM"/>
        </w:rPr>
        <w:t>ani.hambardzumyan</w:t>
      </w:r>
      <w:r w:rsidR="001337CA" w:rsidRPr="00A63735">
        <w:rPr>
          <w:rFonts w:ascii="GHEA Grapalat" w:hAnsi="GHEA Grapalat"/>
          <w:szCs w:val="24"/>
          <w:lang w:val="hy-AM"/>
        </w:rPr>
        <w:t>@yerevan.am</w:t>
      </w:r>
      <w:r w:rsidRPr="00A63735">
        <w:rPr>
          <w:rFonts w:ascii="GHEA Grapalat" w:hAnsi="GHEA Grapalat"/>
          <w:szCs w:val="24"/>
          <w:lang w:val="hy-AM"/>
        </w:rPr>
        <w:t>։</w:t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F26CE1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Pr="00A63735">
        <w:rPr>
          <w:rFonts w:ascii="GHEA Grapalat" w:hAnsi="GHEA Grapalat"/>
          <w:b/>
          <w:sz w:val="20"/>
          <w:lang w:val="af-ZA"/>
        </w:rPr>
        <w:t>/1</w:t>
      </w:r>
      <w:r w:rsidR="0093729D">
        <w:rPr>
          <w:rFonts w:ascii="GHEA Grapalat" w:hAnsi="GHEA Grapalat"/>
          <w:b/>
          <w:sz w:val="20"/>
          <w:lang w:val="hy-AM"/>
        </w:rPr>
        <w:t xml:space="preserve"> </w:t>
      </w:r>
      <w:r w:rsidR="00A13798" w:rsidRPr="00A63735">
        <w:rPr>
          <w:rFonts w:ascii="GHEA Grapalat" w:hAnsi="GHEA Grapalat"/>
          <w:szCs w:val="24"/>
          <w:lang w:val="hy-AM"/>
        </w:rPr>
        <w:t>ծածկագրով գնման ընթացակարգի գնահատող հանձնաժողով</w:t>
      </w:r>
    </w:p>
    <w:p w:rsidR="002A46C6" w:rsidRPr="00A6373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A63735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7E9" w:rsidRDefault="00FB17E9" w:rsidP="001805F6">
      <w:pPr>
        <w:spacing w:after="0" w:line="240" w:lineRule="auto"/>
      </w:pPr>
      <w:r>
        <w:separator/>
      </w:r>
    </w:p>
  </w:endnote>
  <w:endnote w:type="continuationSeparator" w:id="0">
    <w:p w:rsidR="00FB17E9" w:rsidRDefault="00FB17E9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ArmUn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B17E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FB17E9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FB17E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7E9" w:rsidRDefault="00FB17E9" w:rsidP="001805F6">
      <w:pPr>
        <w:spacing w:after="0" w:line="240" w:lineRule="auto"/>
      </w:pPr>
      <w:r>
        <w:separator/>
      </w:r>
    </w:p>
  </w:footnote>
  <w:footnote w:type="continuationSeparator" w:id="0">
    <w:p w:rsidR="00FB17E9" w:rsidRDefault="00FB17E9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C5651E"/>
    <w:multiLevelType w:val="multilevel"/>
    <w:tmpl w:val="DBCA83E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438A4"/>
    <w:multiLevelType w:val="multilevel"/>
    <w:tmpl w:val="55228D3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7B7198"/>
    <w:multiLevelType w:val="multilevel"/>
    <w:tmpl w:val="45FC605A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2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105B1F"/>
    <w:rsid w:val="00130930"/>
    <w:rsid w:val="001337CA"/>
    <w:rsid w:val="0017257D"/>
    <w:rsid w:val="001805F6"/>
    <w:rsid w:val="001E3D7F"/>
    <w:rsid w:val="001F5668"/>
    <w:rsid w:val="001F6E5D"/>
    <w:rsid w:val="00226C00"/>
    <w:rsid w:val="00233D97"/>
    <w:rsid w:val="002342AA"/>
    <w:rsid w:val="0024517C"/>
    <w:rsid w:val="0024522D"/>
    <w:rsid w:val="00291F9D"/>
    <w:rsid w:val="00294D7D"/>
    <w:rsid w:val="002A46C6"/>
    <w:rsid w:val="002D6A04"/>
    <w:rsid w:val="002F07AD"/>
    <w:rsid w:val="002F6325"/>
    <w:rsid w:val="003122A3"/>
    <w:rsid w:val="00325451"/>
    <w:rsid w:val="00326165"/>
    <w:rsid w:val="00334B1E"/>
    <w:rsid w:val="00351EF2"/>
    <w:rsid w:val="00354477"/>
    <w:rsid w:val="00362C76"/>
    <w:rsid w:val="00365FB5"/>
    <w:rsid w:val="00373C76"/>
    <w:rsid w:val="0039354A"/>
    <w:rsid w:val="003B4447"/>
    <w:rsid w:val="00441499"/>
    <w:rsid w:val="004421E5"/>
    <w:rsid w:val="00475011"/>
    <w:rsid w:val="00476AF7"/>
    <w:rsid w:val="0047796F"/>
    <w:rsid w:val="00477E29"/>
    <w:rsid w:val="00496A12"/>
    <w:rsid w:val="004B2A9B"/>
    <w:rsid w:val="004D0C09"/>
    <w:rsid w:val="004E1F67"/>
    <w:rsid w:val="004E4DE5"/>
    <w:rsid w:val="0050408C"/>
    <w:rsid w:val="00507DE6"/>
    <w:rsid w:val="0054138E"/>
    <w:rsid w:val="00541975"/>
    <w:rsid w:val="00554F2D"/>
    <w:rsid w:val="00556419"/>
    <w:rsid w:val="0056354B"/>
    <w:rsid w:val="005777F2"/>
    <w:rsid w:val="005A1E32"/>
    <w:rsid w:val="005B6D32"/>
    <w:rsid w:val="005C71EC"/>
    <w:rsid w:val="005C7976"/>
    <w:rsid w:val="00614290"/>
    <w:rsid w:val="00644615"/>
    <w:rsid w:val="00645F93"/>
    <w:rsid w:val="0064671E"/>
    <w:rsid w:val="00686322"/>
    <w:rsid w:val="00695861"/>
    <w:rsid w:val="006A72D0"/>
    <w:rsid w:val="006C037E"/>
    <w:rsid w:val="006C3D59"/>
    <w:rsid w:val="006E5533"/>
    <w:rsid w:val="00732BE9"/>
    <w:rsid w:val="007361C9"/>
    <w:rsid w:val="00761A67"/>
    <w:rsid w:val="00764C9F"/>
    <w:rsid w:val="007738C8"/>
    <w:rsid w:val="00785697"/>
    <w:rsid w:val="007A56C0"/>
    <w:rsid w:val="007B3CD7"/>
    <w:rsid w:val="00801017"/>
    <w:rsid w:val="00804962"/>
    <w:rsid w:val="00817435"/>
    <w:rsid w:val="00823A9D"/>
    <w:rsid w:val="00841527"/>
    <w:rsid w:val="00844125"/>
    <w:rsid w:val="00862431"/>
    <w:rsid w:val="00863A2D"/>
    <w:rsid w:val="00864FD8"/>
    <w:rsid w:val="008815C8"/>
    <w:rsid w:val="00885921"/>
    <w:rsid w:val="00886AF0"/>
    <w:rsid w:val="008D050A"/>
    <w:rsid w:val="008D5892"/>
    <w:rsid w:val="0093729D"/>
    <w:rsid w:val="009869D2"/>
    <w:rsid w:val="00992C0D"/>
    <w:rsid w:val="0099515B"/>
    <w:rsid w:val="009A578D"/>
    <w:rsid w:val="009C5474"/>
    <w:rsid w:val="009E0D8A"/>
    <w:rsid w:val="009F117C"/>
    <w:rsid w:val="00A03C5A"/>
    <w:rsid w:val="00A13798"/>
    <w:rsid w:val="00A537A8"/>
    <w:rsid w:val="00A573F5"/>
    <w:rsid w:val="00A609E8"/>
    <w:rsid w:val="00A62523"/>
    <w:rsid w:val="00A63735"/>
    <w:rsid w:val="00A773F5"/>
    <w:rsid w:val="00A82A81"/>
    <w:rsid w:val="00AB333F"/>
    <w:rsid w:val="00AC37A6"/>
    <w:rsid w:val="00B71991"/>
    <w:rsid w:val="00BB36ED"/>
    <w:rsid w:val="00BD2371"/>
    <w:rsid w:val="00BE2B06"/>
    <w:rsid w:val="00BE3A36"/>
    <w:rsid w:val="00BE71C9"/>
    <w:rsid w:val="00C0089F"/>
    <w:rsid w:val="00C023B0"/>
    <w:rsid w:val="00C118E7"/>
    <w:rsid w:val="00C71E62"/>
    <w:rsid w:val="00C83DE7"/>
    <w:rsid w:val="00CD469C"/>
    <w:rsid w:val="00CD46E1"/>
    <w:rsid w:val="00D142A9"/>
    <w:rsid w:val="00D22459"/>
    <w:rsid w:val="00D3212A"/>
    <w:rsid w:val="00D46699"/>
    <w:rsid w:val="00D603F5"/>
    <w:rsid w:val="00DE6076"/>
    <w:rsid w:val="00E02133"/>
    <w:rsid w:val="00E04C96"/>
    <w:rsid w:val="00E5056E"/>
    <w:rsid w:val="00E60EE3"/>
    <w:rsid w:val="00E71479"/>
    <w:rsid w:val="00EC3BDA"/>
    <w:rsid w:val="00ED159B"/>
    <w:rsid w:val="00ED1848"/>
    <w:rsid w:val="00EE7B4A"/>
    <w:rsid w:val="00F16C02"/>
    <w:rsid w:val="00F26CE1"/>
    <w:rsid w:val="00F50692"/>
    <w:rsid w:val="00F5305C"/>
    <w:rsid w:val="00F62407"/>
    <w:rsid w:val="00F71841"/>
    <w:rsid w:val="00F9120E"/>
    <w:rsid w:val="00F947C0"/>
    <w:rsid w:val="00FA173D"/>
    <w:rsid w:val="00FB17E9"/>
    <w:rsid w:val="00FB6C86"/>
    <w:rsid w:val="00F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aliases w:val="Italic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  <w:style w:type="character" w:customStyle="1" w:styleId="BodytextItalic">
    <w:name w:val="Body text + Italic"/>
    <w:basedOn w:val="Bodytext0"/>
    <w:rsid w:val="00BE2B06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BE2B06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Bodytext3NotBold">
    <w:name w:val="Body text (3) + Not Bold"/>
    <w:basedOn w:val="Bodytext3"/>
    <w:rsid w:val="00BE2B06"/>
    <w:rPr>
      <w:rFonts w:ascii="Sylfaen" w:eastAsia="Sylfaen" w:hAnsi="Sylfaen" w:cs="Sylfaen"/>
      <w:b/>
      <w:bCs/>
      <w:sz w:val="20"/>
      <w:szCs w:val="20"/>
      <w:shd w:val="clear" w:color="auto" w:fill="FFFFFF"/>
    </w:rPr>
  </w:style>
  <w:style w:type="character" w:customStyle="1" w:styleId="BodyText22">
    <w:name w:val="Body Text2"/>
    <w:basedOn w:val="Bodytext0"/>
    <w:rsid w:val="00BE2B0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31">
    <w:name w:val="Body Text3"/>
    <w:basedOn w:val="Bodytext0"/>
    <w:rsid w:val="00BE2B0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paragraph" w:customStyle="1" w:styleId="BodyText4">
    <w:name w:val="Body Text4"/>
    <w:basedOn w:val="Normal"/>
    <w:rsid w:val="00BE2B06"/>
    <w:pPr>
      <w:shd w:val="clear" w:color="auto" w:fill="FFFFFF"/>
      <w:spacing w:after="240" w:line="293" w:lineRule="exact"/>
    </w:pPr>
    <w:rPr>
      <w:rFonts w:ascii="Sylfaen" w:eastAsia="Sylfaen" w:hAnsi="Sylfaen" w:cs="Sylfaen"/>
      <w:color w:val="000000"/>
      <w:sz w:val="20"/>
      <w:szCs w:val="20"/>
      <w:lang w:val="hy"/>
    </w:rPr>
  </w:style>
  <w:style w:type="paragraph" w:customStyle="1" w:styleId="Bodytext30">
    <w:name w:val="Body text (3)"/>
    <w:basedOn w:val="Normal"/>
    <w:link w:val="Bodytext3"/>
    <w:rsid w:val="00BE2B06"/>
    <w:pPr>
      <w:shd w:val="clear" w:color="auto" w:fill="FFFFFF"/>
      <w:spacing w:after="0" w:line="288" w:lineRule="exact"/>
      <w:ind w:firstLine="700"/>
      <w:jc w:val="both"/>
    </w:pPr>
    <w:rPr>
      <w:rFonts w:ascii="Sylfaen" w:eastAsia="Sylfaen" w:hAnsi="Sylfaen" w:cs="Sylfae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869D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69D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rsid w:val="009F117C"/>
    <w:rPr>
      <w:color w:val="0066CC"/>
      <w:u w:val="single"/>
    </w:rPr>
  </w:style>
  <w:style w:type="character" w:customStyle="1" w:styleId="Bodytext2NotBold">
    <w:name w:val="Body text (2) + Not Bold"/>
    <w:basedOn w:val="Bodytext20"/>
    <w:rsid w:val="009F117C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Italic">
    <w:name w:val="Body text (2) + Italic"/>
    <w:basedOn w:val="Bodytext20"/>
    <w:rsid w:val="009F117C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Spacing2pt">
    <w:name w:val="Body text (2) + Spacing 2 pt"/>
    <w:basedOn w:val="Bodytext20"/>
    <w:rsid w:val="009F117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5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77</cp:revision>
  <cp:lastPrinted>2020-08-14T12:27:00Z</cp:lastPrinted>
  <dcterms:created xsi:type="dcterms:W3CDTF">2020-08-14T11:25:00Z</dcterms:created>
  <dcterms:modified xsi:type="dcterms:W3CDTF">2022-12-16T08:58:00Z</dcterms:modified>
</cp:coreProperties>
</file>