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05482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4D4C4B3F" w14:textId="77777777" w:rsidR="00873381" w:rsidRPr="007C21A8" w:rsidRDefault="00873381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898DB75" w14:textId="77777777" w:rsidR="00362095" w:rsidRDefault="00265198" w:rsidP="00362095">
      <w:pPr>
        <w:ind w:hanging="36"/>
        <w:rPr>
          <w:rFonts w:ascii="GHEA Grapalat" w:hAnsi="GHEA Grapalat"/>
          <w:lang w:val="af-ZA"/>
        </w:rPr>
      </w:pPr>
      <w:r w:rsidRPr="00362095">
        <w:rPr>
          <w:rFonts w:ascii="GHEA Grapalat" w:hAnsi="GHEA Grapalat"/>
          <w:lang w:val="af-ZA"/>
        </w:rPr>
        <w:t xml:space="preserve">Պատվիրատուն` Երևանի քաղաքապետարանը, որը գտնվում է ք.Երևան, Արգիշտիի 1 հասցեում,  ստորև ներկայացնում է իր կարիքների համար </w:t>
      </w:r>
      <w:r w:rsidR="00DB37BD" w:rsidRPr="00362095">
        <w:rPr>
          <w:rFonts w:ascii="GHEA Grapalat" w:hAnsi="GHEA Grapalat"/>
          <w:lang w:val="af-ZA"/>
        </w:rPr>
        <w:t xml:space="preserve">՝ </w:t>
      </w:r>
      <w:r w:rsidR="00362095" w:rsidRPr="00AE3EA7">
        <w:rPr>
          <w:rFonts w:ascii="GHEA Grapalat" w:hAnsi="GHEA Grapalat"/>
          <w:lang w:val="af-ZA"/>
        </w:rPr>
        <w:t>Երևան քաղաքի Արաբկիր վարչական շրջանի աշխատակազմի ղեկավարի նստավայր հանդիսացող շենքի /Ն.Զարյան 27/ հիմնանորոգման</w:t>
      </w:r>
      <w:r w:rsidR="00362095" w:rsidRPr="00362095">
        <w:rPr>
          <w:rFonts w:ascii="GHEA Grapalat" w:hAnsi="GHEA Grapalat"/>
          <w:lang w:val="af-ZA"/>
        </w:rPr>
        <w:t xml:space="preserve">  </w:t>
      </w:r>
      <w:r w:rsidR="00362095" w:rsidRPr="00AE3EA7">
        <w:rPr>
          <w:rFonts w:ascii="GHEA Grapalat" w:hAnsi="GHEA Grapalat"/>
          <w:lang w:val="af-ZA"/>
        </w:rPr>
        <w:t>նախագծանախահաշվային փաստաթղթերի կազմման խորհրդատվական աշխատանքներ</w:t>
      </w:r>
      <w:r w:rsidR="0030768D" w:rsidRPr="00362095">
        <w:rPr>
          <w:rFonts w:ascii="GHEA Grapalat" w:hAnsi="GHEA Grapalat"/>
          <w:lang w:val="af-ZA"/>
        </w:rPr>
        <w:t xml:space="preserve"> խորհրդատվական աշխատանքների</w:t>
      </w:r>
      <w:r w:rsidR="00267AFD" w:rsidRPr="00362095">
        <w:rPr>
          <w:rFonts w:ascii="GHEA Grapalat" w:hAnsi="GHEA Grapalat"/>
          <w:lang w:val="af-ZA"/>
        </w:rPr>
        <w:t xml:space="preserve"> </w:t>
      </w:r>
      <w:r w:rsidRPr="00362095">
        <w:rPr>
          <w:rFonts w:ascii="GHEA Grapalat" w:hAnsi="GHEA Grapalat"/>
          <w:lang w:val="af-ZA"/>
        </w:rPr>
        <w:t xml:space="preserve">նպատակով կազմակերպված </w:t>
      </w:r>
      <w:r w:rsidR="00362095" w:rsidRPr="00362095">
        <w:rPr>
          <w:rFonts w:ascii="GHEA Grapalat" w:hAnsi="GHEA Grapalat"/>
          <w:lang w:val="af-ZA"/>
        </w:rPr>
        <w:t>ԵՔ-ԲՄԽԱՇՁԲ-24/18</w:t>
      </w:r>
      <w:r w:rsidR="0030768D" w:rsidRPr="00362095">
        <w:rPr>
          <w:rFonts w:ascii="GHEA Grapalat" w:hAnsi="GHEA Grapalat"/>
          <w:lang w:val="af-ZA"/>
        </w:rPr>
        <w:t xml:space="preserve"> </w:t>
      </w:r>
      <w:r w:rsidRPr="00362095">
        <w:rPr>
          <w:rFonts w:ascii="GHEA Grapalat" w:hAnsi="GHEA Grapalat"/>
          <w:lang w:val="af-ZA"/>
        </w:rPr>
        <w:t>ծածկագրով գնման ընթացակարգի արդյունքում կնքված պայմանագրի մասին տեղեկատվությունը`</w:t>
      </w:r>
    </w:p>
    <w:p w14:paraId="69FC5FD8" w14:textId="440AD5A2" w:rsidR="0030768D" w:rsidRPr="00362095" w:rsidRDefault="00265198" w:rsidP="00362095">
      <w:pPr>
        <w:ind w:hanging="36"/>
        <w:rPr>
          <w:rFonts w:ascii="GHEA Grapalat" w:hAnsi="GHEA Grapalat"/>
          <w:lang w:val="af-ZA"/>
        </w:rPr>
      </w:pPr>
      <w:r w:rsidRPr="00362095">
        <w:rPr>
          <w:rFonts w:ascii="GHEA Grapalat" w:hAnsi="GHEA Grapalat"/>
          <w:lang w:val="af-ZA"/>
        </w:rPr>
        <w:t xml:space="preserve">Мэрия г.Еревана ниже представляет информацию о договоре  заключенном наименование заказчика   </w:t>
      </w:r>
      <w:r w:rsidR="00362095">
        <w:rPr>
          <w:rFonts w:ascii="GHEA Grapalat" w:hAnsi="GHEA Grapalat"/>
          <w:lang w:val="af-ZA"/>
        </w:rPr>
        <w:t>2024</w:t>
      </w:r>
      <w:r w:rsidRPr="00362095">
        <w:rPr>
          <w:rFonts w:ascii="GHEA Grapalat" w:hAnsi="GHEA Grapalat"/>
          <w:lang w:val="af-ZA"/>
        </w:rPr>
        <w:t xml:space="preserve"> года, в результате процедуры закупки под кодом «</w:t>
      </w:r>
      <w:r w:rsidR="00362095" w:rsidRPr="00362095">
        <w:rPr>
          <w:rFonts w:ascii="GHEA Grapalat" w:hAnsi="GHEA Grapalat"/>
          <w:lang w:val="af-ZA"/>
        </w:rPr>
        <w:t>EQ-BMKhAshDzB-24/18</w:t>
      </w:r>
      <w:r w:rsidRPr="00362095">
        <w:rPr>
          <w:rFonts w:ascii="GHEA Grapalat" w:hAnsi="GHEA Grapalat"/>
          <w:lang w:val="af-ZA"/>
        </w:rPr>
        <w:t xml:space="preserve">» </w:t>
      </w:r>
      <w:r w:rsidR="0030768D" w:rsidRPr="00362095">
        <w:rPr>
          <w:rFonts w:ascii="GHEA Grapalat" w:hAnsi="GHEA Grapalat"/>
          <w:lang w:val="af-ZA"/>
        </w:rPr>
        <w:t xml:space="preserve">» организованной с целью приобретения </w:t>
      </w:r>
      <w:r w:rsidR="00B90E2A" w:rsidRPr="00362095">
        <w:rPr>
          <w:rFonts w:ascii="GHEA Grapalat" w:hAnsi="GHEA Grapalat"/>
          <w:lang w:val="af-ZA"/>
        </w:rPr>
        <w:t xml:space="preserve">консультационные работы </w:t>
      </w:r>
      <w:r w:rsidR="00362095" w:rsidRPr="00362095">
        <w:rPr>
          <w:rFonts w:ascii="GHEA Grapalat" w:hAnsi="GHEA Grapalat"/>
          <w:lang w:val="af-ZA"/>
        </w:rPr>
        <w:t>по составлению проектно-сметной документации на капитальный ремонт здания /Н.Зарьян 27/, являющегося резиденцией руководителя аппарата административного района Арабкир города Еревана,</w:t>
      </w:r>
      <w:r w:rsidR="0030768D" w:rsidRPr="00362095">
        <w:rPr>
          <w:rFonts w:ascii="GHEA Grapalat" w:hAnsi="GHEA Grapalat"/>
          <w:lang w:val="af-ZA"/>
        </w:rPr>
        <w:t xml:space="preserve">. </w:t>
      </w:r>
    </w:p>
    <w:p w14:paraId="2BADCF1C" w14:textId="77777777" w:rsidR="00B90E2A" w:rsidRPr="007C21A8" w:rsidRDefault="00B90E2A" w:rsidP="0030768D">
      <w:pPr>
        <w:spacing w:before="0" w:after="0"/>
        <w:ind w:left="990" w:right="356" w:firstLine="27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4940" w:type="dxa"/>
        <w:tblInd w:w="8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5"/>
        <w:gridCol w:w="567"/>
        <w:gridCol w:w="1152"/>
        <w:gridCol w:w="626"/>
        <w:gridCol w:w="810"/>
        <w:gridCol w:w="696"/>
        <w:gridCol w:w="114"/>
        <w:gridCol w:w="90"/>
        <w:gridCol w:w="630"/>
        <w:gridCol w:w="36"/>
        <w:gridCol w:w="1224"/>
        <w:gridCol w:w="1032"/>
        <w:gridCol w:w="228"/>
        <w:gridCol w:w="1771"/>
        <w:gridCol w:w="254"/>
        <w:gridCol w:w="224"/>
        <w:gridCol w:w="19"/>
        <w:gridCol w:w="520"/>
        <w:gridCol w:w="1083"/>
        <w:gridCol w:w="3059"/>
      </w:tblGrid>
      <w:tr w:rsidR="0022631D" w:rsidRPr="0022631D" w14:paraId="3BCB0F4A" w14:textId="77777777" w:rsidTr="00362095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310" w:type="dxa"/>
            <w:gridSpan w:val="2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1C4E63" w:rsidRPr="0022631D" w14:paraId="796D388F" w14:textId="77777777" w:rsidTr="00362095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BC4BDED" w14:textId="75B71CAA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лота</w:t>
            </w:r>
          </w:p>
          <w:p w14:paraId="781659E7" w14:textId="4366D761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center"/>
          </w:tcPr>
          <w:p w14:paraId="0C83F2D3" w14:textId="0FE5D1FD" w:rsidR="001C4E63" w:rsidRPr="00E418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 наименование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D073E87" w14:textId="15FDC477" w:rsidR="001C4E63" w:rsidRPr="004025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59F68B85" w14:textId="5C6D9D24" w:rsidR="001C4E63" w:rsidRPr="001C4E63" w:rsidRDefault="00A27D90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անակը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количество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62535C49" w14:textId="46CB916E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 գինը  сметная цена</w:t>
            </w:r>
          </w:p>
        </w:tc>
        <w:tc>
          <w:tcPr>
            <w:tcW w:w="2788" w:type="dxa"/>
            <w:gridSpan w:val="5"/>
            <w:vMerge w:val="restart"/>
            <w:shd w:val="clear" w:color="auto" w:fill="auto"/>
            <w:vAlign w:val="center"/>
          </w:tcPr>
          <w:p w14:paraId="330836BC" w14:textId="778E7CBF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4142" w:type="dxa"/>
            <w:gridSpan w:val="2"/>
            <w:vMerge w:val="restart"/>
            <w:shd w:val="clear" w:color="auto" w:fill="auto"/>
            <w:vAlign w:val="center"/>
          </w:tcPr>
          <w:p w14:paraId="5D289872" w14:textId="24C1336C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1C4E63" w:rsidRPr="0022631D" w14:paraId="02BE1D52" w14:textId="77777777" w:rsidTr="00362095">
        <w:trPr>
          <w:trHeight w:val="60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14:paraId="528BE8BA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C6C06A7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74821C4" w14:textId="7D4723CA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654421A9" w14:textId="547A9B97" w:rsidR="001C4E63" w:rsidRPr="0022631D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01CC38D9" w14:textId="06BD6B1F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 РА/</w:t>
            </w:r>
          </w:p>
        </w:tc>
        <w:tc>
          <w:tcPr>
            <w:tcW w:w="2788" w:type="dxa"/>
            <w:gridSpan w:val="5"/>
            <w:vMerge/>
            <w:shd w:val="clear" w:color="auto" w:fill="auto"/>
          </w:tcPr>
          <w:p w14:paraId="12AD9841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2" w:type="dxa"/>
            <w:gridSpan w:val="2"/>
            <w:vMerge/>
            <w:shd w:val="clear" w:color="auto" w:fill="auto"/>
          </w:tcPr>
          <w:p w14:paraId="28B6AAAB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362095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F259" w14:textId="2BBB0DC2" w:rsidR="0022631D" w:rsidRPr="001C4E6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1C4E63"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0352" w14:textId="6798CB86" w:rsidR="0022631D" w:rsidRPr="001C4E63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</w:p>
        </w:tc>
        <w:tc>
          <w:tcPr>
            <w:tcW w:w="278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2095" w:rsidRPr="0071750C" w14:paraId="6CB0AC86" w14:textId="77777777" w:rsidTr="00362095">
        <w:trPr>
          <w:trHeight w:val="263"/>
        </w:trPr>
        <w:tc>
          <w:tcPr>
            <w:tcW w:w="630" w:type="dxa"/>
            <w:shd w:val="clear" w:color="auto" w:fill="auto"/>
            <w:vAlign w:val="center"/>
          </w:tcPr>
          <w:p w14:paraId="62F33415" w14:textId="06855351" w:rsidR="00362095" w:rsidRPr="001E6AC8" w:rsidRDefault="00362095" w:rsidP="003620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6570E7">
              <w:rPr>
                <w:rFonts w:ascii="GHEA Grapalat" w:hAnsi="GHEA Grapalat"/>
                <w:b/>
                <w:i/>
                <w:szCs w:val="18"/>
                <w:lang w:eastAsia="en-AU"/>
              </w:rPr>
              <w:t>1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7DCB4BB6" w14:textId="77777777" w:rsidR="00362095" w:rsidRDefault="00362095" w:rsidP="00362095">
            <w:pPr>
              <w:ind w:left="0" w:firstLine="0"/>
              <w:rPr>
                <w:rFonts w:ascii="GHEA Grapalat" w:hAnsi="GHEA Grapalat"/>
                <w:lang w:val="af-ZA"/>
              </w:rPr>
            </w:pPr>
            <w:r w:rsidRPr="00AE3EA7">
              <w:rPr>
                <w:rFonts w:ascii="GHEA Grapalat" w:hAnsi="GHEA Grapalat"/>
                <w:lang w:val="af-ZA"/>
              </w:rPr>
              <w:t xml:space="preserve">Երևան քաղաքի Արաբկիր վարչական շրջանի աշխատակազմի ղեկավարի նստավայր հանդիսացող շենքի /Ն.Զարյան 27/ </w:t>
            </w:r>
            <w:r w:rsidRPr="00AE3EA7">
              <w:rPr>
                <w:rFonts w:ascii="GHEA Grapalat" w:hAnsi="GHEA Grapalat"/>
                <w:lang w:val="af-ZA"/>
              </w:rPr>
              <w:lastRenderedPageBreak/>
              <w:t>հիմնանորոգման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</w:t>
            </w:r>
            <w:r w:rsidRPr="00AE3EA7">
              <w:rPr>
                <w:rFonts w:ascii="GHEA Grapalat" w:hAnsi="GHEA Grapalat"/>
                <w:lang w:val="af-ZA"/>
              </w:rPr>
              <w:t>նախագծանախահաշվային փաստաթղթերի կազմման խորհրդատվական աշխատանքներ</w:t>
            </w:r>
          </w:p>
          <w:p w14:paraId="2721F035" w14:textId="7B2478E1" w:rsidR="00362095" w:rsidRPr="00B76EF3" w:rsidRDefault="00362095" w:rsidP="00362095">
            <w:pPr>
              <w:spacing w:before="0" w:after="0"/>
              <w:ind w:left="0" w:firstLine="0"/>
              <w:rPr>
                <w:rFonts w:ascii="GHEA Grapalat" w:hAnsi="GHEA Grapalat"/>
                <w:sz w:val="20"/>
                <w:lang w:val="af-ZA"/>
              </w:rPr>
            </w:pPr>
            <w:r w:rsidRPr="00C06F5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На консультационную работу по составлению проектно-сметной документации на капитальный ремонт здания /Н.Зарьян 27/, являющегося резиденцией руководителя аппарата административного района Арабкир города Еревана, номинируются: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3B92A" w14:textId="77777777" w:rsidR="00362095" w:rsidRPr="008D266B" w:rsidRDefault="00362095" w:rsidP="003620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266B">
              <w:rPr>
                <w:rFonts w:ascii="GHEA Grapalat" w:hAnsi="GHEA Grapalat"/>
                <w:sz w:val="20"/>
                <w:lang w:val="af-ZA"/>
              </w:rPr>
              <w:lastRenderedPageBreak/>
              <w:t>դրամ</w:t>
            </w:r>
          </w:p>
          <w:p w14:paraId="5C08EE47" w14:textId="6D633AD9" w:rsidR="00362095" w:rsidRPr="008D266B" w:rsidRDefault="00362095" w:rsidP="003620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266B">
              <w:rPr>
                <w:rFonts w:ascii="GHEA Grapalat" w:hAnsi="GHEA Grapalat"/>
                <w:sz w:val="20"/>
                <w:lang w:val="af-ZA"/>
              </w:rPr>
              <w:t>драм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AA0F81" w14:textId="274F432C" w:rsidR="00362095" w:rsidRPr="008D266B" w:rsidRDefault="00362095" w:rsidP="003620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266B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1AF6A" w14:textId="3295FA37" w:rsidR="00362095" w:rsidRPr="003E40BF" w:rsidRDefault="00362095" w:rsidP="003620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E40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535066" w14:textId="5456F107" w:rsidR="00362095" w:rsidRPr="00ED0406" w:rsidRDefault="00ED0406" w:rsidP="003620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</w:rPr>
              <w:t>720000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401932" w14:textId="39E900D4" w:rsidR="00362095" w:rsidRPr="00ED0406" w:rsidRDefault="00ED0406" w:rsidP="003620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</w:rPr>
              <w:t>720000</w:t>
            </w:r>
          </w:p>
        </w:tc>
        <w:tc>
          <w:tcPr>
            <w:tcW w:w="6930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6A0700" w14:textId="77777777" w:rsidR="00362095" w:rsidRPr="00AE3EA7" w:rsidRDefault="00362095" w:rsidP="00362095">
            <w:pPr>
              <w:ind w:right="519" w:firstLine="312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E3EA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Երևան քաղաքի </w:t>
            </w:r>
            <w:r w:rsidRPr="00AE3EA7">
              <w:rPr>
                <w:rFonts w:ascii="GHEA Grapalat" w:hAnsi="GHEA Grapalat"/>
                <w:b/>
                <w:sz w:val="18"/>
                <w:szCs w:val="18"/>
              </w:rPr>
              <w:t>Արաբկիր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վարչական </w:t>
            </w:r>
            <w:r w:rsidRPr="00AE3EA7">
              <w:rPr>
                <w:rFonts w:ascii="GHEA Grapalat" w:hAnsi="GHEA Grapalat"/>
                <w:b/>
                <w:sz w:val="18"/>
                <w:szCs w:val="18"/>
              </w:rPr>
              <w:t>շրջանի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/>
                <w:b/>
                <w:sz w:val="18"/>
                <w:szCs w:val="18"/>
              </w:rPr>
              <w:t>աշխատակազմի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/>
                <w:b/>
                <w:sz w:val="18"/>
                <w:szCs w:val="18"/>
              </w:rPr>
              <w:t>ղեկավարի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/>
                <w:b/>
                <w:sz w:val="18"/>
                <w:szCs w:val="18"/>
              </w:rPr>
              <w:t>նստավայր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/>
                <w:b/>
                <w:sz w:val="18"/>
                <w:szCs w:val="18"/>
              </w:rPr>
              <w:t>հանդիսացող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/>
                <w:b/>
                <w:sz w:val="18"/>
                <w:szCs w:val="18"/>
              </w:rPr>
              <w:t>շենքի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AE3EA7">
              <w:rPr>
                <w:rFonts w:ascii="GHEA Grapalat" w:hAnsi="GHEA Grapalat"/>
                <w:b/>
                <w:sz w:val="18"/>
                <w:szCs w:val="18"/>
              </w:rPr>
              <w:t>Ն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.</w:t>
            </w:r>
            <w:r w:rsidRPr="00AE3EA7">
              <w:rPr>
                <w:rFonts w:ascii="GHEA Grapalat" w:hAnsi="GHEA Grapalat"/>
                <w:b/>
                <w:sz w:val="18"/>
                <w:szCs w:val="18"/>
              </w:rPr>
              <w:t>Զարյան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27/ </w:t>
            </w:r>
            <w:r w:rsidRPr="00AE3EA7">
              <w:rPr>
                <w:rFonts w:ascii="GHEA Grapalat" w:hAnsi="GHEA Grapalat"/>
                <w:b/>
                <w:sz w:val="18"/>
                <w:szCs w:val="18"/>
              </w:rPr>
              <w:t>հիմնանորոգման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</w:t>
            </w:r>
            <w:r w:rsidRPr="00AE3EA7">
              <w:rPr>
                <w:rFonts w:ascii="GHEA Grapalat" w:hAnsi="GHEA Grapalat"/>
                <w:b/>
                <w:sz w:val="18"/>
                <w:szCs w:val="18"/>
              </w:rPr>
              <w:t>նախագծանախահաշվային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/>
                <w:b/>
                <w:sz w:val="18"/>
                <w:szCs w:val="18"/>
              </w:rPr>
              <w:t>փաստաթղթերի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/>
                <w:b/>
                <w:sz w:val="18"/>
                <w:szCs w:val="18"/>
              </w:rPr>
              <w:t>կազմման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/>
                <w:b/>
                <w:sz w:val="18"/>
                <w:szCs w:val="18"/>
              </w:rPr>
              <w:t>խորհրդատվական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/>
                <w:b/>
                <w:sz w:val="18"/>
                <w:szCs w:val="18"/>
              </w:rPr>
              <w:t>աշխատանքների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համար</w:t>
            </w:r>
            <w:r w:rsidRPr="00AE3EA7">
              <w:rPr>
                <w:rFonts w:ascii="GHEA Grapalat" w:hAnsi="GHEA Grapalat"/>
                <w:b/>
                <w:bCs/>
                <w:sz w:val="18"/>
                <w:szCs w:val="18"/>
                <w:lang w:val="af-ZA" w:eastAsia="ru-RU"/>
              </w:rPr>
              <w:t xml:space="preserve"> </w:t>
            </w:r>
            <w:r w:rsidRPr="00AE3EA7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առաջադրվում</w:t>
            </w:r>
            <w:r w:rsidRPr="00AE3EA7">
              <w:rPr>
                <w:rFonts w:ascii="GHEA Grapalat" w:hAnsi="GHEA Grapalat"/>
                <w:b/>
                <w:bCs/>
                <w:sz w:val="18"/>
                <w:szCs w:val="18"/>
                <w:lang w:val="af-ZA" w:eastAsia="ru-RU"/>
              </w:rPr>
              <w:t xml:space="preserve"> </w:t>
            </w:r>
            <w:r w:rsidRPr="00AE3EA7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է</w:t>
            </w:r>
            <w:r w:rsidRPr="00AE3EA7">
              <w:rPr>
                <w:rFonts w:ascii="GHEA Grapalat" w:hAnsi="GHEA Grapalat"/>
                <w:b/>
                <w:bCs/>
                <w:sz w:val="18"/>
                <w:szCs w:val="18"/>
                <w:lang w:val="af-ZA" w:eastAsia="ru-RU"/>
              </w:rPr>
              <w:t>`</w:t>
            </w:r>
            <w:r w:rsidRPr="00AE3EA7">
              <w:rPr>
                <w:rFonts w:cs="Calibri"/>
                <w:b/>
                <w:bCs/>
                <w:sz w:val="18"/>
                <w:szCs w:val="18"/>
                <w:lang w:val="af-ZA" w:eastAsia="ru-RU"/>
              </w:rPr>
              <w:t> </w:t>
            </w:r>
            <w:r w:rsidRPr="00AE3EA7">
              <w:rPr>
                <w:rFonts w:ascii="GHEA Grapalat" w:hAnsi="GHEA Grapalat"/>
                <w:b/>
                <w:bCs/>
                <w:sz w:val="18"/>
                <w:szCs w:val="18"/>
                <w:lang w:val="af-ZA" w:eastAsia="ru-RU"/>
              </w:rPr>
              <w:t xml:space="preserve"> </w:t>
            </w:r>
          </w:p>
          <w:p w14:paraId="6D9B6E81" w14:textId="77777777" w:rsidR="00362095" w:rsidRPr="00AE3EA7" w:rsidRDefault="00362095" w:rsidP="00362095">
            <w:pPr>
              <w:pStyle w:val="ListParagraph"/>
              <w:numPr>
                <w:ilvl w:val="0"/>
                <w:numId w:val="24"/>
              </w:numPr>
              <w:spacing w:before="0" w:after="0" w:line="276" w:lineRule="auto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Մշակել շենքի լանջավոր տանիքի, արտաքին պատերի, շենքի ետնամասի քանդված հատվածի,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շենքի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բոլոր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պատուհանների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վերանորոգման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վերակարգավորման և հերմետիկության ապահովման, կողային հատվածի 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դռան փոխարինման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նաև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պատվիրատուի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նախատեսմամբ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զուգարանների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դռների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փոխարինման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հիմնանորոգման աշխատանքների իրականացման համար նախագծանախահաշվային փաստաթղթեր, կազմված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՝</w:t>
            </w:r>
          </w:p>
          <w:p w14:paraId="7EEB2D17" w14:textId="77777777" w:rsidR="00362095" w:rsidRPr="00AE3EA7" w:rsidRDefault="00362095" w:rsidP="00362095">
            <w:pPr>
              <w:pStyle w:val="ListParagraph"/>
              <w:numPr>
                <w:ilvl w:val="0"/>
                <w:numId w:val="25"/>
              </w:numPr>
              <w:spacing w:before="0"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>Էսկիզային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>նախագծից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/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>համաձայնեցված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>պատվիրատուի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>հետ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</w:p>
          <w:p w14:paraId="1F2DD0A8" w14:textId="77777777" w:rsidR="00362095" w:rsidRPr="00AE3EA7" w:rsidRDefault="00362095" w:rsidP="00362095">
            <w:pPr>
              <w:pStyle w:val="ListParagraph"/>
              <w:numPr>
                <w:ilvl w:val="0"/>
                <w:numId w:val="25"/>
              </w:numPr>
              <w:spacing w:before="0"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t xml:space="preserve">հիմնանորոգման 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>նախագիծ</w:t>
            </w:r>
          </w:p>
          <w:p w14:paraId="3BAA75E7" w14:textId="77777777" w:rsidR="00362095" w:rsidRPr="00AE3EA7" w:rsidRDefault="00362095" w:rsidP="00362095">
            <w:pPr>
              <w:pStyle w:val="ListParagraph"/>
              <w:numPr>
                <w:ilvl w:val="0"/>
                <w:numId w:val="25"/>
              </w:numPr>
              <w:spacing w:before="0"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>Ինժեներական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>մաս</w:t>
            </w:r>
          </w:p>
          <w:p w14:paraId="1579F397" w14:textId="77777777" w:rsidR="00362095" w:rsidRPr="00AE3EA7" w:rsidRDefault="00362095" w:rsidP="00362095">
            <w:pPr>
              <w:pStyle w:val="ListParagraph"/>
              <w:numPr>
                <w:ilvl w:val="0"/>
                <w:numId w:val="25"/>
              </w:numPr>
              <w:spacing w:before="0"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>Նախահաշվից /ծավալաթերթ/</w:t>
            </w:r>
          </w:p>
          <w:p w14:paraId="0282A513" w14:textId="77777777" w:rsidR="00362095" w:rsidRPr="00AE3EA7" w:rsidRDefault="00362095" w:rsidP="00362095">
            <w:pPr>
              <w:pStyle w:val="ListParagraph"/>
              <w:numPr>
                <w:ilvl w:val="0"/>
                <w:numId w:val="25"/>
              </w:numPr>
              <w:spacing w:before="0"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>Այլն</w:t>
            </w:r>
          </w:p>
          <w:p w14:paraId="69038CBC" w14:textId="77777777" w:rsidR="00362095" w:rsidRPr="00AE3EA7" w:rsidRDefault="00362095" w:rsidP="00362095">
            <w:pPr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>-  նախագծով նախատեսել  եռաչափ պատկերները /3Դ տեսքերը/</w:t>
            </w:r>
          </w:p>
          <w:p w14:paraId="483B0967" w14:textId="77777777" w:rsidR="00362095" w:rsidRPr="00AE3EA7" w:rsidRDefault="00362095" w:rsidP="00362095">
            <w:pPr>
              <w:spacing w:after="200" w:line="276" w:lineRule="auto"/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>- նախագծով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նախատեսել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>շենքի տանիքի հիմնանորոգում, արտաքին պատերի վնասված, թույլ ամրացված, մաշվախ քարերի փոխարինում նույնատիպով:</w:t>
            </w:r>
          </w:p>
          <w:p w14:paraId="1BE47DA0" w14:textId="77777777" w:rsidR="00362095" w:rsidRPr="00AE3EA7" w:rsidRDefault="00362095" w:rsidP="00362095">
            <w:pPr>
              <w:spacing w:after="200" w:line="276" w:lineRule="auto"/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- 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>Նախագծի վերաբերյալ այլ մանրամասնությունները և պահանջները կներկայացվեն պատվիրատուի կողմից նախագծի էսքիզային տարբերակի քննարկման ժամանակ:</w:t>
            </w:r>
          </w:p>
          <w:p w14:paraId="27B4285C" w14:textId="77777777" w:rsidR="00362095" w:rsidRPr="00AE3EA7" w:rsidRDefault="00362095" w:rsidP="00362095">
            <w:pPr>
              <w:pStyle w:val="ListParagraph"/>
              <w:shd w:val="clear" w:color="auto" w:fill="FFFFFF"/>
              <w:ind w:left="348" w:hanging="142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Նախագծման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համար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հիմք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հանդիսացող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փաստաթղթեր՝</w:t>
            </w:r>
          </w:p>
          <w:p w14:paraId="457D24F8" w14:textId="77777777" w:rsidR="00362095" w:rsidRPr="00AE3EA7" w:rsidRDefault="00362095" w:rsidP="00362095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0" w:after="0" w:line="276" w:lineRule="auto"/>
              <w:ind w:left="348" w:hanging="142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t>նախագծային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առաջադրանք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կազմվում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ընտրված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Նախագծողի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Պատվիրատուի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համատեղ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մասնակցությամբ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հաստատմամբ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>),</w:t>
            </w:r>
          </w:p>
          <w:p w14:paraId="6D0005DF" w14:textId="77777777" w:rsidR="00362095" w:rsidRPr="00AE3EA7" w:rsidRDefault="00362095" w:rsidP="00362095">
            <w:pPr>
              <w:shd w:val="clear" w:color="auto" w:fill="FFFFFF"/>
              <w:spacing w:line="276" w:lineRule="auto"/>
              <w:ind w:left="348" w:hanging="142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Նախագծի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մշակում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ըստ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նորմատիվային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պահանջների՝</w:t>
            </w:r>
          </w:p>
          <w:p w14:paraId="34EE3CAA" w14:textId="77777777" w:rsidR="00362095" w:rsidRPr="00AE3EA7" w:rsidRDefault="00362095" w:rsidP="0036209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0" w:after="0" w:line="276" w:lineRule="auto"/>
              <w:ind w:left="348" w:firstLine="3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19.03.2015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.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թիվ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596-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որոշում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կառուցապատման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նպատակով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թույլտվությունների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այլ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փաստաթղթերի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տրամադրման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կարգը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հաստատելու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շարք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որոշումներ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ուժը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կորցրած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ճանաչելու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>»,</w:t>
            </w:r>
          </w:p>
          <w:p w14:paraId="329A1AF4" w14:textId="77777777" w:rsidR="00362095" w:rsidRPr="00AE3EA7" w:rsidRDefault="00362095" w:rsidP="0036209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0" w:after="0" w:line="276" w:lineRule="auto"/>
              <w:ind w:left="348" w:hanging="142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քաղաքաշինության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պետական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կոմիտեի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13.04.2017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N56-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հրամանով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Արհեստական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բնական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լուսավորում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շինարարական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նորմերով</w:t>
            </w:r>
          </w:p>
          <w:p w14:paraId="5D08CA45" w14:textId="77777777" w:rsidR="00362095" w:rsidRPr="00AE3EA7" w:rsidRDefault="00362095" w:rsidP="0036209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0" w:after="0" w:line="276" w:lineRule="auto"/>
              <w:ind w:left="348" w:hanging="142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քաղաքաշինության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պետական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կոմիտեի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նախագահի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05.04.2018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Բնակչության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սակավաշարժ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խմբերի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հաշմանդամություն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ունեցող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անձանց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շենքերի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շինությունների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մատչելիության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ապահովման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նախագծման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կանոնների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հավաքածուին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հավանություն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տալու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թիվ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43-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հրաման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14:paraId="3544ABC8" w14:textId="77777777" w:rsidR="00362095" w:rsidRPr="00AE3EA7" w:rsidRDefault="00362095" w:rsidP="00362095">
            <w:pPr>
              <w:pStyle w:val="ListParagraph"/>
              <w:numPr>
                <w:ilvl w:val="0"/>
                <w:numId w:val="26"/>
              </w:numPr>
              <w:spacing w:before="0" w:after="0" w:line="276" w:lineRule="auto"/>
              <w:ind w:left="348" w:hanging="142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16.02.2006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թիվ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392-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որ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>. «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Հաշմանդամների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բնակչության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սակավաշարժուն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խմբերի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սոցիալական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տրանսպորտային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ինժեներական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ենթակառուցվածքների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մատչելիության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ապահովման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կարգը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հաստատելու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>»,</w:t>
            </w:r>
          </w:p>
          <w:p w14:paraId="267EF505" w14:textId="77777777" w:rsidR="00362095" w:rsidRPr="00AE3EA7" w:rsidRDefault="00362095" w:rsidP="0036209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0" w:after="0" w:line="276" w:lineRule="auto"/>
              <w:ind w:left="348" w:hanging="142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lastRenderedPageBreak/>
              <w:t>ՀՀ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04.05.2017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գործընթացի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կազմակերպման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կարգը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հաստատելու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10.02.2011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թիվ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168-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որոշումը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ուժը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կորցրած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ճանաչելու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թիվ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526-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Կարգի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33-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կետի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10-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ենթակետի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պահանջներ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  <w:p w14:paraId="6F8A80BA" w14:textId="77777777" w:rsidR="00362095" w:rsidRPr="00AE3EA7" w:rsidRDefault="00362095" w:rsidP="0036209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0" w:after="0"/>
              <w:ind w:left="348" w:hanging="142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>ՀՀ կառավարության 08.12.2022թ. թիվ 1885-Ն որոշմամբ սահմանված շինարարական հրապարակների կահավորմանը վերաբերող կարգավորումների կիրառման վերաբերյալ ՀՀ տարածքային կառավարման և ենթակառուցվածքների նախարարության  կողմից մշակված մեթոդական ցուցումը՝ ճանապարհաշինության և տրանսպորտային օբյեկտների մասով և ՀՀ քաղաքաշինության կոմիտեի նախագահի 10.07.2023թ. թիվ 57-Ա հրամանով հաստատված մեթոդական ցուցումը</w:t>
            </w:r>
          </w:p>
          <w:p w14:paraId="2F795D74" w14:textId="77777777" w:rsidR="00362095" w:rsidRPr="00AE3EA7" w:rsidRDefault="00362095" w:rsidP="00362095">
            <w:pPr>
              <w:pStyle w:val="ListParagraph"/>
              <w:shd w:val="clear" w:color="auto" w:fill="FFFFFF"/>
              <w:spacing w:line="276" w:lineRule="auto"/>
              <w:ind w:left="348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14:paraId="5E02E49C" w14:textId="77777777" w:rsidR="00362095" w:rsidRPr="00AE3EA7" w:rsidRDefault="00362095" w:rsidP="00362095">
            <w:pPr>
              <w:spacing w:line="276" w:lineRule="auto"/>
              <w:ind w:left="22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Նախագծանախահաշվային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փաստաթղթերի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կազմը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և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բովանդակությունը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սահմանող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կանոնների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ապահովում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       </w:t>
            </w:r>
          </w:p>
          <w:p w14:paraId="30091ABA" w14:textId="77777777" w:rsidR="00362095" w:rsidRPr="00AE3EA7" w:rsidRDefault="00362095" w:rsidP="00362095">
            <w:pPr>
              <w:spacing w:line="276" w:lineRule="auto"/>
              <w:ind w:left="22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քաղաքաշինության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նախարարի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11.09.2017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N128-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հրամանի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</w:p>
          <w:p w14:paraId="6853142E" w14:textId="77777777" w:rsidR="00362095" w:rsidRPr="00AE3EA7" w:rsidRDefault="00362095" w:rsidP="0036209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0" w:after="0" w:line="276" w:lineRule="auto"/>
              <w:ind w:left="348" w:hanging="142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t>Նախագծային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իրականացում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Աշխատանքային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Նախագիծ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>» 1 (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մեկ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փուլով</w:t>
            </w:r>
          </w:p>
          <w:p w14:paraId="563A14E8" w14:textId="77777777" w:rsidR="00362095" w:rsidRPr="00AE3EA7" w:rsidRDefault="00362095" w:rsidP="00362095">
            <w:pPr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«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ԱՇԽԱՏԱՆՔԱՅԻՆ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ՆԱԽԱԳԻԾ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»  </w:t>
            </w:r>
          </w:p>
          <w:p w14:paraId="0D40ED37" w14:textId="77777777" w:rsidR="00362095" w:rsidRPr="00AE3EA7" w:rsidRDefault="00362095" w:rsidP="00362095">
            <w:pPr>
              <w:spacing w:line="276" w:lineRule="auto"/>
              <w:ind w:firstLine="269"/>
              <w:jc w:val="both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AE3EA7">
              <w:rPr>
                <w:rFonts w:ascii="GHEA Grapalat" w:hAnsi="GHEA Grapalat" w:cs="Sylfaen"/>
                <w:b/>
                <w:sz w:val="18"/>
                <w:szCs w:val="18"/>
                <w:u w:val="single"/>
              </w:rPr>
              <w:t>Նախագծի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u w:val="single"/>
              </w:rPr>
              <w:t>լրակազմում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u w:val="single"/>
              </w:rPr>
              <w:t>ընդգրկվող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 xml:space="preserve"> (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u w:val="single"/>
              </w:rPr>
              <w:t>մշակվող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 xml:space="preserve">)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u w:val="single"/>
              </w:rPr>
              <w:t>փաստաթղթեր</w:t>
            </w:r>
          </w:p>
          <w:p w14:paraId="0ED8FDCC" w14:textId="77777777" w:rsidR="00362095" w:rsidRPr="00AE3EA7" w:rsidRDefault="00362095" w:rsidP="00362095">
            <w:pPr>
              <w:pStyle w:val="ListParagraph"/>
              <w:numPr>
                <w:ilvl w:val="0"/>
                <w:numId w:val="28"/>
              </w:numPr>
              <w:spacing w:before="0" w:after="0" w:line="276" w:lineRule="auto"/>
              <w:ind w:left="457" w:firstLine="0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E3EA7">
              <w:rPr>
                <w:rFonts w:ascii="GHEA Grapalat" w:hAnsi="GHEA Grapalat" w:cs="Sylfaen"/>
                <w:b/>
                <w:color w:val="000000"/>
                <w:sz w:val="18"/>
                <w:szCs w:val="18"/>
                <w:shd w:val="clear" w:color="auto" w:fill="FFFFFF"/>
              </w:rPr>
              <w:t>Ընդհանուր</w:t>
            </w:r>
            <w:r w:rsidRPr="00AE3EA7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</w:rPr>
              <w:t xml:space="preserve"> բացատրագիր </w:t>
            </w:r>
          </w:p>
          <w:p w14:paraId="358D3208" w14:textId="77777777" w:rsidR="00362095" w:rsidRPr="00AE3EA7" w:rsidRDefault="00362095" w:rsidP="00362095">
            <w:pPr>
              <w:numPr>
                <w:ilvl w:val="0"/>
                <w:numId w:val="28"/>
              </w:numPr>
              <w:spacing w:before="0" w:after="0" w:line="276" w:lineRule="auto"/>
              <w:ind w:left="457" w:firstLine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</w:rPr>
              <w:t>Հողամասի հատակագծային կազմակերպման ուրվագիծ</w:t>
            </w:r>
            <w:r w:rsidRPr="00AE3EA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(կամ հողամասի գլխավոր հատակագիծ)</w:t>
            </w:r>
            <w:r w:rsidRPr="00AE3EA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պայմանական նվազագույն անհրաժեշտ կանոնավոր հողատարածքի համար</w:t>
            </w:r>
          </w:p>
          <w:p w14:paraId="04C53C38" w14:textId="77777777" w:rsidR="00362095" w:rsidRPr="00AE3EA7" w:rsidRDefault="00362095" w:rsidP="00362095">
            <w:pPr>
              <w:pStyle w:val="ListParagraph"/>
              <w:numPr>
                <w:ilvl w:val="0"/>
                <w:numId w:val="28"/>
              </w:numPr>
              <w:tabs>
                <w:tab w:val="left" w:pos="740"/>
              </w:tabs>
              <w:spacing w:before="0" w:after="0" w:line="276" w:lineRule="auto"/>
              <w:ind w:left="457" w:firstLine="0"/>
              <w:jc w:val="both"/>
              <w:rPr>
                <w:rFonts w:ascii="GHEA Grapalat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AE3EA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Արտաքին</w:t>
            </w:r>
            <w:r w:rsidRPr="00AE3EA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E3EA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էլեկտրալուսավորման</w:t>
            </w:r>
            <w:r w:rsidRPr="00AE3EA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E3EA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ցանցի</w:t>
            </w:r>
            <w:r w:rsidRPr="00AE3EA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E3EA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անցկացում (անհրաժեշտության դեպքում և Պատվիրատուի հետ համաձայնեցնելով)</w:t>
            </w:r>
          </w:p>
          <w:p w14:paraId="1DA3E59F" w14:textId="77777777" w:rsidR="00362095" w:rsidRPr="00AE3EA7" w:rsidRDefault="00362095" w:rsidP="00362095">
            <w:pPr>
              <w:pStyle w:val="ListParagraph"/>
              <w:numPr>
                <w:ilvl w:val="0"/>
                <w:numId w:val="28"/>
              </w:numPr>
              <w:tabs>
                <w:tab w:val="left" w:pos="740"/>
              </w:tabs>
              <w:spacing w:before="0" w:after="0" w:line="276" w:lineRule="auto"/>
              <w:ind w:left="457" w:firstLine="0"/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</w:pPr>
            <w:r w:rsidRPr="00AE3EA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 xml:space="preserve">Շինմոնտաժային աշխատանքների նախահաշիվ </w:t>
            </w:r>
          </w:p>
          <w:p w14:paraId="33ACBDDC" w14:textId="77777777" w:rsidR="00362095" w:rsidRPr="00AE3EA7" w:rsidRDefault="00362095" w:rsidP="00362095">
            <w:pPr>
              <w:pStyle w:val="ListParagraph"/>
              <w:numPr>
                <w:ilvl w:val="0"/>
                <w:numId w:val="28"/>
              </w:numPr>
              <w:tabs>
                <w:tab w:val="left" w:pos="740"/>
              </w:tabs>
              <w:spacing w:before="0" w:after="0" w:line="276" w:lineRule="auto"/>
              <w:ind w:left="457" w:firstLine="0"/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</w:pPr>
            <w:r w:rsidRPr="00AE3EA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Ծավալաթերթ</w:t>
            </w:r>
            <w:r w:rsidRPr="00AE3EA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 xml:space="preserve"> / երկլ</w:t>
            </w:r>
            <w:r w:rsidRPr="00AE3EA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եզ</w:t>
            </w:r>
            <w:r w:rsidRPr="00AE3EA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ու</w:t>
            </w:r>
            <w:r w:rsidRPr="00AE3EA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՝ հայերեն-ռուսերեն</w:t>
            </w:r>
            <w:r w:rsidRPr="00AE3EA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 xml:space="preserve"> տարբերակները առանձնացված/</w:t>
            </w:r>
          </w:p>
          <w:p w14:paraId="04FC6423" w14:textId="77777777" w:rsidR="00362095" w:rsidRPr="00AE3EA7" w:rsidRDefault="00362095" w:rsidP="00362095">
            <w:pPr>
              <w:pStyle w:val="ListParagraph"/>
              <w:numPr>
                <w:ilvl w:val="0"/>
                <w:numId w:val="28"/>
              </w:numPr>
              <w:spacing w:before="0" w:after="0" w:line="276" w:lineRule="auto"/>
              <w:ind w:left="352" w:firstLine="105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AE3EA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Շինարարության</w:t>
            </w:r>
            <w:r w:rsidRPr="00AE3EA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կազմակերպման նախագիծ</w:t>
            </w:r>
          </w:p>
          <w:p w14:paraId="619A4391" w14:textId="77777777" w:rsidR="00362095" w:rsidRPr="00AE3EA7" w:rsidRDefault="00362095" w:rsidP="00362095">
            <w:pPr>
              <w:pStyle w:val="ListParagraph"/>
              <w:numPr>
                <w:ilvl w:val="0"/>
                <w:numId w:val="28"/>
              </w:numPr>
              <w:spacing w:before="0" w:after="0" w:line="276" w:lineRule="auto"/>
              <w:ind w:left="457" w:firstLine="0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AE3EA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Շրջակա</w:t>
            </w:r>
            <w:r w:rsidRPr="00AE3EA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միջավայրի պահպանմանն ուղղված միջոցառումներ</w:t>
            </w:r>
          </w:p>
          <w:p w14:paraId="761EFBFF" w14:textId="77777777" w:rsidR="00362095" w:rsidRPr="00AE3EA7" w:rsidRDefault="00362095" w:rsidP="00362095">
            <w:pPr>
              <w:pStyle w:val="ListParagraph"/>
              <w:numPr>
                <w:ilvl w:val="0"/>
                <w:numId w:val="28"/>
              </w:numPr>
              <w:spacing w:before="0" w:after="0" w:line="276" w:lineRule="auto"/>
              <w:ind w:left="457" w:firstLine="0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AE3EA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Հաշմանդամների համար մատչելիության ապահովմանն ուղղված միջոցառումներ</w:t>
            </w:r>
          </w:p>
          <w:p w14:paraId="1DB65C2D" w14:textId="77777777" w:rsidR="00362095" w:rsidRPr="00AE3EA7" w:rsidRDefault="00362095" w:rsidP="00362095">
            <w:pPr>
              <w:pStyle w:val="ListParagraph"/>
              <w:numPr>
                <w:ilvl w:val="0"/>
                <w:numId w:val="28"/>
              </w:numPr>
              <w:spacing w:before="0" w:after="0" w:line="276" w:lineRule="auto"/>
              <w:ind w:left="457" w:firstLine="0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AE3EA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lastRenderedPageBreak/>
              <w:t>Այլ փաստաթղթեր, որոնք նախատեսված են ՀՀ օրենսդրությամբ, այդ թվում՝</w:t>
            </w:r>
          </w:p>
          <w:p w14:paraId="77FAEB9B" w14:textId="77777777" w:rsidR="00362095" w:rsidRPr="00AE3EA7" w:rsidRDefault="00362095" w:rsidP="00362095">
            <w:pPr>
              <w:pStyle w:val="ListParagraph"/>
              <w:ind w:left="457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AE3EA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քաղաքացիական</w:t>
            </w:r>
            <w:r w:rsidRPr="00AE3EA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պաշտպանության ու արտակարգ իրավիճակների կանխարգելման միջոցառումներ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AE3EA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(ինժեներատեխնիկական անվտանգություն, վտանգավոր արդյունաբերական օբյեկտների անվտանգության միջոցառումներ, ՀՀ օրենսդրությամբ նախատեսված այլ միջոցառումներ</w:t>
            </w:r>
          </w:p>
          <w:p w14:paraId="702DA187" w14:textId="77777777" w:rsidR="00362095" w:rsidRPr="00AE3EA7" w:rsidRDefault="00362095" w:rsidP="00362095">
            <w:pPr>
              <w:pStyle w:val="ListParagraph"/>
              <w:numPr>
                <w:ilvl w:val="0"/>
                <w:numId w:val="28"/>
              </w:numPr>
              <w:spacing w:before="0" w:after="0" w:line="276" w:lineRule="auto"/>
              <w:ind w:left="457" w:firstLine="0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AE3EA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Նախագծով նախատեսված նյութերի և սարքավորումների երաշիքային ժամկետների ցանկ</w:t>
            </w:r>
          </w:p>
          <w:p w14:paraId="219A9A93" w14:textId="77777777" w:rsidR="00362095" w:rsidRPr="00AE3EA7" w:rsidRDefault="00362095" w:rsidP="00362095">
            <w:pPr>
              <w:pStyle w:val="NormalWeb"/>
              <w:shd w:val="clear" w:color="auto" w:fill="FFFFFF"/>
              <w:tabs>
                <w:tab w:val="left" w:pos="352"/>
              </w:tabs>
              <w:spacing w:before="0" w:beforeAutospacing="0" w:after="0" w:afterAutospacing="0" w:line="276" w:lineRule="auto"/>
              <w:ind w:left="68"/>
              <w:jc w:val="both"/>
              <w:rPr>
                <w:rFonts w:ascii="GHEA Grapalat" w:eastAsia="Calibri" w:hAnsi="GHEA Grapalat" w:cs="Sylfaen"/>
                <w:b/>
                <w:sz w:val="18"/>
                <w:szCs w:val="18"/>
              </w:rPr>
            </w:pPr>
            <w:r w:rsidRPr="00AE3EA7">
              <w:rPr>
                <w:rFonts w:ascii="GHEA Grapalat" w:eastAsia="Calibri" w:hAnsi="GHEA Grapalat" w:cs="Sylfaen"/>
                <w:b/>
                <w:sz w:val="18"/>
                <w:szCs w:val="18"/>
              </w:rPr>
              <w:t>Համաձայնեցումներ</w:t>
            </w:r>
          </w:p>
          <w:p w14:paraId="4328CDD9" w14:textId="77777777" w:rsidR="00362095" w:rsidRPr="00AE3EA7" w:rsidRDefault="00362095" w:rsidP="00362095">
            <w:pPr>
              <w:pStyle w:val="NormalWeb"/>
              <w:shd w:val="clear" w:color="auto" w:fill="FFFFFF"/>
              <w:tabs>
                <w:tab w:val="left" w:pos="352"/>
              </w:tabs>
              <w:spacing w:before="0" w:beforeAutospacing="0" w:after="0" w:afterAutospacing="0" w:line="276" w:lineRule="auto"/>
              <w:ind w:left="68"/>
              <w:jc w:val="both"/>
              <w:rPr>
                <w:rFonts w:ascii="GHEA Grapalat" w:eastAsia="Calibri" w:hAnsi="GHEA Grapalat" w:cs="Sylfaen"/>
                <w:i/>
                <w:sz w:val="18"/>
                <w:szCs w:val="18"/>
                <w:u w:val="single"/>
              </w:rPr>
            </w:pPr>
            <w:r w:rsidRPr="00AE3EA7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r w:rsidRPr="00AE3EA7">
              <w:rPr>
                <w:rFonts w:ascii="GHEA Grapalat" w:eastAsia="Calibri" w:hAnsi="GHEA Grapalat" w:cs="Sylfaen"/>
                <w:i/>
                <w:sz w:val="18"/>
                <w:szCs w:val="18"/>
                <w:u w:val="single"/>
              </w:rPr>
              <w:t>Նախագծի համաձայնեցում շահագրգիռ կազմակերպությունների  համապատասխան գրառումներով</w:t>
            </w:r>
          </w:p>
          <w:p w14:paraId="0F6DCC83" w14:textId="77777777" w:rsidR="00362095" w:rsidRPr="00AE3EA7" w:rsidRDefault="00362095" w:rsidP="00362095">
            <w:pPr>
              <w:pStyle w:val="NormalWeb"/>
              <w:numPr>
                <w:ilvl w:val="0"/>
                <w:numId w:val="29"/>
              </w:numPr>
              <w:shd w:val="clear" w:color="auto" w:fill="FFFFFF"/>
              <w:tabs>
                <w:tab w:val="left" w:pos="352"/>
              </w:tabs>
              <w:spacing w:after="0" w:afterAutospacing="0" w:line="276" w:lineRule="auto"/>
              <w:ind w:left="68" w:firstLine="0"/>
              <w:jc w:val="both"/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</w:pPr>
            <w:r w:rsidRPr="00AE3EA7"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  <w:t>Երևանի քաղաքապետ</w:t>
            </w:r>
          </w:p>
          <w:p w14:paraId="024B666E" w14:textId="77777777" w:rsidR="00362095" w:rsidRPr="00AE3EA7" w:rsidRDefault="00362095" w:rsidP="00362095">
            <w:pPr>
              <w:pStyle w:val="NormalWeb"/>
              <w:numPr>
                <w:ilvl w:val="0"/>
                <w:numId w:val="29"/>
              </w:numPr>
              <w:shd w:val="clear" w:color="auto" w:fill="FFFFFF"/>
              <w:tabs>
                <w:tab w:val="left" w:pos="352"/>
              </w:tabs>
              <w:spacing w:after="0" w:afterAutospacing="0" w:line="276" w:lineRule="auto"/>
              <w:ind w:left="68" w:firstLine="0"/>
              <w:jc w:val="both"/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</w:pPr>
            <w:r w:rsidRPr="00AE3EA7"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  <w:t>Երևանի քաղաքապետարանի աշխատակազմի շինարարության և բարեկարգման վարչություն</w:t>
            </w:r>
          </w:p>
          <w:p w14:paraId="21A53D37" w14:textId="77777777" w:rsidR="00362095" w:rsidRPr="00AE3EA7" w:rsidRDefault="00362095" w:rsidP="00362095">
            <w:pPr>
              <w:pStyle w:val="NormalWeb"/>
              <w:numPr>
                <w:ilvl w:val="0"/>
                <w:numId w:val="29"/>
              </w:numPr>
              <w:shd w:val="clear" w:color="auto" w:fill="FFFFFF"/>
              <w:tabs>
                <w:tab w:val="left" w:pos="352"/>
              </w:tabs>
              <w:spacing w:after="0" w:afterAutospacing="0" w:line="276" w:lineRule="auto"/>
              <w:ind w:left="68" w:firstLine="0"/>
              <w:jc w:val="both"/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</w:pPr>
            <w:r w:rsidRPr="00AE3EA7">
              <w:rPr>
                <w:rFonts w:ascii="GHEA Grapalat" w:eastAsia="Calibri" w:hAnsi="GHEA Grapalat" w:cs="Sylfaen"/>
                <w:sz w:val="18"/>
                <w:szCs w:val="18"/>
              </w:rPr>
              <w:t>«ԵրՔաղԼույս» ՓԲԸ</w:t>
            </w:r>
          </w:p>
          <w:p w14:paraId="5B2A23C0" w14:textId="77777777" w:rsidR="00362095" w:rsidRPr="00AE3EA7" w:rsidRDefault="00362095" w:rsidP="00362095">
            <w:pPr>
              <w:pStyle w:val="NormalWeb"/>
              <w:numPr>
                <w:ilvl w:val="0"/>
                <w:numId w:val="29"/>
              </w:numPr>
              <w:shd w:val="clear" w:color="auto" w:fill="FFFFFF"/>
              <w:tabs>
                <w:tab w:val="left" w:pos="352"/>
              </w:tabs>
              <w:spacing w:after="0" w:afterAutospacing="0" w:line="276" w:lineRule="auto"/>
              <w:ind w:left="68" w:firstLine="0"/>
              <w:jc w:val="both"/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</w:pPr>
            <w:r w:rsidRPr="00AE3EA7"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  <w:t>Այլ շահագրգիռ կազմակերպություններ</w:t>
            </w:r>
          </w:p>
          <w:p w14:paraId="7AAA5324" w14:textId="77777777" w:rsidR="00362095" w:rsidRPr="00AE3EA7" w:rsidRDefault="00362095" w:rsidP="00362095">
            <w:pPr>
              <w:pStyle w:val="NormalWeb"/>
              <w:shd w:val="clear" w:color="auto" w:fill="FFFFFF"/>
              <w:tabs>
                <w:tab w:val="left" w:pos="352"/>
              </w:tabs>
              <w:spacing w:after="0" w:afterAutospacing="0" w:line="276" w:lineRule="auto"/>
              <w:ind w:left="68"/>
              <w:jc w:val="both"/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</w:pPr>
            <w:r w:rsidRPr="00AE3EA7">
              <w:rPr>
                <w:rFonts w:ascii="GHEA Grapalat" w:eastAsia="Calibri" w:hAnsi="GHEA Grapalat" w:cs="Sylfaen"/>
                <w:b/>
                <w:sz w:val="18"/>
                <w:szCs w:val="18"/>
              </w:rPr>
              <w:t>I</w:t>
            </w:r>
            <w:r w:rsidRPr="00AE3EA7">
              <w:rPr>
                <w:rFonts w:ascii="GHEA Grapalat" w:eastAsia="Calibri" w:hAnsi="GHEA Grapalat" w:cs="Sylfaen"/>
                <w:b/>
                <w:sz w:val="18"/>
                <w:szCs w:val="18"/>
                <w:lang w:val="ru-RU"/>
              </w:rPr>
              <w:t>.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</w:rPr>
              <w:t>Նախատեսվելիք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</w:rPr>
              <w:t>աշխատանքներ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  <w:t xml:space="preserve"> (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</w:rPr>
              <w:t>ըստ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</w:rPr>
              <w:t>տեղանքի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</w:rPr>
              <w:t>զննման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</w:rPr>
              <w:t>հնարավոր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</w:rPr>
              <w:t>են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</w:rPr>
              <w:t>ավելացումներ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</w:rPr>
              <w:t>փոփոխություններ</w:t>
            </w:r>
            <w:r w:rsidRPr="00AE3EA7"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  <w:t>)</w:t>
            </w:r>
          </w:p>
          <w:p w14:paraId="73447679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1.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Ներկայացնել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տեղազննման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ընթացքում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հայտնաբերված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բոլոր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տիպի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լրացումների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փոփոխությունների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առաջարկություններ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: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Կազմել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թերությունների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ակտ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>, (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եզրակացություն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)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որում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սպառիչ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ներկայացնել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խաղադաշտերի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կից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տարածքների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առկա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վիճակը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(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կցել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նաև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լուսանկարներ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)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նախատեսվող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ծավալները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տեսակները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>`</w:t>
            </w:r>
          </w:p>
          <w:p w14:paraId="2481FD77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/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Արտաքին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պատերի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վնասված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բացակայող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քարերի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տեղադրում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փոխարինում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: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Ստուգել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քարերի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կայունությունը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հատված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առ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հատված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փոխարինման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անհրաժեշտությունը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(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ներկայացնել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լուսանկարներ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>):</w:t>
            </w:r>
          </w:p>
          <w:p w14:paraId="29E57B4C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t>բ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/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Օգտագործել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միայն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պատերի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գոյություն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ունեցող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քարերի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սալիկների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նույն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քարատեսակը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նույն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գույնը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>:</w:t>
            </w:r>
          </w:p>
          <w:p w14:paraId="63B7EDDF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/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Տանիքը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հիմնանորոգել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: </w:t>
            </w:r>
            <w:r w:rsidRPr="00AE3EA7">
              <w:rPr>
                <w:rFonts w:ascii="GHEA Grapalat" w:hAnsi="GHEA Grapalat"/>
                <w:sz w:val="18"/>
                <w:szCs w:val="18"/>
              </w:rPr>
              <w:t>Նախատեսել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/>
                <w:sz w:val="18"/>
                <w:szCs w:val="18"/>
              </w:rPr>
              <w:t>անձրևատար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/>
                <w:sz w:val="18"/>
                <w:szCs w:val="18"/>
              </w:rPr>
              <w:t>խողովակներ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>:</w:t>
            </w:r>
          </w:p>
          <w:p w14:paraId="222D66FE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lastRenderedPageBreak/>
              <w:t>դ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/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Ստուգել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բոլոր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պատուհանների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կարգավորումները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բացման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>/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փակման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մեխանիզմների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աշխատանքը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կարգաբերել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վնասվածները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: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Փոխարինել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մաշված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ռետինե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մեկուսիչները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: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Յուրաքանչյուր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սենյակում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նախատեսել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առնվազն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մեկ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բարդ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փականով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պատուհան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>:</w:t>
            </w:r>
          </w:p>
          <w:p w14:paraId="42D4F617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t>ե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/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Շենքի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ետնամասում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նախատեսել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քանդված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հատվածի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հիմնանորոգում՝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ուժեղացման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բետոնացման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աշխատանքներով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հանդերձ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>:</w:t>
            </w:r>
          </w:p>
          <w:p w14:paraId="7EF1A5B2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t>զ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/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Փոխարինել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շենքի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ետնամասի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վնասված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բետոնե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թասակարը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ծակոտնիներով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բազալտե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թասակով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: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Վերանորոգել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թասակի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տակի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պատը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>:</w:t>
            </w:r>
          </w:p>
          <w:p w14:paraId="176E9999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E3EA7">
              <w:rPr>
                <w:rFonts w:ascii="GHEA Grapalat" w:hAnsi="GHEA Grapalat"/>
                <w:sz w:val="18"/>
                <w:szCs w:val="18"/>
              </w:rPr>
              <w:t>դ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/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Նախատեսել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մետաղական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փայտե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դետալների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երկշերտ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ներկում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>:</w:t>
            </w:r>
          </w:p>
          <w:p w14:paraId="090746D8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E3EA7">
              <w:rPr>
                <w:rFonts w:ascii="GHEA Grapalat" w:hAnsi="GHEA Grapalat"/>
                <w:sz w:val="18"/>
                <w:szCs w:val="18"/>
              </w:rPr>
              <w:t>ե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/ </w:t>
            </w:r>
            <w:r w:rsidRPr="00AE3EA7">
              <w:rPr>
                <w:rFonts w:ascii="GHEA Grapalat" w:hAnsi="GHEA Grapalat"/>
                <w:sz w:val="18"/>
                <w:szCs w:val="18"/>
              </w:rPr>
              <w:t>նապատեսել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/>
                <w:sz w:val="18"/>
                <w:szCs w:val="18"/>
              </w:rPr>
              <w:t>շենքի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/>
                <w:sz w:val="18"/>
                <w:szCs w:val="18"/>
              </w:rPr>
              <w:t>կողային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/>
                <w:sz w:val="18"/>
                <w:szCs w:val="18"/>
              </w:rPr>
              <w:t>հատվածի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/>
                <w:sz w:val="18"/>
                <w:szCs w:val="18"/>
              </w:rPr>
              <w:t>դռան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/>
                <w:sz w:val="18"/>
                <w:szCs w:val="18"/>
              </w:rPr>
              <w:t>փոխարինում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/>
                <w:sz w:val="18"/>
                <w:szCs w:val="18"/>
              </w:rPr>
              <w:t>նոր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AE3EA7">
              <w:rPr>
                <w:rFonts w:ascii="GHEA Grapalat" w:hAnsi="GHEA Grapalat"/>
                <w:sz w:val="18"/>
                <w:szCs w:val="18"/>
              </w:rPr>
              <w:t>ալյումիտե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/>
                <w:sz w:val="18"/>
                <w:szCs w:val="18"/>
              </w:rPr>
              <w:t>դռով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>:</w:t>
            </w:r>
          </w:p>
          <w:p w14:paraId="77359226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2.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եզրակացության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հիման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վրա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կազմել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նախագիծ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նախահաշիվ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ներկայացնել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քննարկման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հաստատման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ներառելով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>`</w:t>
            </w:r>
          </w:p>
          <w:p w14:paraId="5D34B929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t>Թերությունների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ակտով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իրականացում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ձեռքով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/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գործիքների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օգտագործմամբ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  <w:p w14:paraId="4AB02F63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E3EA7">
              <w:rPr>
                <w:rFonts w:ascii="GHEA Grapalat" w:hAnsi="GHEA Grapalat"/>
                <w:b/>
                <w:sz w:val="18"/>
                <w:szCs w:val="18"/>
              </w:rPr>
              <w:t>II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.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Մասնագիտացված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կազմակերպությունների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հետ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համաձայնեցում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պահանջոր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գործողությունների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իրականացում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ru-RU"/>
              </w:rPr>
              <w:t>:</w:t>
            </w:r>
          </w:p>
          <w:p w14:paraId="6416CC78" w14:textId="77777777" w:rsidR="00362095" w:rsidRPr="00AE3EA7" w:rsidRDefault="00362095" w:rsidP="00362095">
            <w:pPr>
              <w:pStyle w:val="ListParagraph"/>
              <w:numPr>
                <w:ilvl w:val="0"/>
                <w:numId w:val="44"/>
              </w:numPr>
              <w:spacing w:before="0" w:after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>'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Երքաղլույս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"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ՓԲԸ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հետ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լուսավորման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անցկացման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լուսատուների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տեղադրման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վայրի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մալուխների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անցկացման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իրականացումը</w:t>
            </w:r>
            <w:r w:rsidRPr="00AE3EA7">
              <w:rPr>
                <w:rFonts w:ascii="GHEA Grapalat" w:hAnsi="GHEA Grapalat"/>
                <w:sz w:val="18"/>
                <w:szCs w:val="18"/>
                <w:lang w:val="ru-RU"/>
              </w:rPr>
              <w:t xml:space="preserve">: </w:t>
            </w:r>
          </w:p>
          <w:p w14:paraId="59AEF9D3" w14:textId="77777777" w:rsidR="00362095" w:rsidRPr="00AE3EA7" w:rsidRDefault="00362095" w:rsidP="00362095">
            <w:pPr>
              <w:pStyle w:val="NormalWeb"/>
              <w:shd w:val="clear" w:color="auto" w:fill="FFFFFF"/>
              <w:tabs>
                <w:tab w:val="left" w:pos="352"/>
              </w:tabs>
              <w:spacing w:before="0" w:beforeAutospacing="0" w:after="0" w:afterAutospacing="0" w:line="276" w:lineRule="auto"/>
              <w:ind w:left="68"/>
              <w:jc w:val="both"/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</w:pPr>
            <w:r w:rsidRPr="00AE3EA7">
              <w:rPr>
                <w:rFonts w:ascii="GHEA Grapalat" w:eastAsia="Calibri" w:hAnsi="GHEA Grapalat" w:cs="Sylfaen"/>
                <w:sz w:val="18"/>
                <w:szCs w:val="18"/>
                <w:lang w:val="ru-RU"/>
              </w:rPr>
              <w:t>Այլ շահագրգիռ կազմակերպություններ</w:t>
            </w:r>
          </w:p>
          <w:p w14:paraId="28B2F283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14:paraId="740E63C7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E3EA7">
              <w:rPr>
                <w:rFonts w:ascii="GHEA Grapalat" w:hAnsi="GHEA Grapalat"/>
                <w:b/>
                <w:sz w:val="18"/>
                <w:szCs w:val="18"/>
              </w:rPr>
              <w:t>III</w:t>
            </w:r>
            <w:r w:rsidRPr="00AE3EA7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.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>Շինարարական</w:t>
            </w:r>
          </w:p>
          <w:p w14:paraId="6716C17A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Տանիք</w:t>
            </w:r>
          </w:p>
          <w:p w14:paraId="6F094CA5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2. Տանիքածածքի կրող էլեմենտների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փոխարինում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ru-RU"/>
              </w:rPr>
              <w:t>:</w:t>
            </w:r>
          </w:p>
          <w:p w14:paraId="52CE4249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3. Ջրհորդանների </w:t>
            </w:r>
            <w:r w:rsidRPr="00AE3EA7">
              <w:rPr>
                <w:rFonts w:ascii="GHEA Grapalat" w:hAnsi="GHEA Grapalat" w:cs="Sylfaen"/>
                <w:sz w:val="18"/>
                <w:szCs w:val="18"/>
              </w:rPr>
              <w:t>փոխարինում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>:</w:t>
            </w:r>
          </w:p>
          <w:p w14:paraId="4DD1DD89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>4. Ձեղնալուսամուտների առկայությունը և պիտանելիությունը:</w:t>
            </w:r>
          </w:p>
          <w:p w14:paraId="072CA3A5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>5. Տարածքում գտնվող  ինժեներական  գծերի (օդափոխման հորանների), ալեհավաքների  առկայության (բնակիչների կողմից դրանց օգտագործման), դրանց  առկա վիճակը և վերանորոգման անհրաժեշտությունը:</w:t>
            </w:r>
          </w:p>
          <w:p w14:paraId="568EA05F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>6. Տանիքածածկի  վրա  գտնվող   անվտանգության  ճաղավանդակների վերականգում   կամ  նորի տեղադրում:</w:t>
            </w:r>
          </w:p>
          <w:p w14:paraId="38AB3587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>7. Որպես տանիքածածկ նախատեսել ալիքաձև ցինկապատ թիթեղ՝ (նմուշները ներկայացնել համաձայնեցման):</w:t>
            </w:r>
          </w:p>
          <w:p w14:paraId="1B314DCB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>8. Հաշվարկել տարիների ընթացքում տանիքներում կուտակված կենխաղային և շինարարական աղբի ողջ ծավալը` այդ թվում կոշտ և խոշոր մեկ միավոր հանդիսացող աղբի ծավալները:</w:t>
            </w:r>
          </w:p>
          <w:p w14:paraId="4D821EBD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>9. Հաշվարկել գոյություն ունեցող և վերանորոգման ընթացքում գոյացող աղբի տարհանման ծախսը մեխանիզմների` ավտոկռունկի և ինքնաթափերի կիրառմամբ և դրա տեղափոխումը 13 կմ հեռավորության վրա:</w:t>
            </w:r>
          </w:p>
          <w:p w14:paraId="13E22921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>10. Փոխարինվող, նոր տեղադրվող փայտե դետալները նախատեսել ստանդարտ (շուկայում գոյություն ունեցող) չափերով: Չնախատեսել որևէ ոչ ստանդարտ չափի փայտե դետալներ:</w:t>
            </w:r>
          </w:p>
          <w:p w14:paraId="6650A31D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11. Նախատեսել հետիոտներին զգուշացնող վահանակների տեղադրում շենքի կտուրում աշխատանքներ իրականացնելիս </w:t>
            </w:r>
          </w:p>
          <w:p w14:paraId="3E8E7E5B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>12. ներկայացնել տանիքների առկա վիճակի լուսանկարներ ներառելով ծածկի և կուտակված աղբի ծավալները:</w:t>
            </w:r>
          </w:p>
          <w:p w14:paraId="7B923555" w14:textId="77777777" w:rsidR="00362095" w:rsidRPr="00AE3EA7" w:rsidRDefault="00362095" w:rsidP="00362095">
            <w:pPr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314FAA3" w14:textId="77777777" w:rsidR="00362095" w:rsidRPr="00AE3EA7" w:rsidRDefault="00362095" w:rsidP="00362095">
            <w:pPr>
              <w:shd w:val="clear" w:color="auto" w:fill="FFFFFF"/>
              <w:spacing w:line="276" w:lineRule="auto"/>
              <w:ind w:firstLine="130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Շինարարական նյութերի, պատրաստվածքների (շահագործման) նկատմամբ պահանջներ</w:t>
            </w:r>
          </w:p>
          <w:p w14:paraId="46E00353" w14:textId="77777777" w:rsidR="00362095" w:rsidRPr="00AE3EA7" w:rsidRDefault="00362095" w:rsidP="0036209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t>նյութերի, պատրաստվածքների շահագործման առավելագույն ժամկետ</w:t>
            </w:r>
          </w:p>
          <w:p w14:paraId="1AEC6544" w14:textId="77777777" w:rsidR="00362095" w:rsidRPr="00AE3EA7" w:rsidRDefault="00362095" w:rsidP="0036209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t>նորագույն տեխնոլոգիաների կիրառմամբ արտադրված նյութերի, պատրաստվածքների ցանկ</w:t>
            </w:r>
          </w:p>
          <w:p w14:paraId="79F59A92" w14:textId="77777777" w:rsidR="00362095" w:rsidRPr="00AE3EA7" w:rsidRDefault="00362095" w:rsidP="0036209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t>էներգաարդյունավետություն ապահովող միջոցառումների, սարքավորումների և նյութերի ցանկ</w:t>
            </w:r>
          </w:p>
          <w:p w14:paraId="5E37CE12" w14:textId="77777777" w:rsidR="00362095" w:rsidRPr="00AE3EA7" w:rsidRDefault="00362095" w:rsidP="00362095">
            <w:pPr>
              <w:shd w:val="clear" w:color="auto" w:fill="FFFFFF"/>
              <w:spacing w:line="276" w:lineRule="auto"/>
              <w:ind w:firstLine="130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</w:rPr>
              <w:t xml:space="preserve">      Նախագծում օգտագործվող շինարարական նյութերի, պատրաստվածքների հատկանիշների մանրամասն և սպառիչ նկարագրում-բնութագրում՝ նախագծի մասնագրերում և նախահաշվում՝ նշելով տվյալ ապրանքը բնութագրող հիմնական և/կամ անձնագրային տեխնիկական ցուցանիշները, արտադրող ընկերության անվանումը և մոդելը՝ առկայության պարագայում: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14:paraId="1DE96C45" w14:textId="77777777" w:rsidR="00362095" w:rsidRPr="00AE3EA7" w:rsidRDefault="00362095" w:rsidP="00362095">
            <w:pPr>
              <w:shd w:val="clear" w:color="auto" w:fill="FFFFFF"/>
              <w:spacing w:line="276" w:lineRule="auto"/>
              <w:ind w:firstLine="130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 Հղումներ օգտագործելու դեպքում՝ հատկանիշների բնութագիրը պետք է պարունակի «կամ համարժեք» բառերը:</w:t>
            </w:r>
          </w:p>
          <w:p w14:paraId="1EEB63D7" w14:textId="77777777" w:rsidR="00362095" w:rsidRPr="00AE3EA7" w:rsidRDefault="00362095" w:rsidP="00362095">
            <w:pPr>
              <w:shd w:val="clear" w:color="auto" w:fill="FFFFFF"/>
              <w:spacing w:line="276" w:lineRule="auto"/>
              <w:ind w:firstLine="130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ԱՌԱՋԱՐԿՈՒԹՅՈՒՆՆԵՐ</w:t>
            </w:r>
          </w:p>
          <w:p w14:paraId="4762019A" w14:textId="77777777" w:rsidR="00362095" w:rsidRPr="00AE3EA7" w:rsidRDefault="00362095" w:rsidP="00362095">
            <w:pPr>
              <w:shd w:val="clear" w:color="auto" w:fill="FFFFFF"/>
              <w:spacing w:line="276" w:lineRule="auto"/>
              <w:ind w:firstLine="13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>Տեղական արտադրության և Հայաստան ներմուծվող շինանյութերի օգտագործում</w:t>
            </w:r>
          </w:p>
          <w:p w14:paraId="15E44A43" w14:textId="77777777" w:rsidR="00362095" w:rsidRPr="00AE3EA7" w:rsidRDefault="00362095" w:rsidP="00362095">
            <w:pPr>
              <w:shd w:val="clear" w:color="auto" w:fill="FFFFFF"/>
              <w:spacing w:line="276" w:lineRule="auto"/>
              <w:ind w:firstLine="130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ԱՇԽԱՏԱՆՔԱՅԻՆ ՆԱԽԱԳԾԻ ԼՐԱԿԱԶՄ</w:t>
            </w:r>
          </w:p>
          <w:p w14:paraId="7201B398" w14:textId="77777777" w:rsidR="00362095" w:rsidRPr="00AE3EA7" w:rsidRDefault="00362095" w:rsidP="00362095">
            <w:pPr>
              <w:shd w:val="clear" w:color="auto" w:fill="FFFFFF"/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Նախագծանախահաշվային փաստաթղթերի մշակում համակարգչային ծրագրով: </w:t>
            </w:r>
          </w:p>
          <w:p w14:paraId="4653C475" w14:textId="77777777" w:rsidR="00362095" w:rsidRPr="00AE3EA7" w:rsidRDefault="00362095" w:rsidP="00362095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0"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Նախագծային փաստաթղթերի /տեքստային և գծագրական նյութերի/ փաստաթղթային ամբողջական փաթեթի ներկայացում՝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 xml:space="preserve">7 օրինակ երկլեզու/առանձին </w:t>
            </w:r>
            <w:r w:rsidRPr="00AE3EA7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կամ համատեղված հայերեն և ռուսերեն/</w:t>
            </w:r>
          </w:p>
          <w:p w14:paraId="16A48842" w14:textId="77777777" w:rsidR="00362095" w:rsidRPr="00AE3EA7" w:rsidRDefault="00362095" w:rsidP="00362095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0"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Նախահաշվի և ծավալաթերթի/առանց միավոր արժեքների/ փաստաթղթերի ամբողջական փաթեթի ներկայացում՝ համապատասխանաբար 3 և 1 օրինակ: </w:t>
            </w:r>
          </w:p>
          <w:p w14:paraId="410C17F4" w14:textId="77777777" w:rsidR="00362095" w:rsidRPr="00AE3EA7" w:rsidRDefault="00362095" w:rsidP="00362095">
            <w:pPr>
              <w:pStyle w:val="ListParagraph"/>
              <w:shd w:val="clear" w:color="auto" w:fill="FFFFFF"/>
              <w:spacing w:after="200" w:line="276" w:lineRule="auto"/>
              <w:ind w:left="36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Ընդ որում ծավալաթերթը ներկայացնել երկլեզու /առանձին հայերեն և առանձին ռուսերեն/</w:t>
            </w:r>
          </w:p>
          <w:p w14:paraId="07FFCC87" w14:textId="77777777" w:rsidR="00362095" w:rsidRPr="00AE3EA7" w:rsidRDefault="00362095" w:rsidP="00362095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0"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Նախագծանախահաշվային երկլեզու փաստաթղթերի Էլեկտրոնային փաթեթի ներկայացում՝ 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կրիչով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>, տեքստային և գծագրական նյութերը՝ CAD և PDF ֆորմատներով, նախահաշիվը և ծավալաթերթը՝ EXCEL տարբերակներով</w:t>
            </w:r>
          </w:p>
          <w:p w14:paraId="7B560532" w14:textId="77777777" w:rsidR="00362095" w:rsidRPr="00AE3EA7" w:rsidRDefault="00362095" w:rsidP="00362095">
            <w:pPr>
              <w:shd w:val="clear" w:color="auto" w:fill="FFFFFF"/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*Էլեկտրոնային կրիչում ներառվող ֆայլերը պետք է ունենան պարունակությանը համարժեք անվանումներ, և զերծ լինեն կողմնակի ինֆորմացիայից: </w:t>
            </w:r>
          </w:p>
          <w:p w14:paraId="2E124B2C" w14:textId="77777777" w:rsidR="00362095" w:rsidRPr="00AE3EA7" w:rsidRDefault="00362095" w:rsidP="00362095">
            <w:pPr>
              <w:shd w:val="clear" w:color="auto" w:fill="FFFFFF"/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ԱՇԽԱՏԱՆՔՆԵՐԻ ԿԱՏԱՐՄԱՆ ԺԱՄԿԵՏ (ՏԵՎՈՂՈՒԹՅՈՒՆ)</w:t>
            </w:r>
          </w:p>
          <w:p w14:paraId="0EDAA224" w14:textId="77777777" w:rsidR="00362095" w:rsidRPr="00AE3EA7" w:rsidRDefault="00362095" w:rsidP="00362095">
            <w:pPr>
              <w:shd w:val="clear" w:color="auto" w:fill="FFFFFF"/>
              <w:spacing w:line="276" w:lineRule="auto"/>
              <w:ind w:firstLine="13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Աշխատանքների կատարման ժամանակահատվածը նախատեսել պայմանագիրն (համաձայնագիրն) ուժի մեջ մտնելու օրվան հաջորդող օրվանից՝ 50 օրացուցային օր, որից հետո Պատվիրատուի նախաձեռնությամբ կներկայացվի պարզ քաղաքաշինական փորձաքննության: </w:t>
            </w:r>
          </w:p>
          <w:p w14:paraId="748AF9AB" w14:textId="77777777" w:rsidR="00362095" w:rsidRPr="00AE3EA7" w:rsidRDefault="00362095" w:rsidP="00362095">
            <w:pPr>
              <w:spacing w:line="276" w:lineRule="auto"/>
              <w:ind w:firstLine="130"/>
              <w:jc w:val="both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AE3EA7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>ՆԱԽԱԳԾԻ ԼՐԱՄՇԱԿՈՒՄ</w:t>
            </w:r>
          </w:p>
          <w:p w14:paraId="129916FA" w14:textId="77777777" w:rsidR="00362095" w:rsidRPr="00AE3EA7" w:rsidRDefault="00362095" w:rsidP="00362095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Ըստ անհրաժեշտության, եթե պատվիրատուի նախաձեռնությամբ իրականացվող քաղաքաշինական </w:t>
            </w:r>
            <w:r w:rsidRPr="00AE3EA7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պարզ փորձաքննության արդյունքներով տրվել է եզրակացություն, հետևյալ ձևակերպմամբ «Նախագիծը վերադարձվում է լրամշակման»</w:t>
            </w:r>
            <w:r w:rsidRPr="00AE3EA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,</w:t>
            </w:r>
            <w:r w:rsidRPr="00AE3E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նախագծանախահաշվային փաստաթղթերի լրամշակումն իրականացվում է առանց ֆինանսական փոխհատուցման՝ առավելագույնը 10-օրյա ժամկետում:</w:t>
            </w:r>
          </w:p>
          <w:p w14:paraId="1613200F" w14:textId="77777777" w:rsidR="00362095" w:rsidRPr="00AE3EA7" w:rsidRDefault="00362095" w:rsidP="00362095">
            <w:pPr>
              <w:spacing w:after="200" w:line="276" w:lineRule="auto"/>
              <w:ind w:left="-2"/>
              <w:jc w:val="both"/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</w:pPr>
          </w:p>
          <w:p w14:paraId="76C18B81" w14:textId="77777777" w:rsidR="00362095" w:rsidRPr="00AE3EA7" w:rsidRDefault="00362095" w:rsidP="00362095">
            <w:pPr>
              <w:spacing w:after="200" w:line="276" w:lineRule="auto"/>
              <w:ind w:left="-2"/>
              <w:jc w:val="both"/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</w:pPr>
            <w:r w:rsidRPr="00AE3EA7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Աշխատանքների վճարումը կիրականացվի դրական փորձաքննության եզրակացությունը ստանալուց հետո:</w:t>
            </w:r>
          </w:p>
          <w:p w14:paraId="20F3B273" w14:textId="7A11CC92" w:rsidR="00362095" w:rsidRPr="00200AA5" w:rsidRDefault="00362095" w:rsidP="00362095">
            <w:pPr>
              <w:pStyle w:val="ListParagraph"/>
              <w:ind w:left="36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3EA7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Նախատեսել օրացուցային գրաֆիկ՝ առանձին տեսակի աշխատանքների, փուլերի և ծավալների կատարման ժամկետների:</w:t>
            </w:r>
          </w:p>
        </w:tc>
      </w:tr>
      <w:tr w:rsidR="001E6AC8" w:rsidRPr="0071750C" w14:paraId="4B8BC031" w14:textId="77777777" w:rsidTr="001D0659">
        <w:trPr>
          <w:trHeight w:val="169"/>
        </w:trPr>
        <w:tc>
          <w:tcPr>
            <w:tcW w:w="14940" w:type="dxa"/>
            <w:gridSpan w:val="21"/>
            <w:shd w:val="clear" w:color="auto" w:fill="99CCFF"/>
            <w:vAlign w:val="center"/>
          </w:tcPr>
          <w:p w14:paraId="451180EC" w14:textId="1B8E30F5" w:rsidR="001E6AC8" w:rsidRPr="00C44666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AC8" w:rsidRPr="0071750C" w14:paraId="24C3B0CB" w14:textId="77777777" w:rsidTr="001D0659">
        <w:trPr>
          <w:trHeight w:val="137"/>
        </w:trPr>
        <w:tc>
          <w:tcPr>
            <w:tcW w:w="5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2E17C094" w:rsidR="001E6AC8" w:rsidRPr="00054827" w:rsidRDefault="001E6AC8" w:rsidP="001E6A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lastRenderedPageBreak/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9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5A4D" w14:textId="47CECA85" w:rsidR="001E6AC8" w:rsidRPr="00E8750A" w:rsidRDefault="001E6AC8" w:rsidP="001E6AC8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«Գնումների մասին» ՀՀ օրենքի 20-րդ հոդվածի համաձայն </w:t>
            </w:r>
          </w:p>
          <w:p w14:paraId="2C5DC7B8" w14:textId="123707DD" w:rsidR="001E6AC8" w:rsidRPr="00054827" w:rsidRDefault="001E6AC8" w:rsidP="001E6AC8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20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</w:p>
        </w:tc>
      </w:tr>
      <w:tr w:rsidR="001E6AC8" w:rsidRPr="0071750C" w14:paraId="075EEA57" w14:textId="77777777" w:rsidTr="001D0659">
        <w:trPr>
          <w:trHeight w:val="196"/>
        </w:trPr>
        <w:tc>
          <w:tcPr>
            <w:tcW w:w="14940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6AC8" w:rsidRPr="001C4E63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AC8" w:rsidRPr="00ED0406" w14:paraId="681596E8" w14:textId="77777777" w:rsidTr="009A62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0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F1BAC80" w:rsidR="001E6AC8" w:rsidRPr="00161935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693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FCD7AE3" w:rsidR="001E6AC8" w:rsidRPr="001475EB" w:rsidRDefault="00ED0406" w:rsidP="001E6A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04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 w:rsidR="001E6A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.24</w:t>
            </w:r>
            <w:r w:rsidR="001E6AC8" w:rsidRPr="005B48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E6AC8" w:rsidRPr="00ED0406" w14:paraId="199F948A" w14:textId="77777777" w:rsidTr="009A62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5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811CFCB" w:rsidR="001E6AC8" w:rsidRPr="00161935" w:rsidRDefault="001E6AC8" w:rsidP="001E6A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5ACE214" w:rsidR="001E6AC8" w:rsidRPr="00A9220F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6AC8" w:rsidRPr="00ED0406" w14:paraId="6EE9B008" w14:textId="77777777" w:rsidTr="009A62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5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6AC8" w:rsidRPr="00161935" w:rsidRDefault="001E6AC8" w:rsidP="001E6A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6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6AC8" w:rsidRPr="00161935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6AC8" w:rsidRPr="00161935" w14:paraId="13FE412E" w14:textId="77777777" w:rsidTr="009A62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5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0E482731" w:rsidR="001E6AC8" w:rsidRPr="00161935" w:rsidRDefault="001E6AC8" w:rsidP="001E6A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5E3DC9B2" w:rsidR="001E6AC8" w:rsidRPr="00161935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6160092" w:rsidR="001E6AC8" w:rsidRPr="00161935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1E6AC8" w:rsidRPr="00161935" w14:paraId="321D26CF" w14:textId="77777777" w:rsidTr="009A62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5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6AC8" w:rsidRPr="00161935" w:rsidRDefault="001E6AC8" w:rsidP="001E6A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6AC8" w:rsidRPr="00161935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6AC8" w:rsidRPr="00161935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6AC8" w:rsidRPr="00161935" w14:paraId="68E691E2" w14:textId="77777777" w:rsidTr="009A62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6AC8" w:rsidRPr="00161935" w:rsidRDefault="001E6AC8" w:rsidP="001E6A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6AC8" w:rsidRPr="00161935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6AC8" w:rsidRPr="00161935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6AC8" w:rsidRPr="00161935" w14:paraId="30B89418" w14:textId="77777777" w:rsidTr="001D0659">
        <w:trPr>
          <w:trHeight w:val="54"/>
        </w:trPr>
        <w:tc>
          <w:tcPr>
            <w:tcW w:w="14940" w:type="dxa"/>
            <w:gridSpan w:val="21"/>
            <w:shd w:val="clear" w:color="auto" w:fill="99CCFF"/>
            <w:vAlign w:val="center"/>
          </w:tcPr>
          <w:p w14:paraId="57E2319C" w14:textId="77777777" w:rsidR="001E6AC8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1E6AC8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AC8" w:rsidRPr="0071750C" w14:paraId="10DC4861" w14:textId="77777777" w:rsidTr="001D0659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284" w:type="dxa"/>
            <w:gridSpan w:val="4"/>
            <w:vMerge w:val="restart"/>
            <w:shd w:val="clear" w:color="auto" w:fill="auto"/>
            <w:vAlign w:val="center"/>
          </w:tcPr>
          <w:p w14:paraId="4FE503E7" w14:textId="5D4AD217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0284" w:type="dxa"/>
            <w:gridSpan w:val="14"/>
            <w:shd w:val="clear" w:color="auto" w:fill="auto"/>
            <w:vAlign w:val="center"/>
          </w:tcPr>
          <w:p w14:paraId="1FD38684" w14:textId="2FA1F403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1E6AC8" w:rsidRPr="00161935" w14:paraId="3FD00E3A" w14:textId="77777777" w:rsidTr="009A621E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4" w:type="dxa"/>
            <w:gridSpan w:val="4"/>
            <w:vMerge/>
            <w:shd w:val="clear" w:color="auto" w:fill="auto"/>
            <w:vAlign w:val="center"/>
          </w:tcPr>
          <w:p w14:paraId="7835142E" w14:textId="77777777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54" w:type="dxa"/>
            <w:gridSpan w:val="7"/>
            <w:shd w:val="clear" w:color="auto" w:fill="auto"/>
            <w:vAlign w:val="center"/>
          </w:tcPr>
          <w:p w14:paraId="27542D69" w14:textId="6E9980A9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249" w:type="dxa"/>
            <w:gridSpan w:val="3"/>
            <w:shd w:val="clear" w:color="auto" w:fill="auto"/>
            <w:vAlign w:val="center"/>
          </w:tcPr>
          <w:p w14:paraId="635EE2FE" w14:textId="244DB0ED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4A371FE9" w14:textId="0CCE86EE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1E6AC8" w:rsidRPr="00161935" w14:paraId="4DA511EC" w14:textId="77777777" w:rsidTr="001D0659">
        <w:trPr>
          <w:trHeight w:val="592"/>
        </w:trPr>
        <w:tc>
          <w:tcPr>
            <w:tcW w:w="14940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8F734" w14:textId="77777777" w:rsidR="001E6AC8" w:rsidRPr="002B4822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Cs w:val="16"/>
                <w:lang w:val="hy-AM"/>
              </w:rPr>
            </w:pPr>
          </w:p>
          <w:p w14:paraId="16ED8B98" w14:textId="77777777" w:rsidR="001E6AC8" w:rsidRPr="002B4822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Cs w:val="16"/>
                <w:lang w:val="hy-AM"/>
              </w:rPr>
            </w:pPr>
          </w:p>
          <w:p w14:paraId="6ABF72D4" w14:textId="3CEB4CA7" w:rsidR="001E6AC8" w:rsidRPr="002B4822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Cs w:val="16"/>
                <w:lang w:val="hy-AM"/>
              </w:rPr>
            </w:pPr>
            <w:r w:rsidRPr="002B4822">
              <w:rPr>
                <w:rFonts w:ascii="GHEA Grapalat" w:hAnsi="GHEA Grapalat" w:cs="Sylfaen"/>
                <w:szCs w:val="16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Cs w:val="16"/>
                <w:lang w:val="hy-AM"/>
              </w:rPr>
              <w:t xml:space="preserve"> 1 лот 1</w:t>
            </w:r>
          </w:p>
        </w:tc>
      </w:tr>
      <w:tr w:rsidR="001E6AC8" w:rsidRPr="005B48CE" w14:paraId="50825522" w14:textId="77777777" w:rsidTr="009A621E">
        <w:trPr>
          <w:trHeight w:val="538"/>
        </w:trPr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1E6AC8" w:rsidRPr="00E75CCD" w:rsidRDefault="001E6AC8" w:rsidP="001E6AC8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75CCD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134F" w14:textId="77777777" w:rsidR="00E87FF5" w:rsidRPr="005B7F20" w:rsidRDefault="00E87FF5" w:rsidP="00E87FF5">
            <w:pPr>
              <w:jc w:val="center"/>
              <w:rPr>
                <w:rFonts w:ascii="GHEA Grapalat" w:hAnsi="GHEA Grapalat"/>
                <w:lang w:val="af-ZA"/>
              </w:rPr>
            </w:pPr>
            <w:r w:rsidRPr="005B7F20">
              <w:rPr>
                <w:rFonts w:ascii="GHEA Grapalat" w:hAnsi="GHEA Grapalat"/>
                <w:lang w:val="af-ZA"/>
              </w:rPr>
              <w:t xml:space="preserve">«ԿԱՊԻՏԱԼ Դիզայն»  ՍՊԸ </w:t>
            </w:r>
          </w:p>
          <w:p w14:paraId="259F3C98" w14:textId="4E7787F4" w:rsidR="001E6AC8" w:rsidRPr="00E75CCD" w:rsidRDefault="00E87FF5" w:rsidP="00E87FF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B7F20">
              <w:rPr>
                <w:rFonts w:ascii="GHEA Grapalat" w:hAnsi="GHEA Grapalat"/>
                <w:lang w:val="af-ZA"/>
              </w:rPr>
              <w:t>ООО " Капитал дизайн "</w:t>
            </w:r>
          </w:p>
        </w:tc>
        <w:tc>
          <w:tcPr>
            <w:tcW w:w="3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7224" w14:textId="18129A5C" w:rsidR="001E6AC8" w:rsidRPr="00ED0406" w:rsidRDefault="00ED0406" w:rsidP="001E6AC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/>
              </w:rPr>
              <w:t>690000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6040" w14:textId="3DCAAE9F" w:rsidR="001E6AC8" w:rsidRPr="00824F57" w:rsidRDefault="001E6AC8" w:rsidP="001E6AC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  <w:p w14:paraId="22B8A853" w14:textId="344723D3" w:rsidR="001E6AC8" w:rsidRPr="00E75CCD" w:rsidRDefault="001E6AC8" w:rsidP="001E6AC8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6E297531" w:rsidR="001E6AC8" w:rsidRPr="00ED0406" w:rsidRDefault="00ED0406" w:rsidP="001E6AC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/>
              </w:rPr>
              <w:t>690000</w:t>
            </w:r>
          </w:p>
        </w:tc>
      </w:tr>
      <w:tr w:rsidR="001E6AC8" w:rsidRPr="00B24BE5" w14:paraId="700CD07F" w14:textId="58628161" w:rsidTr="001D0659">
        <w:trPr>
          <w:trHeight w:val="288"/>
        </w:trPr>
        <w:tc>
          <w:tcPr>
            <w:tcW w:w="14940" w:type="dxa"/>
            <w:gridSpan w:val="21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560A3F41" w14:textId="77777777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AC8" w:rsidRPr="0071750C" w14:paraId="521126E1" w14:textId="77777777" w:rsidTr="001D0659">
        <w:trPr>
          <w:trHeight w:val="259"/>
        </w:trPr>
        <w:tc>
          <w:tcPr>
            <w:tcW w:w="1494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598A7F17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1E6AC8" w:rsidRPr="0071750C" w14:paraId="552679BF" w14:textId="77777777" w:rsidTr="009A621E">
        <w:tc>
          <w:tcPr>
            <w:tcW w:w="80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D59CE" w14:textId="62A37CF8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2C65" w14:textId="0450DEEC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участника</w:t>
            </w:r>
          </w:p>
        </w:tc>
        <w:tc>
          <w:tcPr>
            <w:tcW w:w="1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0A5D50B9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1E6AC8" w:rsidRPr="0022631D" w14:paraId="3CA6FABC" w14:textId="77777777" w:rsidTr="009A621E">
        <w:tc>
          <w:tcPr>
            <w:tcW w:w="805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7777777" w:rsidR="001E6AC8" w:rsidRPr="00161935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A92D" w14:textId="5FDF8E41" w:rsidR="001E6AC8" w:rsidRPr="000B2BF6" w:rsidRDefault="001E6AC8" w:rsidP="001E6A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Наличие требуемых по приглашению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документов</w:t>
            </w:r>
          </w:p>
        </w:tc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814C" w14:textId="77777777" w:rsidR="001E6AC8" w:rsidRPr="0040258B" w:rsidRDefault="001E6AC8" w:rsidP="001E6AC8">
            <w:pPr>
              <w:widowControl w:val="0"/>
              <w:ind w:left="4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Հայտով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համապատասխանությունը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1E6AC8" w:rsidRPr="000B2BF6" w:rsidRDefault="001E6AC8" w:rsidP="001E6A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6239" w14:textId="5F756661" w:rsidR="001E6AC8" w:rsidRPr="000B2BF6" w:rsidRDefault="001E6AC8" w:rsidP="001E6A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4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0C56" w14:textId="29D42EA3" w:rsidR="001E6AC8" w:rsidRPr="000B2BF6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E6AC8" w:rsidRPr="0022631D" w14:paraId="5E96A1C5" w14:textId="77777777" w:rsidTr="009A621E"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CD1451B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03550B2F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2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09AAC9D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8DCF91F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05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04E155E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6AC8" w:rsidRPr="0022631D" w14:paraId="443F73EF" w14:textId="77777777" w:rsidTr="009A621E">
        <w:trPr>
          <w:trHeight w:val="40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6AC8" w:rsidRPr="0071750C" w14:paraId="522ACAFB" w14:textId="77777777" w:rsidTr="009A621E">
        <w:trPr>
          <w:trHeight w:val="331"/>
        </w:trPr>
        <w:tc>
          <w:tcPr>
            <w:tcW w:w="3150" w:type="dxa"/>
            <w:gridSpan w:val="5"/>
            <w:shd w:val="clear" w:color="auto" w:fill="auto"/>
            <w:vAlign w:val="center"/>
          </w:tcPr>
          <w:p w14:paraId="514F7E40" w14:textId="44F8DF99" w:rsidR="001E6AC8" w:rsidRPr="000B2BF6" w:rsidRDefault="001E6AC8" w:rsidP="001E6AC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790" w:type="dxa"/>
            <w:gridSpan w:val="16"/>
            <w:shd w:val="clear" w:color="auto" w:fill="auto"/>
            <w:vAlign w:val="center"/>
          </w:tcPr>
          <w:p w14:paraId="71AB42B3" w14:textId="1C0D79FA" w:rsidR="001E6AC8" w:rsidRPr="000B2BF6" w:rsidRDefault="001E6AC8" w:rsidP="001E6A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r w:rsidRPr="000B2BF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r w:rsidRPr="000B2BF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r w:rsidRPr="000B2BF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B2BF6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1E6AC8" w:rsidRPr="0071750C" w14:paraId="617248CD" w14:textId="77777777" w:rsidTr="001D0659">
        <w:trPr>
          <w:trHeight w:val="289"/>
        </w:trPr>
        <w:tc>
          <w:tcPr>
            <w:tcW w:w="14940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6AC8" w:rsidRPr="00924EB3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E6AC8" w:rsidRPr="00ED0406" w14:paraId="1515C769" w14:textId="77777777" w:rsidTr="00362095">
        <w:trPr>
          <w:trHeight w:val="346"/>
        </w:trPr>
        <w:tc>
          <w:tcPr>
            <w:tcW w:w="54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6940B0B9" w:rsidR="001E6AC8" w:rsidRPr="00924EB3" w:rsidRDefault="001E6AC8" w:rsidP="001E6A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924E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94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0727705" w:rsidR="001E6AC8" w:rsidRPr="00924EB3" w:rsidRDefault="00ED0406" w:rsidP="001E6A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1E6AC8"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.24</w:t>
            </w:r>
            <w:r w:rsidR="001E6AC8"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E6AC8" w:rsidRPr="0071750C" w14:paraId="71BEA872" w14:textId="77777777" w:rsidTr="00362095">
        <w:trPr>
          <w:trHeight w:val="416"/>
        </w:trPr>
        <w:tc>
          <w:tcPr>
            <w:tcW w:w="5490" w:type="dxa"/>
            <w:gridSpan w:val="10"/>
            <w:vMerge w:val="restart"/>
            <w:shd w:val="clear" w:color="auto" w:fill="auto"/>
            <w:vAlign w:val="center"/>
          </w:tcPr>
          <w:p w14:paraId="7F8FD238" w14:textId="4AE4802F" w:rsidR="001E6AC8" w:rsidRPr="00924EB3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4EB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924EB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4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C83B4D4" w:rsidR="001E6AC8" w:rsidRPr="00924EB3" w:rsidRDefault="001E6AC8" w:rsidP="001E6A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24E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6E7D2E1" w:rsidR="001E6AC8" w:rsidRPr="00924EB3" w:rsidRDefault="001E6AC8" w:rsidP="001E6A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24E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1E6AC8" w:rsidRPr="0071750C" w14:paraId="04C80107" w14:textId="77777777" w:rsidTr="00362095">
        <w:trPr>
          <w:trHeight w:val="50"/>
        </w:trPr>
        <w:tc>
          <w:tcPr>
            <w:tcW w:w="5490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6AC8" w:rsidRPr="00924EB3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51E2C26" w:rsidR="001E6AC8" w:rsidRPr="00924EB3" w:rsidRDefault="001E6AC8" w:rsidP="001E6A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4492506" w:rsidR="001E6AC8" w:rsidRPr="00924EB3" w:rsidRDefault="001E6AC8" w:rsidP="001E6A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E6AC8" w:rsidRPr="0071750C" w14:paraId="2254FA5C" w14:textId="391362A7" w:rsidTr="00362095">
        <w:trPr>
          <w:trHeight w:val="610"/>
        </w:trPr>
        <w:tc>
          <w:tcPr>
            <w:tcW w:w="5490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C806" w14:textId="77777777" w:rsidR="001E6AC8" w:rsidRPr="0071750C" w:rsidRDefault="001E6AC8" w:rsidP="001E6AC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75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7914620" w:rsidR="001E6AC8" w:rsidRPr="0071750C" w:rsidRDefault="001E6AC8" w:rsidP="001E6A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175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175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извещения отобранного участника о предложе</w:t>
            </w:r>
            <w:r w:rsidRPr="0071750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нии относительно заключения договора</w:t>
            </w:r>
            <w:r w:rsidRPr="0071750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9450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BC7E24" w14:textId="3364FD15" w:rsidR="001E6AC8" w:rsidRPr="0071750C" w:rsidRDefault="0071750C" w:rsidP="001E6A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28</w:t>
            </w:r>
            <w:r w:rsidR="001E6AC8"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.2024</w:t>
            </w:r>
          </w:p>
        </w:tc>
      </w:tr>
      <w:tr w:rsidR="001E6AC8" w:rsidRPr="0022631D" w14:paraId="3C75DA26" w14:textId="77777777" w:rsidTr="00362095">
        <w:trPr>
          <w:trHeight w:val="578"/>
        </w:trPr>
        <w:tc>
          <w:tcPr>
            <w:tcW w:w="54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5149C3AF" w:rsidR="001E6AC8" w:rsidRPr="0071750C" w:rsidRDefault="001E6AC8" w:rsidP="001E6A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71750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</w:t>
            </w:r>
            <w:r w:rsidRPr="0071750C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1750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71750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1750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94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A37DF" w14:textId="19BC878D" w:rsidR="001E6AC8" w:rsidRPr="0071750C" w:rsidRDefault="00362095" w:rsidP="001E6A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ԵՔ-ԲՄԽԱՇՁԲ-24/18</w:t>
            </w:r>
            <w:r w:rsidR="00924EB3"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r w:rsidR="0071750C"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08.04.24</w:t>
            </w:r>
            <w:r w:rsidR="001E6AC8"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  <w:p w14:paraId="1E9104E7" w14:textId="319086E5" w:rsidR="001E6AC8" w:rsidRPr="0071750C" w:rsidRDefault="001E6AC8" w:rsidP="001E6A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6AC8" w:rsidRPr="0022631D" w14:paraId="0682C6BE" w14:textId="77777777" w:rsidTr="00362095">
        <w:trPr>
          <w:trHeight w:val="344"/>
        </w:trPr>
        <w:tc>
          <w:tcPr>
            <w:tcW w:w="54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29EE66BD" w:rsidR="001E6AC8" w:rsidRPr="0071750C" w:rsidRDefault="001E6AC8" w:rsidP="001E6A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Պատվիրատուի կողմից պայմանագրի ստորագրման ամսաթիվը </w:t>
            </w:r>
            <w:r w:rsidRPr="0071750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94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35291" w14:textId="7983ED3B" w:rsidR="001E6AC8" w:rsidRPr="0071750C" w:rsidRDefault="00362095" w:rsidP="001E6A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ԵՔ-ԲՄԽԱՇՁԲ-24/18</w:t>
            </w:r>
            <w:r w:rsidR="00924EB3"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r w:rsidR="0071750C"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09.04.24</w:t>
            </w:r>
            <w:r w:rsidR="001E6AC8"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  <w:p w14:paraId="5293ADE3" w14:textId="1093D7E9" w:rsidR="001E6AC8" w:rsidRPr="0071750C" w:rsidRDefault="001E6AC8" w:rsidP="001E6A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6AC8" w:rsidRPr="0022631D" w14:paraId="79A64497" w14:textId="77777777" w:rsidTr="001D0659">
        <w:trPr>
          <w:trHeight w:val="288"/>
        </w:trPr>
        <w:tc>
          <w:tcPr>
            <w:tcW w:w="14940" w:type="dxa"/>
            <w:gridSpan w:val="21"/>
            <w:shd w:val="clear" w:color="auto" w:fill="99CCFF"/>
            <w:vAlign w:val="center"/>
          </w:tcPr>
          <w:p w14:paraId="620F225D" w14:textId="77777777" w:rsidR="001E6AC8" w:rsidRPr="0071750C" w:rsidRDefault="001E6AC8" w:rsidP="001E6A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6AC8" w:rsidRPr="0022631D" w14:paraId="4E4EA255" w14:textId="77777777" w:rsidTr="009A621E"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14:paraId="7AA249E4" w14:textId="5772E630" w:rsidR="001E6AC8" w:rsidRPr="000B2BF6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345" w:type="dxa"/>
            <w:gridSpan w:val="3"/>
            <w:vMerge w:val="restart"/>
            <w:shd w:val="clear" w:color="auto" w:fill="auto"/>
            <w:vAlign w:val="center"/>
          </w:tcPr>
          <w:p w14:paraId="3EF9A58A" w14:textId="25E262B1" w:rsidR="001E6AC8" w:rsidRPr="00C66D5C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1790" w:type="dxa"/>
            <w:gridSpan w:val="16"/>
            <w:shd w:val="clear" w:color="auto" w:fill="auto"/>
            <w:vAlign w:val="center"/>
          </w:tcPr>
          <w:p w14:paraId="0A5086C3" w14:textId="53CC319C" w:rsidR="001E6AC8" w:rsidRPr="0071750C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րի </w:t>
            </w:r>
            <w:r w:rsidRPr="0071750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E6AC8" w:rsidRPr="0022631D" w14:paraId="11F19FA1" w14:textId="77777777" w:rsidTr="00362095">
        <w:trPr>
          <w:trHeight w:val="237"/>
        </w:trPr>
        <w:tc>
          <w:tcPr>
            <w:tcW w:w="805" w:type="dxa"/>
            <w:gridSpan w:val="2"/>
            <w:vMerge/>
            <w:shd w:val="clear" w:color="auto" w:fill="auto"/>
            <w:vAlign w:val="center"/>
          </w:tcPr>
          <w:p w14:paraId="39B67943" w14:textId="77777777" w:rsidR="001E6AC8" w:rsidRPr="0022631D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3"/>
            <w:vMerge/>
            <w:shd w:val="clear" w:color="auto" w:fill="auto"/>
            <w:vAlign w:val="center"/>
          </w:tcPr>
          <w:p w14:paraId="2856C5C6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14:paraId="23EE0CE1" w14:textId="5E4180A0" w:rsidR="001E6AC8" w:rsidRPr="00C66D5C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7E70E64E" w14:textId="029BBBE4" w:rsidR="001E6AC8" w:rsidRPr="0071750C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175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  <w:r w:rsidRPr="0071750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71750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center"/>
          </w:tcPr>
          <w:p w14:paraId="4C4044FB" w14:textId="7DDB9E6B" w:rsidR="001E6AC8" w:rsidRPr="0071750C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175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71750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7175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71750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7175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r w:rsidRPr="0071750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71750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14:paraId="58A33AC2" w14:textId="6B6EF6B2" w:rsidR="001E6AC8" w:rsidRPr="00924EB3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4E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924EB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24E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924EB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24E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r w:rsidRPr="00924EB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159" w:type="dxa"/>
            <w:gridSpan w:val="6"/>
            <w:shd w:val="clear" w:color="auto" w:fill="auto"/>
            <w:vAlign w:val="center"/>
          </w:tcPr>
          <w:p w14:paraId="0911FBB2" w14:textId="163F279C" w:rsidR="001E6AC8" w:rsidRPr="00924EB3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4E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r w:rsidRPr="00924EB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24EB3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E6AC8" w:rsidRPr="000B2BF6" w14:paraId="4DC53241" w14:textId="77777777" w:rsidTr="00362095">
        <w:trPr>
          <w:trHeight w:val="238"/>
        </w:trPr>
        <w:tc>
          <w:tcPr>
            <w:tcW w:w="805" w:type="dxa"/>
            <w:gridSpan w:val="2"/>
            <w:vMerge/>
            <w:shd w:val="clear" w:color="auto" w:fill="auto"/>
            <w:vAlign w:val="center"/>
          </w:tcPr>
          <w:p w14:paraId="7D858D4B" w14:textId="77777777" w:rsidR="001E6AC8" w:rsidRPr="0022631D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3"/>
            <w:vMerge/>
            <w:shd w:val="clear" w:color="auto" w:fill="auto"/>
            <w:vAlign w:val="center"/>
          </w:tcPr>
          <w:p w14:paraId="078A8417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14:paraId="67FA13FC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7FDD9C22" w14:textId="77777777" w:rsidR="001E6AC8" w:rsidRPr="0071750C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14:paraId="73BBD2A3" w14:textId="77777777" w:rsidR="001E6AC8" w:rsidRPr="0071750C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vMerge/>
            <w:shd w:val="clear" w:color="auto" w:fill="auto"/>
            <w:vAlign w:val="center"/>
          </w:tcPr>
          <w:p w14:paraId="078CB506" w14:textId="77777777" w:rsidR="001E6AC8" w:rsidRPr="00924EB3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59" w:type="dxa"/>
            <w:gridSpan w:val="6"/>
            <w:shd w:val="clear" w:color="auto" w:fill="auto"/>
            <w:vAlign w:val="center"/>
          </w:tcPr>
          <w:p w14:paraId="3C0959C2" w14:textId="5AAC29D1" w:rsidR="001E6AC8" w:rsidRPr="00924EB3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4E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924EB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24E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r w:rsidRPr="00924EB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24EB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1E6AC8" w:rsidRPr="0022631D" w14:paraId="75FDA7D8" w14:textId="77777777" w:rsidTr="00362095">
        <w:trPr>
          <w:trHeight w:val="50"/>
        </w:trPr>
        <w:tc>
          <w:tcPr>
            <w:tcW w:w="8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6AC8" w:rsidRPr="000B2BF6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6AC8" w:rsidRPr="000B2BF6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6AC8" w:rsidRPr="000B2BF6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6AC8" w:rsidRPr="0071750C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6AC8" w:rsidRPr="0071750C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6AC8" w:rsidRPr="00924EB3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3F33375" w:rsidR="001E6AC8" w:rsidRPr="00924EB3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924EB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924E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0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B050DEF" w:rsidR="001E6AC8" w:rsidRPr="00924EB3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4E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924EB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924EB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24EB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924EB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1E6AC8" w:rsidRPr="0022631D" w14:paraId="1E28D31D" w14:textId="77777777" w:rsidTr="00362095">
        <w:trPr>
          <w:trHeight w:val="448"/>
        </w:trPr>
        <w:tc>
          <w:tcPr>
            <w:tcW w:w="805" w:type="dxa"/>
            <w:gridSpan w:val="2"/>
            <w:shd w:val="clear" w:color="auto" w:fill="auto"/>
            <w:vAlign w:val="center"/>
          </w:tcPr>
          <w:p w14:paraId="1F1D10DE" w14:textId="326E05F7" w:rsidR="001E6AC8" w:rsidRPr="0022631D" w:rsidRDefault="001E6AC8" w:rsidP="001E6A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5" w:type="dxa"/>
            <w:gridSpan w:val="3"/>
            <w:shd w:val="clear" w:color="auto" w:fill="auto"/>
            <w:vAlign w:val="center"/>
          </w:tcPr>
          <w:p w14:paraId="61228ABB" w14:textId="77777777" w:rsidR="00E87FF5" w:rsidRPr="005B7F20" w:rsidRDefault="00E87FF5" w:rsidP="00E87FF5">
            <w:pPr>
              <w:jc w:val="center"/>
              <w:rPr>
                <w:rFonts w:ascii="GHEA Grapalat" w:hAnsi="GHEA Grapalat"/>
                <w:lang w:val="af-ZA"/>
              </w:rPr>
            </w:pPr>
            <w:r w:rsidRPr="005B7F20">
              <w:rPr>
                <w:rFonts w:ascii="GHEA Grapalat" w:hAnsi="GHEA Grapalat"/>
                <w:lang w:val="af-ZA"/>
              </w:rPr>
              <w:t xml:space="preserve">«ԿԱՊԻՏԱԼ Դիզայն»  ՍՊԸ </w:t>
            </w:r>
          </w:p>
          <w:p w14:paraId="391CD0D1" w14:textId="05311811" w:rsidR="001E6AC8" w:rsidRPr="003415D2" w:rsidRDefault="00E87FF5" w:rsidP="00E87FF5">
            <w:pPr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F20">
              <w:rPr>
                <w:rFonts w:ascii="GHEA Grapalat" w:hAnsi="GHEA Grapalat"/>
                <w:lang w:val="af-ZA"/>
              </w:rPr>
              <w:t>ООО " Капитал дизайн "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2183B64C" w14:textId="22607915" w:rsidR="001E6AC8" w:rsidRPr="003D02BD" w:rsidRDefault="00362095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Cs w:val="16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ԵՔ-ԲՄԽԱՇՁԲ-24/18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4F54951" w14:textId="5090EA3D" w:rsidR="001E6AC8" w:rsidRPr="0071750C" w:rsidRDefault="0071750C" w:rsidP="001E6AC8">
            <w:pPr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09.04.24 </w:t>
            </w:r>
            <w:r w:rsidR="001E6AC8" w:rsidRPr="007175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610A7BBF" w14:textId="589B2D43" w:rsidR="001E6AC8" w:rsidRPr="0071750C" w:rsidRDefault="001E6AC8" w:rsidP="001E6AC8">
            <w:pPr>
              <w:ind w:left="0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1750C">
              <w:rPr>
                <w:rFonts w:ascii="GHEA Grapalat" w:hAnsi="GHEA Grapalat" w:cs="Calibri"/>
                <w:sz w:val="18"/>
                <w:szCs w:val="18"/>
                <w:lang w:val="hy-AM"/>
              </w:rPr>
              <w:t>պայմանագիրը ուժի մեջ մտնելու օրվանից</w:t>
            </w:r>
            <w:r w:rsidR="00ED0406" w:rsidRPr="0071750C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5</w:t>
            </w:r>
            <w:r w:rsidRPr="0071750C">
              <w:rPr>
                <w:rFonts w:ascii="GHEA Grapalat" w:hAnsi="GHEA Grapalat" w:cs="Calibri"/>
                <w:sz w:val="18"/>
                <w:szCs w:val="18"/>
                <w:lang w:val="hy-AM"/>
              </w:rPr>
              <w:t>5-րդ օրացուցային օրը</w:t>
            </w:r>
            <w:bookmarkStart w:id="0" w:name="_GoBack"/>
            <w:bookmarkEnd w:id="0"/>
          </w:p>
        </w:tc>
        <w:tc>
          <w:tcPr>
            <w:tcW w:w="1771" w:type="dxa"/>
            <w:shd w:val="clear" w:color="auto" w:fill="auto"/>
            <w:vAlign w:val="center"/>
          </w:tcPr>
          <w:p w14:paraId="7D5E8C64" w14:textId="77777777" w:rsidR="001E6AC8" w:rsidRPr="00924EB3" w:rsidRDefault="001E6AC8" w:rsidP="001E6AC8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00" w:type="dxa"/>
            <w:gridSpan w:val="5"/>
            <w:shd w:val="clear" w:color="auto" w:fill="auto"/>
            <w:vAlign w:val="center"/>
          </w:tcPr>
          <w:p w14:paraId="540F0BC7" w14:textId="0D743494" w:rsidR="001E6AC8" w:rsidRPr="00924EB3" w:rsidRDefault="00ED0406" w:rsidP="001E6AC8">
            <w:pPr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>690000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6043A549" w14:textId="4C35BCC5" w:rsidR="001E6AC8" w:rsidRPr="00924EB3" w:rsidRDefault="00ED0406" w:rsidP="001E6AC8">
            <w:pPr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>690000</w:t>
            </w:r>
          </w:p>
        </w:tc>
      </w:tr>
      <w:tr w:rsidR="001E6AC8" w:rsidRPr="0071750C" w14:paraId="41E4ED39" w14:textId="77777777" w:rsidTr="00A216F4">
        <w:trPr>
          <w:trHeight w:val="187"/>
        </w:trPr>
        <w:tc>
          <w:tcPr>
            <w:tcW w:w="14940" w:type="dxa"/>
            <w:gridSpan w:val="21"/>
            <w:shd w:val="clear" w:color="auto" w:fill="auto"/>
            <w:vAlign w:val="center"/>
          </w:tcPr>
          <w:p w14:paraId="7265AE84" w14:textId="732C3938" w:rsidR="001E6AC8" w:rsidRPr="000B2BF6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7175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7175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7175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7175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175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7175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E6AC8" w:rsidRPr="0071750C" w14:paraId="1F657639" w14:textId="77777777" w:rsidTr="00362095">
        <w:trPr>
          <w:trHeight w:val="12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DDA121A" w:rsidR="001E6AC8" w:rsidRPr="000B2BF6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3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0C2B55E6" w:rsidR="001E6AC8" w:rsidRPr="000B2BF6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66209491" w:rsidR="001E6AC8" w:rsidRPr="009E522D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00C9A20D" w:rsidR="001E6AC8" w:rsidRPr="000B2BF6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87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A668E" w14:textId="7AEF5FB5" w:rsidR="001E6AC8" w:rsidRPr="009E41DB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0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9B9F24E" w:rsidR="001E6AC8" w:rsidRPr="009E41DB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1E6AC8" w:rsidRPr="00616ECC" w14:paraId="20BC55B9" w14:textId="77777777" w:rsidTr="00362095">
        <w:trPr>
          <w:trHeight w:val="817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1E38989" w:rsidR="001E6AC8" w:rsidRPr="00616ECC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3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9364ABF" w:rsidR="001E6AC8" w:rsidRPr="00E87FF5" w:rsidRDefault="00E87FF5" w:rsidP="00E87FF5">
            <w:pPr>
              <w:jc w:val="center"/>
              <w:rPr>
                <w:rFonts w:ascii="GHEA Grapalat" w:hAnsi="GHEA Grapalat"/>
                <w:lang w:val="af-ZA"/>
              </w:rPr>
            </w:pPr>
            <w:r w:rsidRPr="005B7F20">
              <w:rPr>
                <w:rFonts w:ascii="GHEA Grapalat" w:hAnsi="GHEA Grapalat"/>
                <w:lang w:val="af-ZA"/>
              </w:rPr>
              <w:t>«ԿԱՊԻՏԱԼ Դիզայն»  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8D93D" w14:textId="77777777" w:rsidR="007C777D" w:rsidRPr="00875E63" w:rsidRDefault="007C777D" w:rsidP="007C777D">
            <w:pPr>
              <w:spacing w:before="0" w:after="0"/>
              <w:ind w:left="0" w:right="-108" w:firstLine="103"/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875E63">
              <w:rPr>
                <w:rFonts w:ascii="GHEA Grapalat" w:hAnsi="GHEA Grapalat" w:cs="Sylfaen"/>
                <w:sz w:val="20"/>
                <w:szCs w:val="16"/>
                <w:lang w:val="hy-AM"/>
              </w:rPr>
              <w:t>Ք. Երևան, Դավթաշեն 4-րդ թաղ., 32շ., 45բն.</w:t>
            </w:r>
          </w:p>
          <w:p w14:paraId="4916BA54" w14:textId="6082BE18" w:rsidR="001E6AC8" w:rsidRPr="00616ECC" w:rsidRDefault="007C777D" w:rsidP="007C777D">
            <w:pPr>
              <w:jc w:val="center"/>
              <w:rPr>
                <w:rFonts w:ascii="GHEA Grapalat" w:hAnsi="GHEA Grapalat" w:cs="Sylfaen"/>
                <w:szCs w:val="16"/>
                <w:lang w:val="hy-AM"/>
              </w:rPr>
            </w:pPr>
            <w:r w:rsidRPr="00875E63">
              <w:rPr>
                <w:rFonts w:ascii="GHEA Grapalat" w:hAnsi="GHEA Grapalat" w:cs="Sylfaen"/>
                <w:sz w:val="20"/>
                <w:szCs w:val="16"/>
                <w:lang w:val="hy-AM"/>
              </w:rPr>
              <w:t>Г. Ереван, Давташен 4-й квартал, 32 кв., 45 мкр.</w:t>
            </w: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4BCD9D3" w:rsidR="001E6AC8" w:rsidRPr="00616ECC" w:rsidRDefault="007C777D" w:rsidP="001E6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Cs w:val="16"/>
              </w:rPr>
            </w:pPr>
            <w:r w:rsidRPr="00852F4D">
              <w:rPr>
                <w:rFonts w:ascii="GHEA Grapalat" w:hAnsi="GHEA Grapalat" w:cs="Sylfaen"/>
                <w:szCs w:val="16"/>
                <w:lang w:val="hy-AM"/>
              </w:rPr>
              <w:t>4davtyan4.44@gmail.com</w:t>
            </w:r>
          </w:p>
        </w:tc>
        <w:tc>
          <w:tcPr>
            <w:tcW w:w="387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248C13" w14:textId="56BBDD33" w:rsidR="001E6AC8" w:rsidRPr="00A122E4" w:rsidRDefault="007C777D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ru-RU"/>
              </w:rPr>
              <w:t>220563332059000</w:t>
            </w:r>
          </w:p>
        </w:tc>
        <w:tc>
          <w:tcPr>
            <w:tcW w:w="30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9182F1E" w:rsidR="001E6AC8" w:rsidRPr="00616ECC" w:rsidRDefault="007C777D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75E63">
              <w:rPr>
                <w:rFonts w:ascii="GHEA Grapalat" w:hAnsi="GHEA Grapalat" w:cs="Sylfaen"/>
                <w:sz w:val="18"/>
                <w:szCs w:val="16"/>
              </w:rPr>
              <w:t>00149653</w:t>
            </w:r>
          </w:p>
        </w:tc>
      </w:tr>
      <w:tr w:rsidR="001E6AC8" w:rsidRPr="00F36DE0" w14:paraId="496A046D" w14:textId="77777777" w:rsidTr="001D0659">
        <w:trPr>
          <w:trHeight w:val="288"/>
        </w:trPr>
        <w:tc>
          <w:tcPr>
            <w:tcW w:w="14940" w:type="dxa"/>
            <w:gridSpan w:val="21"/>
            <w:shd w:val="clear" w:color="auto" w:fill="99CCFF"/>
            <w:vAlign w:val="center"/>
          </w:tcPr>
          <w:p w14:paraId="393BE26B" w14:textId="6E48D633" w:rsidR="001E6AC8" w:rsidRPr="00753F08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AC8" w:rsidRPr="0071750C" w14:paraId="3863A00B" w14:textId="77777777" w:rsidTr="001D0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405438FA" w:rsidR="001E6AC8" w:rsidRPr="00753F08" w:rsidRDefault="001E6AC8" w:rsidP="001E6AC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241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BD17969" w:rsidR="001E6AC8" w:rsidRPr="009E41DB" w:rsidRDefault="001E6AC8" w:rsidP="001E6AC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E6AC8" w:rsidRPr="0071750C" w14:paraId="574D2476" w14:textId="77777777" w:rsidTr="001D0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B3E76" w14:textId="77777777" w:rsidR="001E6AC8" w:rsidRPr="00753F08" w:rsidRDefault="001E6AC8" w:rsidP="001E6AC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41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D397" w14:textId="49349266" w:rsidR="001E6AC8" w:rsidRPr="000F38E8" w:rsidRDefault="001E6AC8" w:rsidP="001E6AC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6AC8" w:rsidRPr="0071750C" w14:paraId="485BF528" w14:textId="77777777" w:rsidTr="001D0659">
        <w:trPr>
          <w:trHeight w:val="288"/>
        </w:trPr>
        <w:tc>
          <w:tcPr>
            <w:tcW w:w="14940" w:type="dxa"/>
            <w:gridSpan w:val="21"/>
            <w:shd w:val="clear" w:color="auto" w:fill="99CCFF"/>
            <w:vAlign w:val="center"/>
          </w:tcPr>
          <w:p w14:paraId="60FF974B" w14:textId="77777777" w:rsidR="001E6AC8" w:rsidRPr="000F38E8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AC8" w:rsidRPr="0071750C" w14:paraId="7DB42300" w14:textId="77777777" w:rsidTr="001D0659">
        <w:trPr>
          <w:trHeight w:val="288"/>
        </w:trPr>
        <w:tc>
          <w:tcPr>
            <w:tcW w:w="14940" w:type="dxa"/>
            <w:gridSpan w:val="21"/>
            <w:shd w:val="clear" w:color="auto" w:fill="auto"/>
            <w:vAlign w:val="center"/>
          </w:tcPr>
          <w:p w14:paraId="0AD8E25E" w14:textId="1F660ADA" w:rsidR="001E6AC8" w:rsidRPr="00901CD8" w:rsidRDefault="001E6AC8" w:rsidP="001E6AC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lang w:val="hy-AM" w:eastAsia="ru-RU"/>
              </w:rPr>
              <w:t xml:space="preserve"> </w:t>
            </w:r>
            <w:r w:rsidRPr="005F3D1A">
              <w:rPr>
                <w:rFonts w:ascii="GHEA Grapalat" w:eastAsia="Times New Roman" w:hAnsi="GHEA Grapalat"/>
                <w:b/>
                <w:sz w:val="18"/>
                <w:lang w:val="hy-AM" w:eastAsia="ru-RU"/>
              </w:rPr>
              <w:t xml:space="preserve"> </w:t>
            </w:r>
            <w:r w:rsidRPr="00901CD8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hy-AM" w:eastAsia="ru-RU"/>
              </w:rPr>
              <w:t>_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hy-AM" w:eastAsia="ru-RU"/>
              </w:rPr>
              <w:t xml:space="preserve"> </w:t>
            </w:r>
            <w:r w:rsidRPr="00901CD8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hy-AM" w:eastAsia="ru-RU"/>
              </w:rPr>
              <w:t xml:space="preserve"> </w:t>
            </w:r>
            <w:r w:rsidRPr="00901CD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 xml:space="preserve">օրացուցային </w:t>
            </w: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օրվա ընթացքում:</w:t>
            </w:r>
          </w:p>
          <w:p w14:paraId="3D70D3AA" w14:textId="77777777" w:rsidR="001E6AC8" w:rsidRPr="00901CD8" w:rsidRDefault="001E6AC8" w:rsidP="001E6A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E6AC8" w:rsidRPr="00901CD8" w:rsidRDefault="001E6AC8" w:rsidP="001E6A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E6AC8" w:rsidRPr="00901CD8" w:rsidRDefault="001E6AC8" w:rsidP="001E6A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E6AC8" w:rsidRPr="00901CD8" w:rsidRDefault="001E6AC8" w:rsidP="001E6A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E6AC8" w:rsidRPr="00901CD8" w:rsidRDefault="001E6AC8" w:rsidP="001E6A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E6AC8" w:rsidRPr="00901CD8" w:rsidRDefault="001E6AC8" w:rsidP="001E6A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E6AC8" w:rsidRPr="00901CD8" w:rsidRDefault="001E6AC8" w:rsidP="001E6A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10B7F6C" w14:textId="370A46BA" w:rsidR="001E6AC8" w:rsidRPr="00ED0406" w:rsidRDefault="001E6AC8" w:rsidP="001E6AC8">
            <w:pPr>
              <w:shd w:val="clear" w:color="auto" w:fill="FFFFFF"/>
              <w:spacing w:before="0" w:after="0" w:line="480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</w:t>
            </w:r>
            <w:r w:rsidRPr="00901CD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 xml:space="preserve">հասցեն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է  </w:t>
            </w:r>
            <w:r w:rsidR="00ED0406" w:rsidRPr="00ED04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arabkir@yerevan.am</w:t>
            </w:r>
          </w:p>
          <w:p w14:paraId="5CE51555" w14:textId="7E3DE340" w:rsidR="001E6AC8" w:rsidRPr="008D1463" w:rsidRDefault="001E6AC8" w:rsidP="001E6A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1E6AC8" w:rsidRPr="0040258B" w:rsidRDefault="001E6AC8" w:rsidP="001E6A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1E6AC8" w:rsidRPr="0040258B" w:rsidRDefault="001E6AC8" w:rsidP="001E6A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1E6AC8" w:rsidRPr="0040258B" w:rsidRDefault="001E6AC8" w:rsidP="001E6A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1E6AC8" w:rsidRPr="0040258B" w:rsidRDefault="001E6AC8" w:rsidP="001E6A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1E6AC8" w:rsidRPr="00C44666" w:rsidRDefault="001E6AC8" w:rsidP="001E6A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1E6AC8" w:rsidRPr="0040258B" w:rsidRDefault="001E6AC8" w:rsidP="001E6A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1E6AC8" w:rsidRPr="0040258B" w:rsidRDefault="001E6AC8" w:rsidP="001E6A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366938C8" w14:textId="0B944F91" w:rsidR="001E6AC8" w:rsidRPr="00ED0406" w:rsidRDefault="001E6AC8" w:rsidP="00ED04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է  </w:t>
            </w:r>
            <w:r w:rsidR="00ED040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arabkir</w:t>
            </w:r>
            <w:r w:rsidR="00ED0406" w:rsidRPr="00ED04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@</w:t>
            </w:r>
            <w:r w:rsidR="00ED040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yerevan</w:t>
            </w:r>
            <w:r w:rsidR="00ED0406" w:rsidRPr="00ED04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ED040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am</w:t>
            </w:r>
          </w:p>
        </w:tc>
      </w:tr>
      <w:tr w:rsidR="001E6AC8" w:rsidRPr="0071750C" w14:paraId="3CC8B38C" w14:textId="77777777" w:rsidTr="001D0659">
        <w:trPr>
          <w:trHeight w:val="288"/>
        </w:trPr>
        <w:tc>
          <w:tcPr>
            <w:tcW w:w="14940" w:type="dxa"/>
            <w:gridSpan w:val="21"/>
            <w:shd w:val="clear" w:color="auto" w:fill="99CCFF"/>
            <w:vAlign w:val="center"/>
          </w:tcPr>
          <w:p w14:paraId="02AFA8BF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AC8" w:rsidRPr="00C44666" w14:paraId="5484FA73" w14:textId="77777777" w:rsidTr="001D0659">
        <w:trPr>
          <w:trHeight w:val="475"/>
        </w:trPr>
        <w:tc>
          <w:tcPr>
            <w:tcW w:w="25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0754CB46" w:rsidR="001E6AC8" w:rsidRPr="008D1463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241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6FC786A2" w14:textId="0781874C" w:rsidR="001E6AC8" w:rsidRPr="007C5703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yerevan.am</w:t>
            </w:r>
          </w:p>
        </w:tc>
      </w:tr>
      <w:tr w:rsidR="001E6AC8" w:rsidRPr="00C44666" w14:paraId="5A7FED5D" w14:textId="77777777" w:rsidTr="001D0659">
        <w:trPr>
          <w:trHeight w:val="288"/>
        </w:trPr>
        <w:tc>
          <w:tcPr>
            <w:tcW w:w="14940" w:type="dxa"/>
            <w:gridSpan w:val="21"/>
            <w:shd w:val="clear" w:color="auto" w:fill="99CCFF"/>
            <w:vAlign w:val="center"/>
          </w:tcPr>
          <w:p w14:paraId="0C88E286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AC8" w:rsidRPr="00C44666" w14:paraId="40B30E88" w14:textId="77777777" w:rsidTr="001D0659">
        <w:trPr>
          <w:trHeight w:val="427"/>
        </w:trPr>
        <w:tc>
          <w:tcPr>
            <w:tcW w:w="25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02AAE61" w:rsidR="001E6AC8" w:rsidRPr="00F97BF4" w:rsidRDefault="001E6AC8" w:rsidP="001E6A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 w:rsidRPr="00F97BF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124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E6AC8" w:rsidRPr="0022631D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6AC8" w:rsidRPr="00C44666" w14:paraId="541BD7F7" w14:textId="77777777" w:rsidTr="001D0659">
        <w:trPr>
          <w:trHeight w:val="288"/>
        </w:trPr>
        <w:tc>
          <w:tcPr>
            <w:tcW w:w="14940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6AC8" w:rsidRPr="0022631D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AC8" w:rsidRPr="00C44666" w14:paraId="4DE14D25" w14:textId="77777777" w:rsidTr="001D0659">
        <w:trPr>
          <w:trHeight w:val="427"/>
        </w:trPr>
        <w:tc>
          <w:tcPr>
            <w:tcW w:w="25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36243A2C" w:rsidR="001E6AC8" w:rsidRPr="00F97BF4" w:rsidRDefault="001E6AC8" w:rsidP="001E6A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F97BF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 w:rsidRPr="00F97B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124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E6AC8" w:rsidRPr="00E56328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6AC8" w:rsidRPr="00C44666" w14:paraId="1DAD5D5C" w14:textId="77777777" w:rsidTr="001D0659">
        <w:trPr>
          <w:trHeight w:val="288"/>
        </w:trPr>
        <w:tc>
          <w:tcPr>
            <w:tcW w:w="14940" w:type="dxa"/>
            <w:gridSpan w:val="21"/>
            <w:shd w:val="clear" w:color="auto" w:fill="99CCFF"/>
            <w:vAlign w:val="center"/>
          </w:tcPr>
          <w:p w14:paraId="57597369" w14:textId="77777777" w:rsidR="001E6AC8" w:rsidRPr="00E56328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AC8" w:rsidRPr="0071750C" w14:paraId="5F667D89" w14:textId="77777777" w:rsidTr="001D0659">
        <w:trPr>
          <w:trHeight w:val="427"/>
        </w:trPr>
        <w:tc>
          <w:tcPr>
            <w:tcW w:w="25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36A45AE" w:rsidR="001E6AC8" w:rsidRPr="008D1463" w:rsidRDefault="001E6AC8" w:rsidP="001E6A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124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C4030FC" w:rsidR="001E6AC8" w:rsidRPr="00354A19" w:rsidRDefault="001E6AC8" w:rsidP="001E6AC8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1E6AC8" w:rsidRPr="0071750C" w14:paraId="406B68D6" w14:textId="77777777" w:rsidTr="001D0659">
        <w:trPr>
          <w:trHeight w:val="288"/>
        </w:trPr>
        <w:tc>
          <w:tcPr>
            <w:tcW w:w="14940" w:type="dxa"/>
            <w:gridSpan w:val="21"/>
            <w:shd w:val="clear" w:color="auto" w:fill="99CCFF"/>
            <w:vAlign w:val="center"/>
          </w:tcPr>
          <w:p w14:paraId="79EAD146" w14:textId="77777777" w:rsidR="001E6AC8" w:rsidRPr="00AA6E8C" w:rsidRDefault="001E6AC8" w:rsidP="001E6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AC8" w:rsidRPr="0071750C" w14:paraId="1A2BD291" w14:textId="77777777" w:rsidTr="001D0659">
        <w:trPr>
          <w:trHeight w:val="227"/>
        </w:trPr>
        <w:tc>
          <w:tcPr>
            <w:tcW w:w="14940" w:type="dxa"/>
            <w:gridSpan w:val="21"/>
            <w:shd w:val="clear" w:color="auto" w:fill="auto"/>
            <w:vAlign w:val="center"/>
          </w:tcPr>
          <w:p w14:paraId="73A19DB3" w14:textId="61ECFAF8" w:rsidR="001E6AC8" w:rsidRPr="00EC02AD" w:rsidRDefault="001E6AC8" w:rsidP="001E6A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E6AC8" w:rsidRPr="0071750C" w14:paraId="002AF1AD" w14:textId="77777777" w:rsidTr="009A621E">
        <w:trPr>
          <w:trHeight w:val="47"/>
        </w:trPr>
        <w:tc>
          <w:tcPr>
            <w:tcW w:w="39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2FCC528" w:rsidR="001E6AC8" w:rsidRPr="00EC02AD" w:rsidRDefault="001E6AC8" w:rsidP="001E6A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0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Էլ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EC0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փոստի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C0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հասցեն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Адрес эл. почты</w:t>
            </w:r>
          </w:p>
        </w:tc>
        <w:tc>
          <w:tcPr>
            <w:tcW w:w="40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3DEAEB8" w:rsidR="001E6AC8" w:rsidRPr="008D1463" w:rsidRDefault="001E6AC8" w:rsidP="001E6A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Телефон</w:t>
            </w:r>
          </w:p>
        </w:tc>
        <w:tc>
          <w:tcPr>
            <w:tcW w:w="6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56C6F7D0" w:rsidR="001E6AC8" w:rsidRPr="008D1463" w:rsidRDefault="001E6AC8" w:rsidP="001E6A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1E6AC8" w:rsidRPr="00B0551A" w14:paraId="6C6C269C" w14:textId="77777777" w:rsidTr="009A621E">
        <w:trPr>
          <w:trHeight w:val="47"/>
        </w:trPr>
        <w:tc>
          <w:tcPr>
            <w:tcW w:w="3960" w:type="dxa"/>
            <w:gridSpan w:val="6"/>
            <w:shd w:val="clear" w:color="auto" w:fill="auto"/>
            <w:vAlign w:val="center"/>
          </w:tcPr>
          <w:p w14:paraId="66779B3D" w14:textId="77777777" w:rsidR="001E6AC8" w:rsidRPr="00427548" w:rsidRDefault="001E6AC8" w:rsidP="001E6A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75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Է. Սիմոնյան </w:t>
            </w:r>
          </w:p>
          <w:p w14:paraId="0A862370" w14:textId="7FE099C2" w:rsidR="001E6AC8" w:rsidRPr="00643B59" w:rsidRDefault="001E6AC8" w:rsidP="001E6A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275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Э. Симонян</w:t>
            </w:r>
          </w:p>
        </w:tc>
        <w:tc>
          <w:tcPr>
            <w:tcW w:w="4050" w:type="dxa"/>
            <w:gridSpan w:val="8"/>
            <w:shd w:val="clear" w:color="auto" w:fill="auto"/>
            <w:vAlign w:val="center"/>
          </w:tcPr>
          <w:p w14:paraId="570A2BE5" w14:textId="3F79E499" w:rsidR="001E6AC8" w:rsidRPr="00643B59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542C6">
              <w:rPr>
                <w:rFonts w:ascii="GHEA Grapalat" w:hAnsi="GHEA Grapalat"/>
                <w:b/>
                <w:sz w:val="14"/>
                <w:szCs w:val="14"/>
              </w:rPr>
              <w:t>011 51 42 16</w:t>
            </w:r>
          </w:p>
        </w:tc>
        <w:tc>
          <w:tcPr>
            <w:tcW w:w="6930" w:type="dxa"/>
            <w:gridSpan w:val="7"/>
            <w:shd w:val="clear" w:color="auto" w:fill="auto"/>
            <w:vAlign w:val="center"/>
          </w:tcPr>
          <w:p w14:paraId="3C42DEDA" w14:textId="241D313F" w:rsidR="001E6AC8" w:rsidRPr="00B0551A" w:rsidRDefault="001E6AC8" w:rsidP="001E6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275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edita.simonyan@yerevan.am</w:t>
            </w:r>
          </w:p>
        </w:tc>
      </w:tr>
    </w:tbl>
    <w:p w14:paraId="6BAD2467" w14:textId="77777777" w:rsidR="00354A19" w:rsidRDefault="00354A19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</w:p>
    <w:p w14:paraId="7EDE7B85" w14:textId="38359B59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3437A7">
        <w:rPr>
          <w:rFonts w:ascii="GHEA Grapalat" w:hAnsi="GHEA Grapalat" w:cs="Sylfaen"/>
          <w:sz w:val="20"/>
          <w:lang w:val="af-ZA"/>
        </w:rPr>
        <w:t>Պատվիրատուն` Երևանի քաղաքապետարան</w:t>
      </w:r>
    </w:p>
    <w:p w14:paraId="0CB34C9A" w14:textId="480065BA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B0551A">
        <w:rPr>
          <w:rFonts w:ascii="GHEA Grapalat" w:hAnsi="GHEA Grapalat"/>
          <w:sz w:val="20"/>
          <w:lang w:val="hy-AM"/>
        </w:rPr>
        <w:t xml:space="preserve">Заказчик: </w:t>
      </w:r>
      <w:r w:rsidRPr="00B0551A">
        <w:rPr>
          <w:rFonts w:ascii="GHEA Grapalat" w:hAnsi="GHEA Grapalat" w:cs="Calibri"/>
          <w:color w:val="000000"/>
          <w:sz w:val="20"/>
          <w:lang w:val="hy-AM"/>
        </w:rPr>
        <w:t>Мэрия г.Еревана</w:t>
      </w:r>
    </w:p>
    <w:p w14:paraId="378421EB" w14:textId="77777777" w:rsidR="00054827" w:rsidRPr="001A1999" w:rsidRDefault="0005482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054827" w:rsidRPr="001A1999" w:rsidSect="00A216F4">
      <w:pgSz w:w="16840" w:h="11907" w:orient="landscape" w:code="9"/>
      <w:pgMar w:top="990" w:right="360" w:bottom="142" w:left="1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A9321" w14:textId="77777777" w:rsidR="00666905" w:rsidRDefault="00666905" w:rsidP="0022631D">
      <w:pPr>
        <w:spacing w:before="0" w:after="0"/>
      </w:pPr>
      <w:r>
        <w:separator/>
      </w:r>
    </w:p>
  </w:endnote>
  <w:endnote w:type="continuationSeparator" w:id="0">
    <w:p w14:paraId="115B0A51" w14:textId="77777777" w:rsidR="00666905" w:rsidRDefault="0066690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 Unicode">
    <w:altName w:val="Arial"/>
    <w:charset w:val="00"/>
    <w:family w:val="swiss"/>
    <w:pitch w:val="variable"/>
    <w:sig w:usb0="000004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 Unicod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938D3" w14:textId="77777777" w:rsidR="00666905" w:rsidRDefault="00666905" w:rsidP="0022631D">
      <w:pPr>
        <w:spacing w:before="0" w:after="0"/>
      </w:pPr>
      <w:r>
        <w:separator/>
      </w:r>
    </w:p>
  </w:footnote>
  <w:footnote w:type="continuationSeparator" w:id="0">
    <w:p w14:paraId="38442037" w14:textId="77777777" w:rsidR="00666905" w:rsidRDefault="00666905" w:rsidP="0022631D">
      <w:pPr>
        <w:spacing w:before="0" w:after="0"/>
      </w:pPr>
      <w:r>
        <w:continuationSeparator/>
      </w:r>
    </w:p>
  </w:footnote>
  <w:footnote w:id="1">
    <w:p w14:paraId="73E33F31" w14:textId="77777777" w:rsidR="00E87FF5" w:rsidRPr="00541A77" w:rsidRDefault="00E87FF5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74064FE" w14:textId="1997E407" w:rsidR="00E87FF5" w:rsidRPr="00116266" w:rsidRDefault="00E87FF5" w:rsidP="002418F1">
      <w:pPr>
        <w:pStyle w:val="FootnoteText"/>
        <w:tabs>
          <w:tab w:val="left" w:pos="12079"/>
        </w:tabs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ab/>
      </w:r>
    </w:p>
  </w:footnote>
  <w:footnote w:id="3">
    <w:p w14:paraId="3B8A1A70" w14:textId="77777777" w:rsidR="00E87FF5" w:rsidRPr="002D0BF6" w:rsidRDefault="00E87FF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87FF5" w:rsidRPr="002D0BF6" w:rsidRDefault="00E87FF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E87FF5" w:rsidRPr="004F6EEB" w:rsidRDefault="00E87FF5" w:rsidP="001C4E6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C4E63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1C4E63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E87FF5" w:rsidRPr="002D0BF6" w:rsidRDefault="00E87FF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E87FF5" w:rsidRPr="004F6EEB" w:rsidRDefault="00E87FF5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6768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E87FF5" w:rsidRPr="00871366" w:rsidRDefault="00E87FF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E87FF5" w:rsidRPr="00263338" w:rsidRDefault="00E87FF5" w:rsidP="000B2B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B2B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E87FF5" w:rsidRPr="002D0BF6" w:rsidRDefault="00E87FF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E87FF5" w:rsidRPr="00263338" w:rsidRDefault="00E87FF5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1DB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42334"/>
    <w:multiLevelType w:val="hybridMultilevel"/>
    <w:tmpl w:val="73F89220"/>
    <w:lvl w:ilvl="0" w:tplc="F1A85E36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51E38"/>
    <w:multiLevelType w:val="hybridMultilevel"/>
    <w:tmpl w:val="7132E63C"/>
    <w:lvl w:ilvl="0" w:tplc="DBA6F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413BDC"/>
    <w:multiLevelType w:val="hybridMultilevel"/>
    <w:tmpl w:val="E2C2B4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9920E4"/>
    <w:multiLevelType w:val="hybridMultilevel"/>
    <w:tmpl w:val="F2E8383A"/>
    <w:lvl w:ilvl="0" w:tplc="9B1CFB8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2DE13C9B"/>
    <w:multiLevelType w:val="hybridMultilevel"/>
    <w:tmpl w:val="98242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585074"/>
    <w:multiLevelType w:val="hybridMultilevel"/>
    <w:tmpl w:val="5D66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31683"/>
    <w:multiLevelType w:val="hybridMultilevel"/>
    <w:tmpl w:val="8430941A"/>
    <w:lvl w:ilvl="0" w:tplc="AE580A4C">
      <w:start w:val="1"/>
      <w:numFmt w:val="bullet"/>
      <w:lvlText w:val="–"/>
      <w:lvlJc w:val="left"/>
      <w:pPr>
        <w:ind w:left="360" w:hanging="360"/>
      </w:pPr>
      <w:rPr>
        <w:rFonts w:ascii="Arial LatArm Unicode" w:eastAsia="Times New Roman" w:hAnsi="Arial LatArm Unicode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263AAA"/>
    <w:multiLevelType w:val="hybridMultilevel"/>
    <w:tmpl w:val="44FA9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D6E3D"/>
    <w:multiLevelType w:val="hybridMultilevel"/>
    <w:tmpl w:val="C89A4856"/>
    <w:lvl w:ilvl="0" w:tplc="1C684574">
      <w:start w:val="580"/>
      <w:numFmt w:val="bullet"/>
      <w:lvlText w:val="-"/>
      <w:lvlJc w:val="left"/>
      <w:pPr>
        <w:ind w:left="54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470F44FC"/>
    <w:multiLevelType w:val="hybridMultilevel"/>
    <w:tmpl w:val="97D2F230"/>
    <w:lvl w:ilvl="0" w:tplc="2FD2F4E2">
      <w:start w:val="2"/>
      <w:numFmt w:val="bullet"/>
      <w:lvlText w:val="-"/>
      <w:lvlJc w:val="left"/>
      <w:pPr>
        <w:ind w:left="45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49F50F0C"/>
    <w:multiLevelType w:val="hybridMultilevel"/>
    <w:tmpl w:val="FB160D8C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4">
    <w:nsid w:val="543F4AF8"/>
    <w:multiLevelType w:val="hybridMultilevel"/>
    <w:tmpl w:val="B09A93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451DCE"/>
    <w:multiLevelType w:val="hybridMultilevel"/>
    <w:tmpl w:val="353459A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4F626CA"/>
    <w:multiLevelType w:val="hybridMultilevel"/>
    <w:tmpl w:val="AA54E4D8"/>
    <w:lvl w:ilvl="0" w:tplc="0409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7">
    <w:nsid w:val="5B2559C5"/>
    <w:multiLevelType w:val="hybridMultilevel"/>
    <w:tmpl w:val="A4942E74"/>
    <w:lvl w:ilvl="0" w:tplc="C81EA23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>
    <w:nsid w:val="5B591E49"/>
    <w:multiLevelType w:val="hybridMultilevel"/>
    <w:tmpl w:val="DA022762"/>
    <w:lvl w:ilvl="0" w:tplc="8C66C54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>
    <w:nsid w:val="5D066AA0"/>
    <w:multiLevelType w:val="hybridMultilevel"/>
    <w:tmpl w:val="528656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AEBC10">
      <w:start w:val="150"/>
      <w:numFmt w:val="bullet"/>
      <w:lvlText w:val="–"/>
      <w:lvlJc w:val="left"/>
      <w:pPr>
        <w:ind w:left="1440" w:hanging="360"/>
      </w:pPr>
      <w:rPr>
        <w:rFonts w:ascii="Times Armenian Unicode" w:eastAsia="MS Mincho" w:hAnsi="Times Armenian Unicode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472A2A"/>
    <w:multiLevelType w:val="hybridMultilevel"/>
    <w:tmpl w:val="4672D0A2"/>
    <w:lvl w:ilvl="0" w:tplc="FB161D2C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7110F"/>
    <w:multiLevelType w:val="hybridMultilevel"/>
    <w:tmpl w:val="A91C4610"/>
    <w:lvl w:ilvl="0" w:tplc="6C50B3DC">
      <w:start w:val="2"/>
      <w:numFmt w:val="bullet"/>
      <w:lvlText w:val="-"/>
      <w:lvlJc w:val="left"/>
      <w:pPr>
        <w:ind w:left="48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2">
    <w:nsid w:val="68AA1EC7"/>
    <w:multiLevelType w:val="hybridMultilevel"/>
    <w:tmpl w:val="DE02A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9250CA4"/>
    <w:multiLevelType w:val="hybridMultilevel"/>
    <w:tmpl w:val="4978D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662ED1"/>
    <w:multiLevelType w:val="hybridMultilevel"/>
    <w:tmpl w:val="F8789EF6"/>
    <w:lvl w:ilvl="0" w:tplc="D0AA8DF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154CA0"/>
    <w:multiLevelType w:val="hybridMultilevel"/>
    <w:tmpl w:val="E03CEF1C"/>
    <w:lvl w:ilvl="0" w:tplc="C9241750">
      <w:numFmt w:val="bullet"/>
      <w:lvlText w:val="-"/>
      <w:lvlJc w:val="left"/>
      <w:pPr>
        <w:ind w:left="934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6">
    <w:nsid w:val="6B502008"/>
    <w:multiLevelType w:val="hybridMultilevel"/>
    <w:tmpl w:val="C2585050"/>
    <w:lvl w:ilvl="0" w:tplc="FAC8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5539D1"/>
    <w:multiLevelType w:val="hybridMultilevel"/>
    <w:tmpl w:val="8452DF8E"/>
    <w:lvl w:ilvl="0" w:tplc="8D3E03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">
    <w:nsid w:val="6C844762"/>
    <w:multiLevelType w:val="hybridMultilevel"/>
    <w:tmpl w:val="6D9C7D18"/>
    <w:lvl w:ilvl="0" w:tplc="0409000D">
      <w:start w:val="1"/>
      <w:numFmt w:val="bullet"/>
      <w:lvlText w:val="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9">
    <w:nsid w:val="6D435F81"/>
    <w:multiLevelType w:val="hybridMultilevel"/>
    <w:tmpl w:val="56185F50"/>
    <w:lvl w:ilvl="0" w:tplc="25466B8E">
      <w:start w:val="15"/>
      <w:numFmt w:val="bullet"/>
      <w:lvlText w:val="-"/>
      <w:lvlJc w:val="left"/>
      <w:pPr>
        <w:ind w:left="841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0">
    <w:nsid w:val="6D702A36"/>
    <w:multiLevelType w:val="hybridMultilevel"/>
    <w:tmpl w:val="546AE842"/>
    <w:lvl w:ilvl="0" w:tplc="9C8C265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EB849F6"/>
    <w:multiLevelType w:val="hybridMultilevel"/>
    <w:tmpl w:val="36C6BE90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32">
    <w:nsid w:val="71064A02"/>
    <w:multiLevelType w:val="hybridMultilevel"/>
    <w:tmpl w:val="F0C8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FB7900"/>
    <w:multiLevelType w:val="hybridMultilevel"/>
    <w:tmpl w:val="432AED2E"/>
    <w:lvl w:ilvl="0" w:tplc="C75A3D7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5706E6"/>
    <w:multiLevelType w:val="hybridMultilevel"/>
    <w:tmpl w:val="C9FE9E7C"/>
    <w:lvl w:ilvl="0" w:tplc="A120C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96620E"/>
    <w:multiLevelType w:val="hybridMultilevel"/>
    <w:tmpl w:val="F1305E1A"/>
    <w:lvl w:ilvl="0" w:tplc="AB543B3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7">
    <w:nsid w:val="7DB155E9"/>
    <w:multiLevelType w:val="hybridMultilevel"/>
    <w:tmpl w:val="26CA8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9"/>
  </w:num>
  <w:num w:numId="4">
    <w:abstractNumId w:val="30"/>
  </w:num>
  <w:num w:numId="5">
    <w:abstractNumId w:val="21"/>
  </w:num>
  <w:num w:numId="6">
    <w:abstractNumId w:val="29"/>
  </w:num>
  <w:num w:numId="7">
    <w:abstractNumId w:val="27"/>
  </w:num>
  <w:num w:numId="8">
    <w:abstractNumId w:val="20"/>
  </w:num>
  <w:num w:numId="9">
    <w:abstractNumId w:val="36"/>
  </w:num>
  <w:num w:numId="10">
    <w:abstractNumId w:val="3"/>
  </w:num>
  <w:num w:numId="11">
    <w:abstractNumId w:val="32"/>
  </w:num>
  <w:num w:numId="12">
    <w:abstractNumId w:val="26"/>
  </w:num>
  <w:num w:numId="13">
    <w:abstractNumId w:val="34"/>
  </w:num>
  <w:num w:numId="14">
    <w:abstractNumId w:val="17"/>
  </w:num>
  <w:num w:numId="15">
    <w:abstractNumId w:val="18"/>
  </w:num>
  <w:num w:numId="16">
    <w:abstractNumId w:val="11"/>
  </w:num>
  <w:num w:numId="17">
    <w:abstractNumId w:val="16"/>
  </w:num>
  <w:num w:numId="18">
    <w:abstractNumId w:val="28"/>
  </w:num>
  <w:num w:numId="19">
    <w:abstractNumId w:val="14"/>
  </w:num>
  <w:num w:numId="20">
    <w:abstractNumId w:val="13"/>
  </w:num>
  <w:num w:numId="21">
    <w:abstractNumId w:val="15"/>
  </w:num>
  <w:num w:numId="22">
    <w:abstractNumId w:val="4"/>
  </w:num>
  <w:num w:numId="23">
    <w:abstractNumId w:val="35"/>
  </w:num>
  <w:num w:numId="24">
    <w:abstractNumId w:val="12"/>
  </w:num>
  <w:num w:numId="25">
    <w:abstractNumId w:val="31"/>
  </w:num>
  <w:num w:numId="26">
    <w:abstractNumId w:val="2"/>
  </w:num>
  <w:num w:numId="27">
    <w:abstractNumId w:val="25"/>
  </w:num>
  <w:num w:numId="28">
    <w:abstractNumId w:val="6"/>
  </w:num>
  <w:num w:numId="29">
    <w:abstractNumId w:val="1"/>
  </w:num>
  <w:num w:numId="30">
    <w:abstractNumId w:val="24"/>
  </w:num>
  <w:num w:numId="31">
    <w:abstractNumId w:val="22"/>
  </w:num>
  <w:num w:numId="32">
    <w:abstractNumId w:val="7"/>
  </w:num>
  <w:num w:numId="33">
    <w:abstractNumId w:val="23"/>
  </w:num>
  <w:num w:numId="34">
    <w:abstractNumId w:val="9"/>
  </w:num>
  <w:num w:numId="35">
    <w:abstractNumId w:val="10"/>
  </w:num>
  <w:num w:numId="36">
    <w:abstractNumId w:val="8"/>
  </w:num>
  <w:num w:numId="37">
    <w:abstractNumId w:val="5"/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301"/>
    <w:rsid w:val="0001037D"/>
    <w:rsid w:val="0001199B"/>
    <w:rsid w:val="00012170"/>
    <w:rsid w:val="00015963"/>
    <w:rsid w:val="00027E2C"/>
    <w:rsid w:val="00044842"/>
    <w:rsid w:val="00044863"/>
    <w:rsid w:val="00044EA8"/>
    <w:rsid w:val="00046CCF"/>
    <w:rsid w:val="00051ECE"/>
    <w:rsid w:val="00054827"/>
    <w:rsid w:val="00057E84"/>
    <w:rsid w:val="00062188"/>
    <w:rsid w:val="00065A74"/>
    <w:rsid w:val="0006612C"/>
    <w:rsid w:val="0007090E"/>
    <w:rsid w:val="00073D66"/>
    <w:rsid w:val="0007402E"/>
    <w:rsid w:val="000778F7"/>
    <w:rsid w:val="0008476F"/>
    <w:rsid w:val="0008799C"/>
    <w:rsid w:val="0009258D"/>
    <w:rsid w:val="000949ED"/>
    <w:rsid w:val="000A5C4B"/>
    <w:rsid w:val="000B0199"/>
    <w:rsid w:val="000B02B5"/>
    <w:rsid w:val="000B2BF6"/>
    <w:rsid w:val="000D4B23"/>
    <w:rsid w:val="000E4FF1"/>
    <w:rsid w:val="000F2787"/>
    <w:rsid w:val="000F376D"/>
    <w:rsid w:val="000F38E8"/>
    <w:rsid w:val="000F7AC1"/>
    <w:rsid w:val="001021B0"/>
    <w:rsid w:val="00123728"/>
    <w:rsid w:val="00125DBD"/>
    <w:rsid w:val="001353D1"/>
    <w:rsid w:val="00144C70"/>
    <w:rsid w:val="001475EB"/>
    <w:rsid w:val="00151D37"/>
    <w:rsid w:val="00155644"/>
    <w:rsid w:val="00161935"/>
    <w:rsid w:val="00174442"/>
    <w:rsid w:val="00175D35"/>
    <w:rsid w:val="0018422F"/>
    <w:rsid w:val="00184994"/>
    <w:rsid w:val="001A1999"/>
    <w:rsid w:val="001A243B"/>
    <w:rsid w:val="001A32C2"/>
    <w:rsid w:val="001B6520"/>
    <w:rsid w:val="001B7E8E"/>
    <w:rsid w:val="001C1BE1"/>
    <w:rsid w:val="001C4E63"/>
    <w:rsid w:val="001C5129"/>
    <w:rsid w:val="001D0659"/>
    <w:rsid w:val="001D7013"/>
    <w:rsid w:val="001E0091"/>
    <w:rsid w:val="001E62E9"/>
    <w:rsid w:val="001E6AC8"/>
    <w:rsid w:val="00200A37"/>
    <w:rsid w:val="00200AA5"/>
    <w:rsid w:val="00211526"/>
    <w:rsid w:val="00223EB8"/>
    <w:rsid w:val="0022631D"/>
    <w:rsid w:val="00237A01"/>
    <w:rsid w:val="002418F1"/>
    <w:rsid w:val="00251CCE"/>
    <w:rsid w:val="00260BE1"/>
    <w:rsid w:val="00263825"/>
    <w:rsid w:val="00263B9A"/>
    <w:rsid w:val="00265198"/>
    <w:rsid w:val="00267AFD"/>
    <w:rsid w:val="002740D2"/>
    <w:rsid w:val="00274D46"/>
    <w:rsid w:val="00282922"/>
    <w:rsid w:val="00284F44"/>
    <w:rsid w:val="00285DA0"/>
    <w:rsid w:val="00287DC8"/>
    <w:rsid w:val="00287F57"/>
    <w:rsid w:val="00293C68"/>
    <w:rsid w:val="00295B92"/>
    <w:rsid w:val="0029722E"/>
    <w:rsid w:val="002A6CB8"/>
    <w:rsid w:val="002B4822"/>
    <w:rsid w:val="002C2AF0"/>
    <w:rsid w:val="002E36F3"/>
    <w:rsid w:val="002E4E6F"/>
    <w:rsid w:val="002F16CC"/>
    <w:rsid w:val="002F1A2A"/>
    <w:rsid w:val="002F1FEB"/>
    <w:rsid w:val="002F7A88"/>
    <w:rsid w:val="003004CD"/>
    <w:rsid w:val="0030768D"/>
    <w:rsid w:val="00312A08"/>
    <w:rsid w:val="00315159"/>
    <w:rsid w:val="00316AD0"/>
    <w:rsid w:val="0033543B"/>
    <w:rsid w:val="003415D2"/>
    <w:rsid w:val="00344373"/>
    <w:rsid w:val="00350D76"/>
    <w:rsid w:val="00354A19"/>
    <w:rsid w:val="00362095"/>
    <w:rsid w:val="00371ADB"/>
    <w:rsid w:val="00371B1D"/>
    <w:rsid w:val="00372408"/>
    <w:rsid w:val="00374F35"/>
    <w:rsid w:val="003764AE"/>
    <w:rsid w:val="00380AF6"/>
    <w:rsid w:val="00381188"/>
    <w:rsid w:val="003868B0"/>
    <w:rsid w:val="003A0F91"/>
    <w:rsid w:val="003A23F2"/>
    <w:rsid w:val="003A319B"/>
    <w:rsid w:val="003A6DBD"/>
    <w:rsid w:val="003B1D5B"/>
    <w:rsid w:val="003B2758"/>
    <w:rsid w:val="003D02BD"/>
    <w:rsid w:val="003D185C"/>
    <w:rsid w:val="003D3A3C"/>
    <w:rsid w:val="003D57EC"/>
    <w:rsid w:val="003D73CB"/>
    <w:rsid w:val="003D7729"/>
    <w:rsid w:val="003E3D40"/>
    <w:rsid w:val="003E40BF"/>
    <w:rsid w:val="003E6978"/>
    <w:rsid w:val="003F0DF6"/>
    <w:rsid w:val="00401A39"/>
    <w:rsid w:val="0040258B"/>
    <w:rsid w:val="00423F45"/>
    <w:rsid w:val="0042526C"/>
    <w:rsid w:val="00427548"/>
    <w:rsid w:val="00430D7A"/>
    <w:rsid w:val="00431862"/>
    <w:rsid w:val="00433E3C"/>
    <w:rsid w:val="0043496E"/>
    <w:rsid w:val="00436681"/>
    <w:rsid w:val="00453C98"/>
    <w:rsid w:val="00454549"/>
    <w:rsid w:val="004571B5"/>
    <w:rsid w:val="004620B1"/>
    <w:rsid w:val="004622F1"/>
    <w:rsid w:val="004674C3"/>
    <w:rsid w:val="00472069"/>
    <w:rsid w:val="00474C2F"/>
    <w:rsid w:val="0047603F"/>
    <w:rsid w:val="004764CD"/>
    <w:rsid w:val="0048606E"/>
    <w:rsid w:val="004875E0"/>
    <w:rsid w:val="004910A6"/>
    <w:rsid w:val="004A3A57"/>
    <w:rsid w:val="004A66AF"/>
    <w:rsid w:val="004C0E3E"/>
    <w:rsid w:val="004C117D"/>
    <w:rsid w:val="004C462C"/>
    <w:rsid w:val="004D078F"/>
    <w:rsid w:val="004D4CA6"/>
    <w:rsid w:val="004D6CC7"/>
    <w:rsid w:val="004E376E"/>
    <w:rsid w:val="004E72B6"/>
    <w:rsid w:val="004F0A77"/>
    <w:rsid w:val="004F0E67"/>
    <w:rsid w:val="004F66DA"/>
    <w:rsid w:val="00502873"/>
    <w:rsid w:val="00503BCC"/>
    <w:rsid w:val="00510285"/>
    <w:rsid w:val="00513471"/>
    <w:rsid w:val="0051615C"/>
    <w:rsid w:val="00517834"/>
    <w:rsid w:val="005232D8"/>
    <w:rsid w:val="00523C32"/>
    <w:rsid w:val="00524CED"/>
    <w:rsid w:val="0052643F"/>
    <w:rsid w:val="00537371"/>
    <w:rsid w:val="0054295E"/>
    <w:rsid w:val="00546023"/>
    <w:rsid w:val="00556B46"/>
    <w:rsid w:val="00557629"/>
    <w:rsid w:val="005609CF"/>
    <w:rsid w:val="005656ED"/>
    <w:rsid w:val="00567A79"/>
    <w:rsid w:val="00572B3C"/>
    <w:rsid w:val="005737F9"/>
    <w:rsid w:val="00574D76"/>
    <w:rsid w:val="00582BF8"/>
    <w:rsid w:val="0058307A"/>
    <w:rsid w:val="005911C3"/>
    <w:rsid w:val="0059651F"/>
    <w:rsid w:val="005A5D8F"/>
    <w:rsid w:val="005B2F86"/>
    <w:rsid w:val="005B48CE"/>
    <w:rsid w:val="005C2925"/>
    <w:rsid w:val="005C53C3"/>
    <w:rsid w:val="005C7947"/>
    <w:rsid w:val="005D1E78"/>
    <w:rsid w:val="005D2D06"/>
    <w:rsid w:val="005D5FBD"/>
    <w:rsid w:val="005D6B2C"/>
    <w:rsid w:val="005E19A3"/>
    <w:rsid w:val="005F3D1A"/>
    <w:rsid w:val="00601956"/>
    <w:rsid w:val="00607C9A"/>
    <w:rsid w:val="00613FFB"/>
    <w:rsid w:val="00616ECC"/>
    <w:rsid w:val="00621D97"/>
    <w:rsid w:val="006248EA"/>
    <w:rsid w:val="00632D10"/>
    <w:rsid w:val="00634EE9"/>
    <w:rsid w:val="006376C8"/>
    <w:rsid w:val="00643B59"/>
    <w:rsid w:val="00646760"/>
    <w:rsid w:val="00646A62"/>
    <w:rsid w:val="00656819"/>
    <w:rsid w:val="00666905"/>
    <w:rsid w:val="00667196"/>
    <w:rsid w:val="00680965"/>
    <w:rsid w:val="0068289E"/>
    <w:rsid w:val="00682E7E"/>
    <w:rsid w:val="0068746D"/>
    <w:rsid w:val="00687521"/>
    <w:rsid w:val="00690ECB"/>
    <w:rsid w:val="006920CA"/>
    <w:rsid w:val="00693177"/>
    <w:rsid w:val="006A1A0E"/>
    <w:rsid w:val="006A1F7D"/>
    <w:rsid w:val="006A38B4"/>
    <w:rsid w:val="006A46E2"/>
    <w:rsid w:val="006B26F5"/>
    <w:rsid w:val="006B2E21"/>
    <w:rsid w:val="006B7A19"/>
    <w:rsid w:val="006C0266"/>
    <w:rsid w:val="006C15A7"/>
    <w:rsid w:val="006E0D92"/>
    <w:rsid w:val="006E1A83"/>
    <w:rsid w:val="006E2FD0"/>
    <w:rsid w:val="006E43B6"/>
    <w:rsid w:val="006E48F5"/>
    <w:rsid w:val="006F2779"/>
    <w:rsid w:val="006F6300"/>
    <w:rsid w:val="007060FC"/>
    <w:rsid w:val="007144F5"/>
    <w:rsid w:val="0071750C"/>
    <w:rsid w:val="0073412A"/>
    <w:rsid w:val="00752105"/>
    <w:rsid w:val="00753F08"/>
    <w:rsid w:val="007547E0"/>
    <w:rsid w:val="007627B4"/>
    <w:rsid w:val="00764604"/>
    <w:rsid w:val="007673FE"/>
    <w:rsid w:val="007732E7"/>
    <w:rsid w:val="00781920"/>
    <w:rsid w:val="0078682E"/>
    <w:rsid w:val="0079040C"/>
    <w:rsid w:val="00795AE3"/>
    <w:rsid w:val="00797A29"/>
    <w:rsid w:val="007A4F36"/>
    <w:rsid w:val="007B0100"/>
    <w:rsid w:val="007C21A8"/>
    <w:rsid w:val="007C4087"/>
    <w:rsid w:val="007C5703"/>
    <w:rsid w:val="007C777D"/>
    <w:rsid w:val="007D3CD2"/>
    <w:rsid w:val="007D4D77"/>
    <w:rsid w:val="007E238B"/>
    <w:rsid w:val="007E5AF9"/>
    <w:rsid w:val="007E7288"/>
    <w:rsid w:val="007F337C"/>
    <w:rsid w:val="00811659"/>
    <w:rsid w:val="00813991"/>
    <w:rsid w:val="0081420B"/>
    <w:rsid w:val="00824F57"/>
    <w:rsid w:val="00837450"/>
    <w:rsid w:val="00842AC0"/>
    <w:rsid w:val="00846BB8"/>
    <w:rsid w:val="00846EE7"/>
    <w:rsid w:val="00853202"/>
    <w:rsid w:val="00864E68"/>
    <w:rsid w:val="00873381"/>
    <w:rsid w:val="008752DE"/>
    <w:rsid w:val="00875E63"/>
    <w:rsid w:val="008861EE"/>
    <w:rsid w:val="008A4EAF"/>
    <w:rsid w:val="008C4E62"/>
    <w:rsid w:val="008C6BDD"/>
    <w:rsid w:val="008D1463"/>
    <w:rsid w:val="008D266B"/>
    <w:rsid w:val="008D7948"/>
    <w:rsid w:val="008E303B"/>
    <w:rsid w:val="008E493A"/>
    <w:rsid w:val="008E5115"/>
    <w:rsid w:val="008E5C14"/>
    <w:rsid w:val="008E6D20"/>
    <w:rsid w:val="008F5C16"/>
    <w:rsid w:val="00901CD8"/>
    <w:rsid w:val="009025A1"/>
    <w:rsid w:val="0090376E"/>
    <w:rsid w:val="0090425C"/>
    <w:rsid w:val="00912682"/>
    <w:rsid w:val="00923240"/>
    <w:rsid w:val="00924EB3"/>
    <w:rsid w:val="0093506C"/>
    <w:rsid w:val="00943F08"/>
    <w:rsid w:val="009508EF"/>
    <w:rsid w:val="00961A30"/>
    <w:rsid w:val="00977761"/>
    <w:rsid w:val="00986B53"/>
    <w:rsid w:val="009915B3"/>
    <w:rsid w:val="0099665B"/>
    <w:rsid w:val="00996F2E"/>
    <w:rsid w:val="009A621E"/>
    <w:rsid w:val="009A6BEC"/>
    <w:rsid w:val="009B0017"/>
    <w:rsid w:val="009B5AA0"/>
    <w:rsid w:val="009C36D2"/>
    <w:rsid w:val="009C5E0F"/>
    <w:rsid w:val="009D52BF"/>
    <w:rsid w:val="009E0E50"/>
    <w:rsid w:val="009E41DB"/>
    <w:rsid w:val="009E50D3"/>
    <w:rsid w:val="009E522D"/>
    <w:rsid w:val="009E75FF"/>
    <w:rsid w:val="009F7D4B"/>
    <w:rsid w:val="00A023E1"/>
    <w:rsid w:val="00A122E4"/>
    <w:rsid w:val="00A13341"/>
    <w:rsid w:val="00A17C0F"/>
    <w:rsid w:val="00A17CB1"/>
    <w:rsid w:val="00A20A71"/>
    <w:rsid w:val="00A216F4"/>
    <w:rsid w:val="00A27D90"/>
    <w:rsid w:val="00A306F5"/>
    <w:rsid w:val="00A31820"/>
    <w:rsid w:val="00A32DE3"/>
    <w:rsid w:val="00A45117"/>
    <w:rsid w:val="00A5134F"/>
    <w:rsid w:val="00A53585"/>
    <w:rsid w:val="00A84B76"/>
    <w:rsid w:val="00A87642"/>
    <w:rsid w:val="00A90DD4"/>
    <w:rsid w:val="00A9220F"/>
    <w:rsid w:val="00A95C2B"/>
    <w:rsid w:val="00AA32E4"/>
    <w:rsid w:val="00AA6E8C"/>
    <w:rsid w:val="00AD07B9"/>
    <w:rsid w:val="00AD59DC"/>
    <w:rsid w:val="00AD7C58"/>
    <w:rsid w:val="00B05354"/>
    <w:rsid w:val="00B0551A"/>
    <w:rsid w:val="00B05E2F"/>
    <w:rsid w:val="00B05FF2"/>
    <w:rsid w:val="00B06DF7"/>
    <w:rsid w:val="00B07541"/>
    <w:rsid w:val="00B13468"/>
    <w:rsid w:val="00B24BE5"/>
    <w:rsid w:val="00B31840"/>
    <w:rsid w:val="00B31D4E"/>
    <w:rsid w:val="00B342FB"/>
    <w:rsid w:val="00B576AD"/>
    <w:rsid w:val="00B627E7"/>
    <w:rsid w:val="00B62A58"/>
    <w:rsid w:val="00B74164"/>
    <w:rsid w:val="00B745DF"/>
    <w:rsid w:val="00B75762"/>
    <w:rsid w:val="00B76EF3"/>
    <w:rsid w:val="00B81607"/>
    <w:rsid w:val="00B87DEB"/>
    <w:rsid w:val="00B90E2A"/>
    <w:rsid w:val="00B91DE2"/>
    <w:rsid w:val="00B93E04"/>
    <w:rsid w:val="00B94EA2"/>
    <w:rsid w:val="00BA03B0"/>
    <w:rsid w:val="00BB0A93"/>
    <w:rsid w:val="00BB2D77"/>
    <w:rsid w:val="00BB39DE"/>
    <w:rsid w:val="00BC4C6E"/>
    <w:rsid w:val="00BD152F"/>
    <w:rsid w:val="00BD3D4E"/>
    <w:rsid w:val="00BE4B3C"/>
    <w:rsid w:val="00BE4BBA"/>
    <w:rsid w:val="00BF1465"/>
    <w:rsid w:val="00BF3D0E"/>
    <w:rsid w:val="00BF4745"/>
    <w:rsid w:val="00C131E4"/>
    <w:rsid w:val="00C22309"/>
    <w:rsid w:val="00C2486B"/>
    <w:rsid w:val="00C33BFE"/>
    <w:rsid w:val="00C358B3"/>
    <w:rsid w:val="00C43182"/>
    <w:rsid w:val="00C43B17"/>
    <w:rsid w:val="00C44666"/>
    <w:rsid w:val="00C47FF9"/>
    <w:rsid w:val="00C5240D"/>
    <w:rsid w:val="00C54D69"/>
    <w:rsid w:val="00C6000C"/>
    <w:rsid w:val="00C648B0"/>
    <w:rsid w:val="00C66D5C"/>
    <w:rsid w:val="00C66D8C"/>
    <w:rsid w:val="00C736CA"/>
    <w:rsid w:val="00C81FC9"/>
    <w:rsid w:val="00C83992"/>
    <w:rsid w:val="00C84DF7"/>
    <w:rsid w:val="00C93188"/>
    <w:rsid w:val="00C96337"/>
    <w:rsid w:val="00C96BED"/>
    <w:rsid w:val="00CA2F07"/>
    <w:rsid w:val="00CA73C1"/>
    <w:rsid w:val="00CB0339"/>
    <w:rsid w:val="00CB0FB4"/>
    <w:rsid w:val="00CB44D2"/>
    <w:rsid w:val="00CC03EA"/>
    <w:rsid w:val="00CC1F23"/>
    <w:rsid w:val="00CE18E1"/>
    <w:rsid w:val="00CE54DC"/>
    <w:rsid w:val="00CE58FE"/>
    <w:rsid w:val="00CF0E0E"/>
    <w:rsid w:val="00CF1F70"/>
    <w:rsid w:val="00D046F1"/>
    <w:rsid w:val="00D04ED1"/>
    <w:rsid w:val="00D12AB7"/>
    <w:rsid w:val="00D34D15"/>
    <w:rsid w:val="00D350DE"/>
    <w:rsid w:val="00D36189"/>
    <w:rsid w:val="00D51D63"/>
    <w:rsid w:val="00D57844"/>
    <w:rsid w:val="00D60EC3"/>
    <w:rsid w:val="00D61022"/>
    <w:rsid w:val="00D62C48"/>
    <w:rsid w:val="00D75C04"/>
    <w:rsid w:val="00D80C64"/>
    <w:rsid w:val="00D81594"/>
    <w:rsid w:val="00D92D29"/>
    <w:rsid w:val="00DB06B7"/>
    <w:rsid w:val="00DB0DD4"/>
    <w:rsid w:val="00DB37BD"/>
    <w:rsid w:val="00DB3ED2"/>
    <w:rsid w:val="00DC6404"/>
    <w:rsid w:val="00DD3523"/>
    <w:rsid w:val="00DE06F1"/>
    <w:rsid w:val="00DF1387"/>
    <w:rsid w:val="00E0064F"/>
    <w:rsid w:val="00E120E8"/>
    <w:rsid w:val="00E243EA"/>
    <w:rsid w:val="00E33062"/>
    <w:rsid w:val="00E33A25"/>
    <w:rsid w:val="00E36606"/>
    <w:rsid w:val="00E4188B"/>
    <w:rsid w:val="00E46768"/>
    <w:rsid w:val="00E50E2E"/>
    <w:rsid w:val="00E51011"/>
    <w:rsid w:val="00E54C4D"/>
    <w:rsid w:val="00E56328"/>
    <w:rsid w:val="00E643C9"/>
    <w:rsid w:val="00E75CCD"/>
    <w:rsid w:val="00E83653"/>
    <w:rsid w:val="00E85B90"/>
    <w:rsid w:val="00E8750A"/>
    <w:rsid w:val="00E87FF5"/>
    <w:rsid w:val="00E950D3"/>
    <w:rsid w:val="00EA01A2"/>
    <w:rsid w:val="00EA09C9"/>
    <w:rsid w:val="00EA568C"/>
    <w:rsid w:val="00EA767F"/>
    <w:rsid w:val="00EB3A5D"/>
    <w:rsid w:val="00EB59EE"/>
    <w:rsid w:val="00EB6BD7"/>
    <w:rsid w:val="00EC02AD"/>
    <w:rsid w:val="00ED0406"/>
    <w:rsid w:val="00ED76C1"/>
    <w:rsid w:val="00EF16D0"/>
    <w:rsid w:val="00EF6550"/>
    <w:rsid w:val="00EF6E1A"/>
    <w:rsid w:val="00F10AFE"/>
    <w:rsid w:val="00F13A80"/>
    <w:rsid w:val="00F14D59"/>
    <w:rsid w:val="00F17417"/>
    <w:rsid w:val="00F2039A"/>
    <w:rsid w:val="00F31004"/>
    <w:rsid w:val="00F33F49"/>
    <w:rsid w:val="00F36DE0"/>
    <w:rsid w:val="00F47C3A"/>
    <w:rsid w:val="00F60E84"/>
    <w:rsid w:val="00F611E2"/>
    <w:rsid w:val="00F628FC"/>
    <w:rsid w:val="00F64167"/>
    <w:rsid w:val="00F6673B"/>
    <w:rsid w:val="00F72CAB"/>
    <w:rsid w:val="00F75367"/>
    <w:rsid w:val="00F769C1"/>
    <w:rsid w:val="00F777DE"/>
    <w:rsid w:val="00F77AAD"/>
    <w:rsid w:val="00F83B58"/>
    <w:rsid w:val="00F916C4"/>
    <w:rsid w:val="00F92479"/>
    <w:rsid w:val="00F97BF4"/>
    <w:rsid w:val="00FA00EB"/>
    <w:rsid w:val="00FA2A86"/>
    <w:rsid w:val="00FA5477"/>
    <w:rsid w:val="00FA7ACD"/>
    <w:rsid w:val="00FA7DA4"/>
    <w:rsid w:val="00FB097B"/>
    <w:rsid w:val="00FB0DB5"/>
    <w:rsid w:val="00FB1820"/>
    <w:rsid w:val="00FB447C"/>
    <w:rsid w:val="00FB4759"/>
    <w:rsid w:val="00FB5AB3"/>
    <w:rsid w:val="00FC0680"/>
    <w:rsid w:val="00FC6B5A"/>
    <w:rsid w:val="00FD2470"/>
    <w:rsid w:val="00FD6881"/>
    <w:rsid w:val="00FD7DC8"/>
    <w:rsid w:val="00FF25BD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,Char Char Char Char, Char Char46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 Char, Char Char46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ListParagraphChar">
    <w:name w:val="List Paragraph Char"/>
    <w:link w:val="ListParagraph"/>
    <w:uiPriority w:val="34"/>
    <w:locked/>
    <w:rsid w:val="00E5101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rsid w:val="00537371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37B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37BD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3E40BF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F60E84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3E755-DF14-42FB-BE25-BE343F4F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Artsrun Vardanyan</cp:lastModifiedBy>
  <cp:revision>864</cp:revision>
  <cp:lastPrinted>2022-03-29T07:00:00Z</cp:lastPrinted>
  <dcterms:created xsi:type="dcterms:W3CDTF">2021-07-22T10:34:00Z</dcterms:created>
  <dcterms:modified xsi:type="dcterms:W3CDTF">2024-04-15T13:05:00Z</dcterms:modified>
</cp:coreProperties>
</file>