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98" w:rsidRPr="00441499" w:rsidRDefault="00A13798" w:rsidP="003B4447">
      <w:pPr>
        <w:pStyle w:val="BodyText"/>
        <w:spacing w:line="480" w:lineRule="auto"/>
        <w:rPr>
          <w:rFonts w:ascii="GHEA Grapalat" w:hAnsi="GHEA Grapalat" w:cs="Sylfaen"/>
          <w:i/>
          <w:sz w:val="18"/>
        </w:rPr>
      </w:pPr>
      <w:r w:rsidRPr="00441499">
        <w:rPr>
          <w:rFonts w:ascii="GHEA Grapalat" w:hAnsi="GHEA Grapalat" w:cs="Sylfaen"/>
          <w:i/>
          <w:sz w:val="18"/>
        </w:rPr>
        <w:t xml:space="preserve">                                                                                                                       </w:t>
      </w:r>
    </w:p>
    <w:p w:rsidR="00A13798" w:rsidRPr="00441499" w:rsidRDefault="00A13798" w:rsidP="00A13798">
      <w:pPr>
        <w:jc w:val="center"/>
        <w:rPr>
          <w:rFonts w:ascii="GHEA Grapalat" w:hAnsi="GHEA Grapalat"/>
          <w:b/>
          <w:sz w:val="20"/>
          <w:lang w:val="af-ZA"/>
        </w:rPr>
      </w:pPr>
      <w:r w:rsidRPr="00441499">
        <w:rPr>
          <w:rFonts w:ascii="GHEA Grapalat" w:hAnsi="GHEA Grapalat" w:cs="Sylfaen"/>
          <w:b/>
          <w:sz w:val="20"/>
          <w:lang w:val="af-ZA"/>
        </w:rPr>
        <w:t>ՀԱՅՏԱՐԱՐՈՒԹՅՈՒՆ</w:t>
      </w:r>
    </w:p>
    <w:p w:rsidR="00A13798" w:rsidRPr="00441499" w:rsidRDefault="00A13798" w:rsidP="00A13798">
      <w:pPr>
        <w:jc w:val="center"/>
        <w:rPr>
          <w:rFonts w:ascii="GHEA Grapalat" w:hAnsi="GHEA Grapalat"/>
          <w:b/>
          <w:sz w:val="20"/>
          <w:lang w:val="af-ZA"/>
        </w:rPr>
      </w:pPr>
      <w:r w:rsidRPr="00441499">
        <w:rPr>
          <w:rFonts w:ascii="GHEA Grapalat" w:hAnsi="GHEA Grapalat"/>
          <w:b/>
          <w:sz w:val="20"/>
          <w:lang w:val="af-ZA"/>
        </w:rPr>
        <w:t>հրավերի պարզաբանման մասին</w:t>
      </w:r>
    </w:p>
    <w:p w:rsidR="00A13798" w:rsidRPr="00441499" w:rsidRDefault="00A13798" w:rsidP="00A13798">
      <w:pPr>
        <w:pStyle w:val="Heading3"/>
        <w:ind w:firstLine="0"/>
        <w:rPr>
          <w:rFonts w:ascii="GHEA Grapalat" w:eastAsiaTheme="minorEastAsia" w:hAnsi="GHEA Grapalat" w:cs="Sylfaen"/>
          <w:b w:val="0"/>
          <w:sz w:val="22"/>
          <w:szCs w:val="22"/>
          <w:lang w:eastAsia="en-US"/>
        </w:rPr>
      </w:pPr>
      <w:proofErr w:type="spellStart"/>
      <w:r w:rsidRPr="00441499">
        <w:rPr>
          <w:rFonts w:ascii="GHEA Grapalat" w:eastAsiaTheme="minorEastAsia" w:hAnsi="GHEA Grapalat" w:cs="Sylfaen"/>
          <w:b w:val="0"/>
          <w:sz w:val="22"/>
          <w:szCs w:val="22"/>
          <w:lang w:eastAsia="en-US"/>
        </w:rPr>
        <w:t>Հայտարարության</w:t>
      </w:r>
      <w:proofErr w:type="spellEnd"/>
      <w:r w:rsidRPr="00441499">
        <w:rPr>
          <w:rFonts w:ascii="GHEA Grapalat" w:eastAsiaTheme="minorEastAsia" w:hAnsi="GHEA Grapalat" w:cs="Sylfaen"/>
          <w:b w:val="0"/>
          <w:sz w:val="22"/>
          <w:szCs w:val="22"/>
          <w:lang w:eastAsia="en-US"/>
        </w:rPr>
        <w:t xml:space="preserve"> </w:t>
      </w:r>
      <w:proofErr w:type="spellStart"/>
      <w:r w:rsidRPr="00441499">
        <w:rPr>
          <w:rFonts w:ascii="GHEA Grapalat" w:eastAsiaTheme="minorEastAsia" w:hAnsi="GHEA Grapalat" w:cs="Sylfaen"/>
          <w:b w:val="0"/>
          <w:sz w:val="22"/>
          <w:szCs w:val="22"/>
          <w:lang w:eastAsia="en-US"/>
        </w:rPr>
        <w:t>սույն</w:t>
      </w:r>
      <w:proofErr w:type="spellEnd"/>
      <w:r w:rsidRPr="00441499">
        <w:rPr>
          <w:rFonts w:ascii="GHEA Grapalat" w:eastAsiaTheme="minorEastAsia" w:hAnsi="GHEA Grapalat" w:cs="Sylfaen"/>
          <w:b w:val="0"/>
          <w:sz w:val="22"/>
          <w:szCs w:val="22"/>
          <w:lang w:eastAsia="en-US"/>
        </w:rPr>
        <w:t xml:space="preserve"> </w:t>
      </w:r>
      <w:proofErr w:type="spellStart"/>
      <w:r w:rsidRPr="00441499">
        <w:rPr>
          <w:rFonts w:ascii="GHEA Grapalat" w:eastAsiaTheme="minorEastAsia" w:hAnsi="GHEA Grapalat" w:cs="Sylfaen"/>
          <w:b w:val="0"/>
          <w:sz w:val="22"/>
          <w:szCs w:val="22"/>
          <w:lang w:eastAsia="en-US"/>
        </w:rPr>
        <w:t>տեքստը</w:t>
      </w:r>
      <w:proofErr w:type="spellEnd"/>
      <w:r w:rsidRPr="00441499">
        <w:rPr>
          <w:rFonts w:ascii="GHEA Grapalat" w:eastAsiaTheme="minorEastAsia" w:hAnsi="GHEA Grapalat" w:cs="Sylfaen"/>
          <w:b w:val="0"/>
          <w:sz w:val="22"/>
          <w:szCs w:val="22"/>
          <w:lang w:eastAsia="en-US"/>
        </w:rPr>
        <w:t xml:space="preserve"> </w:t>
      </w:r>
      <w:proofErr w:type="spellStart"/>
      <w:r w:rsidRPr="00441499">
        <w:rPr>
          <w:rFonts w:ascii="GHEA Grapalat" w:eastAsiaTheme="minorEastAsia" w:hAnsi="GHEA Grapalat" w:cs="Sylfaen"/>
          <w:b w:val="0"/>
          <w:sz w:val="22"/>
          <w:szCs w:val="22"/>
          <w:lang w:eastAsia="en-US"/>
        </w:rPr>
        <w:t>հաստատված</w:t>
      </w:r>
      <w:proofErr w:type="spellEnd"/>
      <w:r w:rsidRPr="00441499">
        <w:rPr>
          <w:rFonts w:ascii="GHEA Grapalat" w:eastAsiaTheme="minorEastAsia" w:hAnsi="GHEA Grapalat" w:cs="Sylfaen"/>
          <w:b w:val="0"/>
          <w:sz w:val="22"/>
          <w:szCs w:val="22"/>
          <w:lang w:eastAsia="en-US"/>
        </w:rPr>
        <w:t xml:space="preserve"> է </w:t>
      </w:r>
      <w:proofErr w:type="spellStart"/>
      <w:r w:rsidRPr="00441499">
        <w:rPr>
          <w:rFonts w:ascii="GHEA Grapalat" w:eastAsiaTheme="minorEastAsia" w:hAnsi="GHEA Grapalat" w:cs="Sylfaen"/>
          <w:b w:val="0"/>
          <w:sz w:val="22"/>
          <w:szCs w:val="22"/>
          <w:lang w:eastAsia="en-US"/>
        </w:rPr>
        <w:t>գնահատող</w:t>
      </w:r>
      <w:proofErr w:type="spellEnd"/>
      <w:r w:rsidRPr="00441499">
        <w:rPr>
          <w:rFonts w:ascii="GHEA Grapalat" w:eastAsiaTheme="minorEastAsia" w:hAnsi="GHEA Grapalat" w:cs="Sylfaen"/>
          <w:b w:val="0"/>
          <w:sz w:val="22"/>
          <w:szCs w:val="22"/>
          <w:lang w:eastAsia="en-US"/>
        </w:rPr>
        <w:t xml:space="preserve"> </w:t>
      </w:r>
      <w:proofErr w:type="spellStart"/>
      <w:r w:rsidRPr="00441499">
        <w:rPr>
          <w:rFonts w:ascii="GHEA Grapalat" w:eastAsiaTheme="minorEastAsia" w:hAnsi="GHEA Grapalat" w:cs="Sylfaen"/>
          <w:b w:val="0"/>
          <w:sz w:val="22"/>
          <w:szCs w:val="22"/>
          <w:lang w:eastAsia="en-US"/>
        </w:rPr>
        <w:t>հանձնաժողովի</w:t>
      </w:r>
      <w:proofErr w:type="spellEnd"/>
    </w:p>
    <w:p w:rsidR="00A13798" w:rsidRPr="00AB333F" w:rsidRDefault="00A13798" w:rsidP="00AB333F">
      <w:pPr>
        <w:pStyle w:val="Heading3"/>
        <w:ind w:firstLine="0"/>
        <w:rPr>
          <w:rFonts w:ascii="GHEA Grapalat" w:eastAsiaTheme="minorEastAsia" w:hAnsi="GHEA Grapalat" w:cs="Sylfaen"/>
          <w:b w:val="0"/>
          <w:sz w:val="22"/>
          <w:szCs w:val="22"/>
          <w:lang w:eastAsia="en-US"/>
        </w:rPr>
      </w:pPr>
      <w:r w:rsidRPr="00AB333F">
        <w:rPr>
          <w:rFonts w:ascii="GHEA Grapalat" w:eastAsiaTheme="minorEastAsia" w:hAnsi="GHEA Grapalat" w:cs="Sylfaen"/>
          <w:b w:val="0"/>
          <w:sz w:val="22"/>
          <w:szCs w:val="22"/>
          <w:lang w:eastAsia="en-US"/>
        </w:rPr>
        <w:t xml:space="preserve"> 20</w:t>
      </w:r>
      <w:r w:rsidR="00475011" w:rsidRPr="00AB333F">
        <w:rPr>
          <w:rFonts w:ascii="GHEA Grapalat" w:eastAsiaTheme="minorEastAsia" w:hAnsi="GHEA Grapalat" w:cs="Sylfaen"/>
          <w:b w:val="0"/>
          <w:sz w:val="22"/>
          <w:szCs w:val="22"/>
          <w:lang w:eastAsia="en-US"/>
        </w:rPr>
        <w:t>2</w:t>
      </w:r>
      <w:r w:rsidR="0050408C" w:rsidRPr="00AB333F">
        <w:rPr>
          <w:rFonts w:ascii="GHEA Grapalat" w:eastAsiaTheme="minorEastAsia" w:hAnsi="GHEA Grapalat" w:cs="Sylfaen"/>
          <w:b w:val="0"/>
          <w:sz w:val="22"/>
          <w:szCs w:val="22"/>
          <w:lang w:eastAsia="en-US"/>
        </w:rPr>
        <w:t>2</w:t>
      </w:r>
      <w:r w:rsidRPr="00AB333F">
        <w:rPr>
          <w:rFonts w:ascii="GHEA Grapalat" w:eastAsiaTheme="minorEastAsia" w:hAnsi="GHEA Grapalat" w:cs="Sylfaen"/>
          <w:b w:val="0"/>
          <w:sz w:val="22"/>
          <w:szCs w:val="22"/>
          <w:lang w:eastAsia="en-US"/>
        </w:rPr>
        <w:t xml:space="preserve"> </w:t>
      </w:r>
      <w:proofErr w:type="spellStart"/>
      <w:proofErr w:type="gramStart"/>
      <w:r w:rsidRPr="00AB333F">
        <w:rPr>
          <w:rFonts w:ascii="GHEA Grapalat" w:eastAsiaTheme="minorEastAsia" w:hAnsi="GHEA Grapalat" w:cs="Sylfaen"/>
          <w:b w:val="0"/>
          <w:sz w:val="22"/>
          <w:szCs w:val="22"/>
          <w:lang w:eastAsia="en-US"/>
        </w:rPr>
        <w:t>թվականի</w:t>
      </w:r>
      <w:proofErr w:type="spellEnd"/>
      <w:r w:rsidRPr="00AB333F">
        <w:rPr>
          <w:rFonts w:ascii="GHEA Grapalat" w:eastAsiaTheme="minorEastAsia" w:hAnsi="GHEA Grapalat" w:cs="Sylfaen"/>
          <w:b w:val="0"/>
          <w:sz w:val="22"/>
          <w:szCs w:val="22"/>
          <w:lang w:eastAsia="en-US"/>
        </w:rPr>
        <w:t xml:space="preserve"> </w:t>
      </w:r>
      <w:r w:rsidR="006308E7">
        <w:rPr>
          <w:rFonts w:ascii="GHEA Grapalat" w:eastAsiaTheme="minorEastAsia" w:hAnsi="GHEA Grapalat" w:cs="Sylfaen"/>
          <w:b w:val="0"/>
          <w:sz w:val="22"/>
          <w:szCs w:val="22"/>
          <w:lang w:val="hy-AM" w:eastAsia="en-US"/>
        </w:rPr>
        <w:t xml:space="preserve"> </w:t>
      </w:r>
      <w:r w:rsidR="00084129">
        <w:rPr>
          <w:rFonts w:ascii="GHEA Grapalat" w:eastAsiaTheme="minorEastAsia" w:hAnsi="GHEA Grapalat" w:cs="Sylfaen"/>
          <w:b w:val="0"/>
          <w:sz w:val="22"/>
          <w:szCs w:val="22"/>
          <w:lang w:val="hy-AM" w:eastAsia="en-US"/>
        </w:rPr>
        <w:t>սեպտեմբերի</w:t>
      </w:r>
      <w:proofErr w:type="gramEnd"/>
      <w:r w:rsidR="00084129">
        <w:rPr>
          <w:rFonts w:ascii="GHEA Grapalat" w:eastAsiaTheme="minorEastAsia" w:hAnsi="GHEA Grapalat" w:cs="Sylfaen"/>
          <w:b w:val="0"/>
          <w:sz w:val="22"/>
          <w:szCs w:val="22"/>
          <w:lang w:val="hy-AM" w:eastAsia="en-US"/>
        </w:rPr>
        <w:t xml:space="preserve"> 7</w:t>
      </w:r>
      <w:r w:rsidRPr="00AB333F">
        <w:rPr>
          <w:rFonts w:ascii="GHEA Grapalat" w:eastAsiaTheme="minorEastAsia" w:hAnsi="GHEA Grapalat" w:cs="Sylfaen"/>
          <w:b w:val="0"/>
          <w:sz w:val="22"/>
          <w:szCs w:val="22"/>
          <w:lang w:eastAsia="en-US"/>
        </w:rPr>
        <w:t xml:space="preserve">-ի </w:t>
      </w:r>
      <w:proofErr w:type="spellStart"/>
      <w:r w:rsidRPr="00AB333F">
        <w:rPr>
          <w:rFonts w:ascii="GHEA Grapalat" w:eastAsiaTheme="minorEastAsia" w:hAnsi="GHEA Grapalat" w:cs="Sylfaen"/>
          <w:b w:val="0"/>
          <w:sz w:val="22"/>
          <w:szCs w:val="22"/>
          <w:lang w:eastAsia="en-US"/>
        </w:rPr>
        <w:t>թիվ</w:t>
      </w:r>
      <w:proofErr w:type="spellEnd"/>
      <w:r w:rsidRPr="00AB333F">
        <w:rPr>
          <w:rFonts w:ascii="GHEA Grapalat" w:eastAsiaTheme="minorEastAsia" w:hAnsi="GHEA Grapalat" w:cs="Sylfaen"/>
          <w:b w:val="0"/>
          <w:sz w:val="22"/>
          <w:szCs w:val="22"/>
          <w:lang w:eastAsia="en-US"/>
        </w:rPr>
        <w:t xml:space="preserve"> </w:t>
      </w:r>
      <w:r w:rsidR="0008249B">
        <w:rPr>
          <w:rFonts w:ascii="GHEA Grapalat" w:eastAsiaTheme="minorEastAsia" w:hAnsi="GHEA Grapalat" w:cs="Sylfaen"/>
          <w:b w:val="0"/>
          <w:sz w:val="22"/>
          <w:szCs w:val="22"/>
          <w:lang w:val="hy-AM" w:eastAsia="en-US"/>
        </w:rPr>
        <w:t>2</w:t>
      </w:r>
      <w:r w:rsidRPr="00AB333F">
        <w:rPr>
          <w:rFonts w:ascii="GHEA Grapalat" w:eastAsiaTheme="minorEastAsia" w:hAnsi="GHEA Grapalat" w:cs="Sylfaen"/>
          <w:b w:val="0"/>
          <w:sz w:val="22"/>
          <w:szCs w:val="22"/>
          <w:lang w:eastAsia="en-US"/>
        </w:rPr>
        <w:t xml:space="preserve"> </w:t>
      </w:r>
      <w:proofErr w:type="spellStart"/>
      <w:r w:rsidRPr="00AB333F">
        <w:rPr>
          <w:rFonts w:ascii="GHEA Grapalat" w:eastAsiaTheme="minorEastAsia" w:hAnsi="GHEA Grapalat" w:cs="Sylfaen"/>
          <w:b w:val="0"/>
          <w:sz w:val="22"/>
          <w:szCs w:val="22"/>
          <w:lang w:eastAsia="en-US"/>
        </w:rPr>
        <w:t>որոշմամբ</w:t>
      </w:r>
      <w:proofErr w:type="spellEnd"/>
      <w:r w:rsidRPr="00AB333F">
        <w:rPr>
          <w:rFonts w:ascii="GHEA Grapalat" w:eastAsiaTheme="minorEastAsia" w:hAnsi="GHEA Grapalat" w:cs="Sylfaen"/>
          <w:b w:val="0"/>
          <w:sz w:val="22"/>
          <w:szCs w:val="22"/>
          <w:lang w:eastAsia="en-US"/>
        </w:rPr>
        <w:t xml:space="preserve"> և </w:t>
      </w:r>
      <w:proofErr w:type="spellStart"/>
      <w:r w:rsidRPr="00AB333F">
        <w:rPr>
          <w:rFonts w:ascii="GHEA Grapalat" w:eastAsiaTheme="minorEastAsia" w:hAnsi="GHEA Grapalat" w:cs="Sylfaen"/>
          <w:b w:val="0"/>
          <w:sz w:val="22"/>
          <w:szCs w:val="22"/>
          <w:lang w:eastAsia="en-US"/>
        </w:rPr>
        <w:t>հրապարակվում</w:t>
      </w:r>
      <w:proofErr w:type="spellEnd"/>
      <w:r w:rsidRPr="00AB333F">
        <w:rPr>
          <w:rFonts w:ascii="GHEA Grapalat" w:eastAsiaTheme="minorEastAsia" w:hAnsi="GHEA Grapalat" w:cs="Sylfaen"/>
          <w:b w:val="0"/>
          <w:sz w:val="22"/>
          <w:szCs w:val="22"/>
          <w:lang w:eastAsia="en-US"/>
        </w:rPr>
        <w:t xml:space="preserve"> է </w:t>
      </w:r>
    </w:p>
    <w:p w:rsidR="00A13798" w:rsidRPr="00441499" w:rsidRDefault="00A13798" w:rsidP="00A13798">
      <w:pPr>
        <w:pStyle w:val="Heading3"/>
        <w:ind w:firstLine="0"/>
        <w:rPr>
          <w:rFonts w:ascii="GHEA Grapalat" w:eastAsiaTheme="minorEastAsia" w:hAnsi="GHEA Grapalat" w:cs="Sylfaen"/>
          <w:b w:val="0"/>
          <w:sz w:val="22"/>
          <w:szCs w:val="22"/>
          <w:lang w:eastAsia="en-US"/>
        </w:rPr>
      </w:pPr>
      <w:r w:rsidRPr="00441499">
        <w:rPr>
          <w:rFonts w:ascii="GHEA Grapalat" w:eastAsiaTheme="minorEastAsia" w:hAnsi="GHEA Grapalat" w:cs="Sylfaen"/>
          <w:b w:val="0"/>
          <w:sz w:val="22"/>
          <w:szCs w:val="22"/>
          <w:lang w:eastAsia="en-US"/>
        </w:rPr>
        <w:t>“</w:t>
      </w:r>
      <w:proofErr w:type="spellStart"/>
      <w:r w:rsidRPr="00441499">
        <w:rPr>
          <w:rFonts w:ascii="GHEA Grapalat" w:eastAsiaTheme="minorEastAsia" w:hAnsi="GHEA Grapalat" w:cs="Sylfaen"/>
          <w:b w:val="0"/>
          <w:sz w:val="22"/>
          <w:szCs w:val="22"/>
          <w:lang w:eastAsia="en-US"/>
        </w:rPr>
        <w:t>Գնումների</w:t>
      </w:r>
      <w:proofErr w:type="spellEnd"/>
      <w:r w:rsidRPr="00441499">
        <w:rPr>
          <w:rFonts w:ascii="GHEA Grapalat" w:eastAsiaTheme="minorEastAsia" w:hAnsi="GHEA Grapalat" w:cs="Sylfaen"/>
          <w:b w:val="0"/>
          <w:sz w:val="22"/>
          <w:szCs w:val="22"/>
          <w:lang w:eastAsia="en-US"/>
        </w:rPr>
        <w:t xml:space="preserve"> </w:t>
      </w:r>
      <w:proofErr w:type="spellStart"/>
      <w:r w:rsidRPr="00441499">
        <w:rPr>
          <w:rFonts w:ascii="GHEA Grapalat" w:eastAsiaTheme="minorEastAsia" w:hAnsi="GHEA Grapalat" w:cs="Sylfaen"/>
          <w:b w:val="0"/>
          <w:sz w:val="22"/>
          <w:szCs w:val="22"/>
          <w:lang w:eastAsia="en-US"/>
        </w:rPr>
        <w:t>մասին</w:t>
      </w:r>
      <w:proofErr w:type="spellEnd"/>
      <w:r w:rsidRPr="00441499">
        <w:rPr>
          <w:rFonts w:ascii="GHEA Grapalat" w:eastAsiaTheme="minorEastAsia" w:hAnsi="GHEA Grapalat" w:cs="Sylfaen"/>
          <w:b w:val="0"/>
          <w:sz w:val="22"/>
          <w:szCs w:val="22"/>
          <w:lang w:eastAsia="en-US"/>
        </w:rPr>
        <w:t xml:space="preserve">” ՀՀ </w:t>
      </w:r>
      <w:proofErr w:type="spellStart"/>
      <w:r w:rsidRPr="00441499">
        <w:rPr>
          <w:rFonts w:ascii="GHEA Grapalat" w:eastAsiaTheme="minorEastAsia" w:hAnsi="GHEA Grapalat" w:cs="Sylfaen"/>
          <w:b w:val="0"/>
          <w:sz w:val="22"/>
          <w:szCs w:val="22"/>
          <w:lang w:eastAsia="en-US"/>
        </w:rPr>
        <w:t>օրենքի</w:t>
      </w:r>
      <w:proofErr w:type="spellEnd"/>
      <w:r w:rsidRPr="00441499">
        <w:rPr>
          <w:rFonts w:ascii="GHEA Grapalat" w:eastAsiaTheme="minorEastAsia" w:hAnsi="GHEA Grapalat" w:cs="Sylfaen"/>
          <w:b w:val="0"/>
          <w:sz w:val="22"/>
          <w:szCs w:val="22"/>
          <w:lang w:eastAsia="en-US"/>
        </w:rPr>
        <w:t xml:space="preserve"> 29-րդ </w:t>
      </w:r>
      <w:proofErr w:type="spellStart"/>
      <w:r w:rsidRPr="00441499">
        <w:rPr>
          <w:rFonts w:ascii="GHEA Grapalat" w:eastAsiaTheme="minorEastAsia" w:hAnsi="GHEA Grapalat" w:cs="Sylfaen"/>
          <w:b w:val="0"/>
          <w:sz w:val="22"/>
          <w:szCs w:val="22"/>
          <w:lang w:eastAsia="en-US"/>
        </w:rPr>
        <w:t>հոդվածի</w:t>
      </w:r>
      <w:proofErr w:type="spellEnd"/>
      <w:r w:rsidRPr="00441499">
        <w:rPr>
          <w:rFonts w:ascii="GHEA Grapalat" w:eastAsiaTheme="minorEastAsia" w:hAnsi="GHEA Grapalat" w:cs="Sylfaen"/>
          <w:b w:val="0"/>
          <w:sz w:val="22"/>
          <w:szCs w:val="22"/>
          <w:lang w:eastAsia="en-US"/>
        </w:rPr>
        <w:t xml:space="preserve"> </w:t>
      </w:r>
      <w:proofErr w:type="spellStart"/>
      <w:r w:rsidRPr="00441499">
        <w:rPr>
          <w:rFonts w:ascii="GHEA Grapalat" w:eastAsiaTheme="minorEastAsia" w:hAnsi="GHEA Grapalat" w:cs="Sylfaen"/>
          <w:b w:val="0"/>
          <w:sz w:val="22"/>
          <w:szCs w:val="22"/>
          <w:lang w:eastAsia="en-US"/>
        </w:rPr>
        <w:t>համաձայն</w:t>
      </w:r>
      <w:proofErr w:type="spellEnd"/>
    </w:p>
    <w:p w:rsidR="00A13798" w:rsidRPr="00441499" w:rsidRDefault="00A13798" w:rsidP="00A13798">
      <w:pPr>
        <w:pStyle w:val="Heading3"/>
        <w:ind w:firstLine="0"/>
        <w:rPr>
          <w:rFonts w:ascii="GHEA Grapalat" w:eastAsiaTheme="minorEastAsia" w:hAnsi="GHEA Grapalat" w:cs="Sylfaen"/>
          <w:b w:val="0"/>
          <w:sz w:val="22"/>
          <w:szCs w:val="22"/>
          <w:lang w:eastAsia="en-US"/>
        </w:rPr>
      </w:pPr>
    </w:p>
    <w:p w:rsidR="00A13798" w:rsidRPr="00441499" w:rsidRDefault="00A13798" w:rsidP="00A13798">
      <w:pPr>
        <w:pStyle w:val="Heading3"/>
        <w:ind w:firstLine="0"/>
        <w:rPr>
          <w:rFonts w:ascii="GHEA Grapalat" w:eastAsiaTheme="minorEastAsia" w:hAnsi="GHEA Grapalat" w:cs="Sylfaen"/>
          <w:b w:val="0"/>
          <w:sz w:val="22"/>
          <w:szCs w:val="22"/>
          <w:lang w:eastAsia="en-US"/>
        </w:rPr>
      </w:pPr>
      <w:proofErr w:type="spellStart"/>
      <w:r w:rsidRPr="00441499">
        <w:rPr>
          <w:rFonts w:ascii="GHEA Grapalat" w:eastAsiaTheme="minorEastAsia" w:hAnsi="GHEA Grapalat" w:cs="Sylfaen"/>
          <w:b w:val="0"/>
          <w:sz w:val="22"/>
          <w:szCs w:val="22"/>
          <w:lang w:eastAsia="en-US"/>
        </w:rPr>
        <w:t>Ընթացակարգի</w:t>
      </w:r>
      <w:proofErr w:type="spellEnd"/>
      <w:r w:rsidRPr="00441499">
        <w:rPr>
          <w:rFonts w:ascii="GHEA Grapalat" w:eastAsiaTheme="minorEastAsia" w:hAnsi="GHEA Grapalat" w:cs="Sylfaen"/>
          <w:b w:val="0"/>
          <w:sz w:val="22"/>
          <w:szCs w:val="22"/>
          <w:lang w:eastAsia="en-US"/>
        </w:rPr>
        <w:t xml:space="preserve"> </w:t>
      </w:r>
      <w:proofErr w:type="spellStart"/>
      <w:r w:rsidRPr="00441499">
        <w:rPr>
          <w:rFonts w:ascii="GHEA Grapalat" w:eastAsiaTheme="minorEastAsia" w:hAnsi="GHEA Grapalat" w:cs="Sylfaen"/>
          <w:b w:val="0"/>
          <w:sz w:val="22"/>
          <w:szCs w:val="22"/>
          <w:lang w:eastAsia="en-US"/>
        </w:rPr>
        <w:t>ծածկագիրը</w:t>
      </w:r>
      <w:proofErr w:type="spellEnd"/>
      <w:r w:rsidRPr="00441499">
        <w:rPr>
          <w:rFonts w:ascii="GHEA Grapalat" w:eastAsiaTheme="minorEastAsia" w:hAnsi="GHEA Grapalat" w:cs="Sylfaen"/>
          <w:b w:val="0"/>
          <w:sz w:val="22"/>
          <w:szCs w:val="22"/>
          <w:lang w:eastAsia="en-US"/>
        </w:rPr>
        <w:t xml:space="preserve"> </w:t>
      </w:r>
      <w:r w:rsidR="00084129">
        <w:rPr>
          <w:rFonts w:ascii="GHEA Grapalat" w:eastAsiaTheme="minorEastAsia" w:hAnsi="GHEA Grapalat" w:cs="Sylfaen"/>
          <w:b w:val="0"/>
          <w:sz w:val="22"/>
          <w:szCs w:val="22"/>
          <w:lang w:eastAsia="en-US"/>
        </w:rPr>
        <w:t>ՎԱ-ՍԱՏՄ-ԳՀԾՁԲ-23/01</w:t>
      </w:r>
    </w:p>
    <w:p w:rsidR="00A13798" w:rsidRDefault="00A13798" w:rsidP="00A13798">
      <w:pPr>
        <w:rPr>
          <w:rFonts w:ascii="GHEA Grapalat" w:hAnsi="GHEA Grapalat" w:cs="Sylfaen"/>
        </w:rPr>
      </w:pPr>
    </w:p>
    <w:p w:rsidR="000250D3" w:rsidRPr="00441499" w:rsidRDefault="000250D3" w:rsidP="00A13798">
      <w:pPr>
        <w:rPr>
          <w:rFonts w:ascii="GHEA Grapalat" w:hAnsi="GHEA Grapalat" w:cs="Sylfaen"/>
        </w:rPr>
      </w:pPr>
    </w:p>
    <w:p w:rsidR="00084129" w:rsidRPr="004421E5" w:rsidRDefault="00084129" w:rsidP="00084129">
      <w:pPr>
        <w:ind w:firstLine="709"/>
        <w:jc w:val="both"/>
        <w:rPr>
          <w:rFonts w:ascii="GHEA Grapalat" w:hAnsi="GHEA Grapalat" w:cs="Sylfaen"/>
        </w:rPr>
      </w:pPr>
      <w:r w:rsidRPr="001434EB">
        <w:rPr>
          <w:rFonts w:ascii="GHEA Grapalat" w:hAnsi="GHEA Grapalat"/>
          <w:b/>
          <w:lang w:val="hy-AM"/>
        </w:rPr>
        <w:t xml:space="preserve">Վարչապետի </w:t>
      </w:r>
      <w:r>
        <w:rPr>
          <w:rFonts w:ascii="GHEA Grapalat" w:hAnsi="GHEA Grapalat"/>
          <w:b/>
          <w:lang w:val="hy-AM"/>
        </w:rPr>
        <w:t>աշխատակազմի</w:t>
      </w:r>
      <w:r w:rsidRPr="00084129">
        <w:t xml:space="preserve"> (</w:t>
      </w:r>
      <w:r>
        <w:rPr>
          <w:rFonts w:ascii="GHEA Grapalat" w:hAnsi="GHEA Grapalat"/>
          <w:b/>
          <w:lang w:val="hy-AM"/>
        </w:rPr>
        <w:t>Ս</w:t>
      </w:r>
      <w:r w:rsidRPr="00084129">
        <w:rPr>
          <w:rFonts w:ascii="GHEA Grapalat" w:hAnsi="GHEA Grapalat"/>
          <w:b/>
          <w:lang w:val="hy-AM"/>
        </w:rPr>
        <w:t>ննդամթերքի անվտանգության տեսչական մարմնի</w:t>
      </w:r>
      <w:r w:rsidRPr="00084129">
        <w:rPr>
          <w:rFonts w:ascii="GHEA Grapalat" w:hAnsi="GHEA Grapalat"/>
          <w:b/>
        </w:rPr>
        <w:t>)</w:t>
      </w:r>
      <w:r w:rsidRPr="00084129">
        <w:rPr>
          <w:rFonts w:ascii="GHEA Grapalat" w:hAnsi="GHEA Grapalat"/>
          <w:b/>
          <w:lang w:val="hy-AM"/>
        </w:rPr>
        <w:t xml:space="preserve"> </w:t>
      </w:r>
      <w:proofErr w:type="spellStart"/>
      <w:r w:rsidRPr="004421E5">
        <w:rPr>
          <w:rFonts w:ascii="GHEA Grapalat" w:hAnsi="GHEA Grapalat" w:cs="Sylfaen"/>
        </w:rPr>
        <w:t>կարիքների</w:t>
      </w:r>
      <w:proofErr w:type="spellEnd"/>
      <w:r w:rsidRPr="004421E5">
        <w:rPr>
          <w:rFonts w:ascii="GHEA Grapalat" w:hAnsi="GHEA Grapalat" w:cs="Sylfaen"/>
        </w:rPr>
        <w:t xml:space="preserve"> </w:t>
      </w:r>
      <w:proofErr w:type="spellStart"/>
      <w:r w:rsidRPr="004421E5">
        <w:rPr>
          <w:rFonts w:ascii="GHEA Grapalat" w:hAnsi="GHEA Grapalat" w:cs="Sylfaen"/>
        </w:rPr>
        <w:t>համար</w:t>
      </w:r>
      <w:proofErr w:type="spellEnd"/>
      <w:r w:rsidRPr="004421E5">
        <w:rPr>
          <w:rFonts w:ascii="GHEA Grapalat" w:hAnsi="GHEA Grapalat" w:cs="Sylfaen"/>
        </w:rPr>
        <w:t xml:space="preserve"> </w:t>
      </w:r>
      <w:r w:rsidRPr="00084129">
        <w:rPr>
          <w:rFonts w:ascii="GHEA Grapalat" w:hAnsi="GHEA Grapalat" w:cs="Sylfaen"/>
          <w:lang w:val="hy-AM"/>
        </w:rPr>
        <w:t>մասնագիտացված կազմակերպությունների կողմից մատուցվող ծառայությունների (պահնորդական ծառայություններ)</w:t>
      </w:r>
      <w:r>
        <w:rPr>
          <w:rFonts w:ascii="GHEA Grapalat" w:hAnsi="GHEA Grapalat" w:cs="Sylfaen"/>
          <w:lang w:val="hy-AM"/>
        </w:rPr>
        <w:t xml:space="preserve"> </w:t>
      </w:r>
      <w:proofErr w:type="spellStart"/>
      <w:r w:rsidRPr="004421E5">
        <w:rPr>
          <w:rFonts w:ascii="GHEA Grapalat" w:hAnsi="GHEA Grapalat" w:cs="Sylfaen"/>
        </w:rPr>
        <w:t>ձեռքբերման</w:t>
      </w:r>
      <w:proofErr w:type="spellEnd"/>
      <w:r w:rsidRPr="004421E5">
        <w:rPr>
          <w:rFonts w:ascii="GHEA Grapalat" w:hAnsi="GHEA Grapalat" w:cs="Sylfaen"/>
        </w:rPr>
        <w:t xml:space="preserve"> </w:t>
      </w:r>
      <w:proofErr w:type="spellStart"/>
      <w:r w:rsidRPr="004421E5">
        <w:rPr>
          <w:rFonts w:ascii="GHEA Grapalat" w:hAnsi="GHEA Grapalat" w:cs="Sylfaen"/>
        </w:rPr>
        <w:t>նպատակով</w:t>
      </w:r>
      <w:proofErr w:type="spellEnd"/>
      <w:r w:rsidRPr="004421E5">
        <w:rPr>
          <w:rFonts w:ascii="GHEA Grapalat" w:hAnsi="GHEA Grapalat" w:cs="Sylfaen"/>
        </w:rPr>
        <w:t xml:space="preserve"> </w:t>
      </w:r>
      <w:proofErr w:type="spellStart"/>
      <w:r w:rsidRPr="004421E5">
        <w:rPr>
          <w:rFonts w:ascii="GHEA Grapalat" w:hAnsi="GHEA Grapalat" w:cs="Sylfaen"/>
        </w:rPr>
        <w:t>կազմակերպված</w:t>
      </w:r>
      <w:proofErr w:type="spellEnd"/>
      <w:r w:rsidRPr="004421E5">
        <w:rPr>
          <w:rFonts w:ascii="GHEA Grapalat" w:hAnsi="GHEA Grapalat" w:cs="Sylfaen"/>
        </w:rPr>
        <w:t xml:space="preserve"> </w:t>
      </w:r>
      <w:r w:rsidRPr="009A51DC">
        <w:rPr>
          <w:rFonts w:ascii="GHEA Grapalat" w:hAnsi="GHEA Grapalat"/>
          <w:lang w:val="af-ZA"/>
        </w:rPr>
        <w:t>ՎԱ-ՍԱՏՄ-ԳՀԾՁԲ-23/01</w:t>
      </w:r>
      <w:r>
        <w:rPr>
          <w:rFonts w:ascii="GHEA Grapalat" w:hAnsi="GHEA Grapalat"/>
          <w:lang w:val="hy-AM"/>
        </w:rPr>
        <w:t xml:space="preserve"> </w:t>
      </w:r>
      <w:proofErr w:type="spellStart"/>
      <w:r w:rsidRPr="004421E5">
        <w:rPr>
          <w:rFonts w:ascii="GHEA Grapalat" w:hAnsi="GHEA Grapalat" w:cs="Sylfaen"/>
        </w:rPr>
        <w:t>ծածկագրով</w:t>
      </w:r>
      <w:proofErr w:type="spellEnd"/>
      <w:r w:rsidRPr="004421E5">
        <w:rPr>
          <w:rFonts w:ascii="GHEA Grapalat" w:hAnsi="GHEA Grapalat" w:cs="Sylfaen"/>
        </w:rPr>
        <w:t xml:space="preserve"> </w:t>
      </w:r>
      <w:proofErr w:type="spellStart"/>
      <w:r w:rsidRPr="004421E5">
        <w:rPr>
          <w:rFonts w:ascii="GHEA Grapalat" w:hAnsi="GHEA Grapalat" w:cs="Sylfaen"/>
        </w:rPr>
        <w:t>գնման</w:t>
      </w:r>
      <w:proofErr w:type="spellEnd"/>
      <w:r w:rsidRPr="004421E5">
        <w:rPr>
          <w:rFonts w:ascii="GHEA Grapalat" w:hAnsi="GHEA Grapalat" w:cs="Sylfaen"/>
        </w:rPr>
        <w:t xml:space="preserve"> </w:t>
      </w:r>
      <w:proofErr w:type="spellStart"/>
      <w:r w:rsidRPr="004421E5">
        <w:rPr>
          <w:rFonts w:ascii="GHEA Grapalat" w:hAnsi="GHEA Grapalat" w:cs="Sylfaen"/>
        </w:rPr>
        <w:t>ընթացակարգի</w:t>
      </w:r>
      <w:proofErr w:type="spellEnd"/>
      <w:r w:rsidRPr="004421E5">
        <w:rPr>
          <w:rFonts w:ascii="GHEA Grapalat" w:hAnsi="GHEA Grapalat" w:cs="Sylfaen"/>
        </w:rPr>
        <w:t xml:space="preserve"> </w:t>
      </w:r>
      <w:proofErr w:type="spellStart"/>
      <w:r w:rsidRPr="004421E5">
        <w:rPr>
          <w:rFonts w:ascii="GHEA Grapalat" w:hAnsi="GHEA Grapalat" w:cs="Sylfaen"/>
        </w:rPr>
        <w:t>գնահատող</w:t>
      </w:r>
      <w:proofErr w:type="spellEnd"/>
      <w:r w:rsidRPr="004421E5">
        <w:rPr>
          <w:rFonts w:ascii="GHEA Grapalat" w:hAnsi="GHEA Grapalat" w:cs="Sylfaen"/>
        </w:rPr>
        <w:t xml:space="preserve"> </w:t>
      </w:r>
      <w:proofErr w:type="spellStart"/>
      <w:r w:rsidRPr="004421E5">
        <w:rPr>
          <w:rFonts w:ascii="GHEA Grapalat" w:hAnsi="GHEA Grapalat" w:cs="Sylfaen"/>
        </w:rPr>
        <w:t>հանձնաժողովը</w:t>
      </w:r>
      <w:proofErr w:type="spellEnd"/>
      <w:r w:rsidRPr="004421E5">
        <w:rPr>
          <w:rFonts w:ascii="GHEA Grapalat" w:hAnsi="GHEA Grapalat" w:cs="Sylfaen"/>
        </w:rPr>
        <w:t xml:space="preserve"> </w:t>
      </w:r>
      <w:proofErr w:type="spellStart"/>
      <w:r w:rsidRPr="004421E5">
        <w:rPr>
          <w:rFonts w:ascii="GHEA Grapalat" w:hAnsi="GHEA Grapalat" w:cs="Sylfaen"/>
        </w:rPr>
        <w:t>ստորև</w:t>
      </w:r>
      <w:proofErr w:type="spellEnd"/>
      <w:r w:rsidRPr="004421E5">
        <w:rPr>
          <w:rFonts w:ascii="GHEA Grapalat" w:hAnsi="GHEA Grapalat" w:cs="Sylfaen"/>
        </w:rPr>
        <w:t xml:space="preserve"> </w:t>
      </w:r>
      <w:proofErr w:type="spellStart"/>
      <w:r w:rsidRPr="004421E5">
        <w:rPr>
          <w:rFonts w:ascii="GHEA Grapalat" w:hAnsi="GHEA Grapalat" w:cs="Sylfaen"/>
        </w:rPr>
        <w:t>ներկայացնում</w:t>
      </w:r>
      <w:proofErr w:type="spellEnd"/>
      <w:r w:rsidRPr="004421E5">
        <w:rPr>
          <w:rFonts w:ascii="GHEA Grapalat" w:hAnsi="GHEA Grapalat" w:cs="Sylfaen"/>
        </w:rPr>
        <w:t xml:space="preserve"> է </w:t>
      </w:r>
      <w:proofErr w:type="spellStart"/>
      <w:r w:rsidRPr="004421E5">
        <w:rPr>
          <w:rFonts w:ascii="GHEA Grapalat" w:hAnsi="GHEA Grapalat" w:cs="Sylfaen"/>
        </w:rPr>
        <w:t>նույն</w:t>
      </w:r>
      <w:proofErr w:type="spellEnd"/>
      <w:r w:rsidRPr="004421E5">
        <w:rPr>
          <w:rFonts w:ascii="GHEA Grapalat" w:hAnsi="GHEA Grapalat" w:cs="Sylfaen"/>
        </w:rPr>
        <w:t xml:space="preserve"> </w:t>
      </w:r>
      <w:proofErr w:type="spellStart"/>
      <w:r w:rsidRPr="004421E5">
        <w:rPr>
          <w:rFonts w:ascii="GHEA Grapalat" w:hAnsi="GHEA Grapalat" w:cs="Sylfaen"/>
        </w:rPr>
        <w:t>ծածկագրով</w:t>
      </w:r>
      <w:proofErr w:type="spellEnd"/>
      <w:r w:rsidRPr="004421E5">
        <w:rPr>
          <w:rFonts w:ascii="GHEA Grapalat" w:hAnsi="GHEA Grapalat" w:cs="Sylfaen"/>
        </w:rPr>
        <w:t xml:space="preserve"> </w:t>
      </w:r>
      <w:proofErr w:type="spellStart"/>
      <w:r w:rsidRPr="004421E5">
        <w:rPr>
          <w:rFonts w:ascii="GHEA Grapalat" w:hAnsi="GHEA Grapalat" w:cs="Sylfaen"/>
        </w:rPr>
        <w:t>հրավերի</w:t>
      </w:r>
      <w:proofErr w:type="spellEnd"/>
      <w:r w:rsidRPr="004421E5">
        <w:rPr>
          <w:rFonts w:ascii="GHEA Grapalat" w:hAnsi="GHEA Grapalat" w:cs="Sylfaen"/>
        </w:rPr>
        <w:t xml:space="preserve"> </w:t>
      </w:r>
      <w:proofErr w:type="spellStart"/>
      <w:r w:rsidRPr="004421E5">
        <w:rPr>
          <w:rFonts w:ascii="GHEA Grapalat" w:hAnsi="GHEA Grapalat" w:cs="Sylfaen"/>
        </w:rPr>
        <w:t>վերաբերյալ</w:t>
      </w:r>
      <w:proofErr w:type="spellEnd"/>
      <w:r w:rsidRPr="004421E5">
        <w:rPr>
          <w:rFonts w:ascii="GHEA Grapalat" w:hAnsi="GHEA Grapalat" w:cs="Sylfaen"/>
        </w:rPr>
        <w:t xml:space="preserve"> </w:t>
      </w:r>
      <w:r>
        <w:rPr>
          <w:rFonts w:ascii="GHEA Grapalat" w:hAnsi="GHEA Grapalat" w:cs="Sylfaen"/>
          <w:lang w:val="hy-AM"/>
        </w:rPr>
        <w:t>06</w:t>
      </w:r>
      <w:r>
        <w:rPr>
          <w:rFonts w:ascii="GHEA Grapalat" w:hAnsi="GHEA Grapalat" w:cs="Sylfaen"/>
        </w:rPr>
        <w:t>.</w:t>
      </w:r>
      <w:r>
        <w:rPr>
          <w:rFonts w:ascii="GHEA Grapalat" w:hAnsi="GHEA Grapalat" w:cs="Sylfaen"/>
          <w:lang w:val="hy-AM"/>
        </w:rPr>
        <w:t>09</w:t>
      </w:r>
      <w:r>
        <w:rPr>
          <w:rFonts w:ascii="GHEA Grapalat" w:hAnsi="GHEA Grapalat" w:cs="Sylfaen"/>
        </w:rPr>
        <w:t>.20</w:t>
      </w:r>
      <w:r>
        <w:rPr>
          <w:rFonts w:ascii="GHEA Grapalat" w:hAnsi="GHEA Grapalat" w:cs="Sylfaen"/>
          <w:lang w:val="hy-AM"/>
        </w:rPr>
        <w:t>22</w:t>
      </w:r>
      <w:r w:rsidRPr="004421E5">
        <w:rPr>
          <w:rFonts w:ascii="GHEA Grapalat" w:hAnsi="GHEA Grapalat" w:cs="Sylfaen"/>
        </w:rPr>
        <w:t xml:space="preserve">թ. </w:t>
      </w:r>
      <w:proofErr w:type="spellStart"/>
      <w:r w:rsidRPr="004421E5">
        <w:rPr>
          <w:rFonts w:ascii="GHEA Grapalat" w:hAnsi="GHEA Grapalat" w:cs="Sylfaen"/>
        </w:rPr>
        <w:t>ստացված</w:t>
      </w:r>
      <w:proofErr w:type="spellEnd"/>
      <w:r w:rsidRPr="004421E5">
        <w:rPr>
          <w:rFonts w:ascii="GHEA Grapalat" w:hAnsi="GHEA Grapalat" w:cs="Sylfaen"/>
        </w:rPr>
        <w:t xml:space="preserve"> </w:t>
      </w:r>
      <w:proofErr w:type="spellStart"/>
      <w:r w:rsidRPr="004421E5">
        <w:rPr>
          <w:rFonts w:ascii="GHEA Grapalat" w:hAnsi="GHEA Grapalat" w:cs="Sylfaen"/>
        </w:rPr>
        <w:t>հարցադրումները</w:t>
      </w:r>
      <w:proofErr w:type="spellEnd"/>
      <w:r w:rsidRPr="004421E5">
        <w:rPr>
          <w:rFonts w:ascii="GHEA Grapalat" w:hAnsi="GHEA Grapalat" w:cs="Sylfaen"/>
        </w:rPr>
        <w:t xml:space="preserve"> և </w:t>
      </w:r>
      <w:proofErr w:type="spellStart"/>
      <w:r w:rsidRPr="004421E5">
        <w:rPr>
          <w:rFonts w:ascii="GHEA Grapalat" w:hAnsi="GHEA Grapalat" w:cs="Sylfaen"/>
        </w:rPr>
        <w:t>դրանց</w:t>
      </w:r>
      <w:proofErr w:type="spellEnd"/>
      <w:r w:rsidRPr="004421E5">
        <w:rPr>
          <w:rFonts w:ascii="GHEA Grapalat" w:hAnsi="GHEA Grapalat" w:cs="Sylfaen"/>
        </w:rPr>
        <w:t xml:space="preserve"> </w:t>
      </w:r>
      <w:proofErr w:type="spellStart"/>
      <w:r w:rsidRPr="004421E5">
        <w:rPr>
          <w:rFonts w:ascii="GHEA Grapalat" w:hAnsi="GHEA Grapalat" w:cs="Sylfaen"/>
        </w:rPr>
        <w:t>վերաբերյալ</w:t>
      </w:r>
      <w:proofErr w:type="spellEnd"/>
      <w:r w:rsidRPr="004421E5">
        <w:rPr>
          <w:rFonts w:ascii="GHEA Grapalat" w:hAnsi="GHEA Grapalat" w:cs="Sylfaen"/>
        </w:rPr>
        <w:t xml:space="preserve"> </w:t>
      </w:r>
      <w:r>
        <w:rPr>
          <w:rFonts w:ascii="GHEA Grapalat" w:hAnsi="GHEA Grapalat" w:cs="Sylfaen"/>
        </w:rPr>
        <w:t>07</w:t>
      </w:r>
      <w:r>
        <w:rPr>
          <w:rFonts w:ascii="GHEA Grapalat" w:hAnsi="GHEA Grapalat" w:cs="Sylfaen"/>
        </w:rPr>
        <w:t>.</w:t>
      </w:r>
      <w:r w:rsidR="008021BB">
        <w:rPr>
          <w:rFonts w:ascii="GHEA Grapalat" w:hAnsi="GHEA Grapalat" w:cs="Sylfaen"/>
          <w:lang w:val="hy-AM"/>
        </w:rPr>
        <w:t>09</w:t>
      </w:r>
      <w:r>
        <w:rPr>
          <w:rFonts w:ascii="GHEA Grapalat" w:hAnsi="GHEA Grapalat" w:cs="Sylfaen"/>
        </w:rPr>
        <w:t>.202</w:t>
      </w:r>
      <w:r>
        <w:rPr>
          <w:rFonts w:ascii="GHEA Grapalat" w:hAnsi="GHEA Grapalat" w:cs="Sylfaen"/>
          <w:lang w:val="hy-AM"/>
        </w:rPr>
        <w:t>2</w:t>
      </w:r>
      <w:r w:rsidRPr="004421E5">
        <w:rPr>
          <w:rFonts w:ascii="GHEA Grapalat" w:hAnsi="GHEA Grapalat" w:cs="Sylfaen"/>
        </w:rPr>
        <w:t xml:space="preserve">թ. </w:t>
      </w:r>
      <w:proofErr w:type="spellStart"/>
      <w:r w:rsidRPr="004421E5">
        <w:rPr>
          <w:rFonts w:ascii="GHEA Grapalat" w:hAnsi="GHEA Grapalat" w:cs="Sylfaen"/>
        </w:rPr>
        <w:t>տրամադրված</w:t>
      </w:r>
      <w:proofErr w:type="spellEnd"/>
      <w:r w:rsidRPr="004421E5">
        <w:rPr>
          <w:rFonts w:ascii="GHEA Grapalat" w:hAnsi="GHEA Grapalat" w:cs="Sylfaen"/>
        </w:rPr>
        <w:t xml:space="preserve"> </w:t>
      </w:r>
      <w:proofErr w:type="spellStart"/>
      <w:r w:rsidRPr="004421E5">
        <w:rPr>
          <w:rFonts w:ascii="GHEA Grapalat" w:hAnsi="GHEA Grapalat" w:cs="Sylfaen"/>
        </w:rPr>
        <w:t>պարզաբանումները</w:t>
      </w:r>
      <w:proofErr w:type="spellEnd"/>
      <w:r w:rsidRPr="004421E5">
        <w:rPr>
          <w:rFonts w:ascii="GHEA Grapalat" w:hAnsi="GHEA Grapalat" w:cs="Sylfaen"/>
        </w:rPr>
        <w:t>`</w:t>
      </w:r>
    </w:p>
    <w:p w:rsidR="00084129" w:rsidRPr="003B4447" w:rsidRDefault="00084129" w:rsidP="00084129">
      <w:pPr>
        <w:pStyle w:val="BodyTextIndent3"/>
        <w:tabs>
          <w:tab w:val="left" w:pos="540"/>
        </w:tabs>
        <w:spacing w:line="240" w:lineRule="auto"/>
        <w:ind w:left="0"/>
        <w:jc w:val="both"/>
        <w:rPr>
          <w:rFonts w:ascii="GHEA Grapalat" w:hAnsi="GHEA Grapalat" w:cs="Sylfaen"/>
          <w:b/>
          <w:sz w:val="22"/>
          <w:szCs w:val="22"/>
          <w:lang w:val="af-ZA"/>
        </w:rPr>
      </w:pPr>
      <w:proofErr w:type="spellStart"/>
      <w:r w:rsidRPr="003B4447">
        <w:rPr>
          <w:rFonts w:ascii="GHEA Grapalat" w:hAnsi="GHEA Grapalat" w:cs="Sylfaen"/>
          <w:b/>
          <w:sz w:val="22"/>
          <w:lang w:val="af-ZA"/>
        </w:rPr>
        <w:t>Հարցադրում</w:t>
      </w:r>
      <w:proofErr w:type="spellEnd"/>
      <w:r w:rsidRPr="003B4447">
        <w:rPr>
          <w:rFonts w:ascii="GHEA Grapalat" w:hAnsi="GHEA Grapalat"/>
          <w:b/>
          <w:sz w:val="22"/>
          <w:lang w:val="af-ZA"/>
        </w:rPr>
        <w:t xml:space="preserve"> N 1 </w:t>
      </w:r>
    </w:p>
    <w:p w:rsidR="008021BB" w:rsidRPr="008021BB" w:rsidRDefault="008021BB" w:rsidP="00702EE8">
      <w:pPr>
        <w:pStyle w:val="BodyTextIndent3"/>
        <w:tabs>
          <w:tab w:val="left" w:pos="540"/>
        </w:tabs>
        <w:spacing w:line="240" w:lineRule="auto"/>
        <w:jc w:val="both"/>
        <w:rPr>
          <w:rFonts w:ascii="GHEA Grapalat" w:hAnsi="GHEA Grapalat" w:cs="Sylfaen"/>
          <w:sz w:val="22"/>
          <w:szCs w:val="22"/>
          <w:lang w:val="af-ZA"/>
        </w:rPr>
      </w:pPr>
      <w:proofErr w:type="spellStart"/>
      <w:r w:rsidRPr="008021BB">
        <w:rPr>
          <w:rFonts w:ascii="GHEA Grapalat" w:hAnsi="GHEA Grapalat" w:cs="Sylfaen"/>
          <w:sz w:val="22"/>
          <w:szCs w:val="22"/>
        </w:rPr>
        <w:t>Հարգելի</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գնահատող</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հանձնաժողով</w:t>
      </w:r>
      <w:proofErr w:type="spellEnd"/>
      <w:r w:rsidRPr="008021BB">
        <w:rPr>
          <w:rFonts w:ascii="GHEA Grapalat" w:hAnsi="GHEA Grapalat" w:cs="Sylfaen"/>
          <w:sz w:val="22"/>
          <w:szCs w:val="22"/>
        </w:rPr>
        <w:t>՝</w:t>
      </w:r>
      <w:r w:rsidRPr="008021BB">
        <w:rPr>
          <w:rFonts w:ascii="GHEA Grapalat" w:hAnsi="GHEA Grapalat" w:cs="Sylfaen"/>
          <w:sz w:val="22"/>
          <w:szCs w:val="22"/>
          <w:lang w:val="af-ZA"/>
        </w:rPr>
        <w:t xml:space="preserve"> </w:t>
      </w:r>
      <w:proofErr w:type="spellStart"/>
      <w:proofErr w:type="gramStart"/>
      <w:r w:rsidRPr="008021BB">
        <w:rPr>
          <w:rFonts w:ascii="GHEA Grapalat" w:hAnsi="GHEA Grapalat" w:cs="Sylfaen"/>
          <w:sz w:val="22"/>
          <w:szCs w:val="22"/>
        </w:rPr>
        <w:t>քարտուղար</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Ալիսա</w:t>
      </w:r>
      <w:proofErr w:type="spellEnd"/>
      <w:proofErr w:type="gram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Նիկոլայան</w:t>
      </w:r>
      <w:proofErr w:type="spellEnd"/>
    </w:p>
    <w:p w:rsidR="008021BB" w:rsidRPr="008021BB" w:rsidRDefault="008021BB" w:rsidP="00702EE8">
      <w:pPr>
        <w:pStyle w:val="BodyTextIndent3"/>
        <w:tabs>
          <w:tab w:val="left" w:pos="540"/>
        </w:tabs>
        <w:spacing w:line="240" w:lineRule="auto"/>
        <w:jc w:val="both"/>
        <w:rPr>
          <w:rFonts w:ascii="GHEA Grapalat" w:hAnsi="GHEA Grapalat" w:cs="Sylfaen"/>
          <w:sz w:val="22"/>
          <w:szCs w:val="22"/>
          <w:lang w:val="af-ZA"/>
        </w:rPr>
      </w:pPr>
      <w:r w:rsidRPr="008021BB">
        <w:rPr>
          <w:rFonts w:ascii="GHEA Grapalat" w:hAnsi="GHEA Grapalat" w:cs="Sylfaen"/>
          <w:sz w:val="22"/>
          <w:szCs w:val="22"/>
        </w:rPr>
        <w:t>ՎԱ</w:t>
      </w:r>
      <w:r w:rsidRPr="008021BB">
        <w:rPr>
          <w:rFonts w:ascii="GHEA Grapalat" w:hAnsi="GHEA Grapalat" w:cs="Sylfaen"/>
          <w:sz w:val="22"/>
          <w:szCs w:val="22"/>
          <w:lang w:val="af-ZA"/>
        </w:rPr>
        <w:t>-</w:t>
      </w:r>
      <w:r w:rsidRPr="008021BB">
        <w:rPr>
          <w:rFonts w:ascii="GHEA Grapalat" w:hAnsi="GHEA Grapalat" w:cs="Sylfaen"/>
          <w:sz w:val="22"/>
          <w:szCs w:val="22"/>
        </w:rPr>
        <w:t>ՍԱՏՄ</w:t>
      </w:r>
      <w:r w:rsidRPr="008021BB">
        <w:rPr>
          <w:rFonts w:ascii="GHEA Grapalat" w:hAnsi="GHEA Grapalat" w:cs="Sylfaen"/>
          <w:sz w:val="22"/>
          <w:szCs w:val="22"/>
          <w:lang w:val="af-ZA"/>
        </w:rPr>
        <w:t>-</w:t>
      </w:r>
      <w:r w:rsidRPr="008021BB">
        <w:rPr>
          <w:rFonts w:ascii="GHEA Grapalat" w:hAnsi="GHEA Grapalat" w:cs="Sylfaen"/>
          <w:sz w:val="22"/>
          <w:szCs w:val="22"/>
        </w:rPr>
        <w:t>ԳՀԾՁԲ</w:t>
      </w:r>
      <w:r w:rsidRPr="008021BB">
        <w:rPr>
          <w:rFonts w:ascii="GHEA Grapalat" w:hAnsi="GHEA Grapalat" w:cs="Sylfaen"/>
          <w:sz w:val="22"/>
          <w:szCs w:val="22"/>
          <w:lang w:val="af-ZA"/>
        </w:rPr>
        <w:t xml:space="preserve">-23/01 </w:t>
      </w:r>
      <w:proofErr w:type="spellStart"/>
      <w:r w:rsidRPr="008021BB">
        <w:rPr>
          <w:rFonts w:ascii="GHEA Grapalat" w:hAnsi="GHEA Grapalat" w:cs="Sylfaen"/>
          <w:sz w:val="22"/>
          <w:szCs w:val="22"/>
        </w:rPr>
        <w:t>ծածկագրով</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անցկացվող</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գնանշման</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հարցման</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այսուհետև</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ընթացակարգ</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հայտարարության</w:t>
      </w:r>
      <w:proofErr w:type="spellEnd"/>
      <w:r w:rsidRPr="008021BB">
        <w:rPr>
          <w:rFonts w:ascii="GHEA Grapalat" w:hAnsi="GHEA Grapalat" w:cs="Sylfaen"/>
          <w:sz w:val="22"/>
          <w:szCs w:val="22"/>
          <w:lang w:val="af-ZA"/>
        </w:rPr>
        <w:t xml:space="preserve"> 1,1 </w:t>
      </w:r>
      <w:proofErr w:type="spellStart"/>
      <w:r w:rsidRPr="008021BB">
        <w:rPr>
          <w:rFonts w:ascii="GHEA Grapalat" w:hAnsi="GHEA Grapalat" w:cs="Sylfaen"/>
          <w:sz w:val="22"/>
          <w:szCs w:val="22"/>
        </w:rPr>
        <w:t>կետում</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գնման</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գին</w:t>
      </w:r>
      <w:proofErr w:type="spellEnd"/>
      <w:r w:rsidRPr="008021BB">
        <w:rPr>
          <w:rFonts w:ascii="GHEA Grapalat" w:hAnsi="GHEA Grapalat" w:cs="Sylfaen"/>
          <w:sz w:val="22"/>
          <w:szCs w:val="22"/>
          <w:lang w:val="af-ZA"/>
        </w:rPr>
        <w:t xml:space="preserve"> </w:t>
      </w:r>
      <w:r w:rsidRPr="008021BB">
        <w:rPr>
          <w:rFonts w:ascii="GHEA Grapalat" w:hAnsi="GHEA Grapalat" w:cs="Sylfaen"/>
          <w:sz w:val="22"/>
          <w:szCs w:val="22"/>
        </w:rPr>
        <w:t>է</w:t>
      </w:r>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սահմանված</w:t>
      </w:r>
      <w:proofErr w:type="spellEnd"/>
      <w:r w:rsidRPr="008021BB">
        <w:rPr>
          <w:rFonts w:ascii="GHEA Grapalat" w:hAnsi="GHEA Grapalat" w:cs="Sylfaen"/>
          <w:sz w:val="22"/>
          <w:szCs w:val="22"/>
          <w:lang w:val="af-ZA"/>
        </w:rPr>
        <w:t xml:space="preserve"> 6,000,000 </w:t>
      </w:r>
      <w:r w:rsidRPr="008021BB">
        <w:rPr>
          <w:rFonts w:ascii="GHEA Grapalat" w:hAnsi="GHEA Grapalat" w:cs="Sylfaen"/>
          <w:sz w:val="22"/>
          <w:szCs w:val="22"/>
        </w:rPr>
        <w:t>ՀՀ</w:t>
      </w:r>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դրամ</w:t>
      </w:r>
      <w:proofErr w:type="spellEnd"/>
      <w:r w:rsidRPr="008021BB">
        <w:rPr>
          <w:rFonts w:ascii="GHEA Grapalat" w:hAnsi="GHEA Grapalat" w:cs="Sylfaen"/>
          <w:sz w:val="22"/>
          <w:szCs w:val="22"/>
          <w:lang w:val="af-ZA"/>
        </w:rPr>
        <w:t xml:space="preserve"> 12 </w:t>
      </w:r>
      <w:proofErr w:type="spellStart"/>
      <w:r w:rsidRPr="008021BB">
        <w:rPr>
          <w:rFonts w:ascii="GHEA Grapalat" w:hAnsi="GHEA Grapalat" w:cs="Sylfaen"/>
          <w:sz w:val="22"/>
          <w:szCs w:val="22"/>
        </w:rPr>
        <w:t>ամսվա</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դիմաց</w:t>
      </w:r>
      <w:proofErr w:type="spellEnd"/>
      <w:r w:rsidRPr="008021BB">
        <w:rPr>
          <w:rFonts w:ascii="GHEA Grapalat" w:hAnsi="GHEA Grapalat" w:cs="Sylfaen"/>
          <w:sz w:val="22"/>
          <w:szCs w:val="22"/>
          <w:lang w:val="af-ZA"/>
        </w:rPr>
        <w:t xml:space="preserve"> </w:t>
      </w:r>
      <w:r w:rsidRPr="008021BB">
        <w:rPr>
          <w:rFonts w:ascii="GHEA Grapalat" w:hAnsi="GHEA Grapalat" w:cs="Sylfaen"/>
          <w:sz w:val="22"/>
          <w:szCs w:val="22"/>
        </w:rPr>
        <w:t>և</w:t>
      </w:r>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ծառայությունները</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պետք</w:t>
      </w:r>
      <w:proofErr w:type="spellEnd"/>
      <w:r w:rsidRPr="008021BB">
        <w:rPr>
          <w:rFonts w:ascii="GHEA Grapalat" w:hAnsi="GHEA Grapalat" w:cs="Sylfaen"/>
          <w:sz w:val="22"/>
          <w:szCs w:val="22"/>
          <w:lang w:val="af-ZA"/>
        </w:rPr>
        <w:t xml:space="preserve"> </w:t>
      </w:r>
      <w:r w:rsidRPr="008021BB">
        <w:rPr>
          <w:rFonts w:ascii="GHEA Grapalat" w:hAnsi="GHEA Grapalat" w:cs="Sylfaen"/>
          <w:sz w:val="22"/>
          <w:szCs w:val="22"/>
        </w:rPr>
        <w:t>է</w:t>
      </w:r>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մատուցվեն</w:t>
      </w:r>
      <w:proofErr w:type="spellEnd"/>
      <w:r w:rsidRPr="008021BB">
        <w:rPr>
          <w:rFonts w:ascii="GHEA Grapalat" w:hAnsi="GHEA Grapalat" w:cs="Sylfaen"/>
          <w:sz w:val="22"/>
          <w:szCs w:val="22"/>
          <w:lang w:val="af-ZA"/>
        </w:rPr>
        <w:t xml:space="preserve"> 01,01,2023 </w:t>
      </w:r>
      <w:proofErr w:type="spellStart"/>
      <w:r w:rsidRPr="008021BB">
        <w:rPr>
          <w:rFonts w:ascii="GHEA Grapalat" w:hAnsi="GHEA Grapalat" w:cs="Sylfaen"/>
          <w:sz w:val="22"/>
          <w:szCs w:val="22"/>
        </w:rPr>
        <w:t>թվականից</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ուստի</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առաջանում</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են</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հարցեր</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որոնց</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խնդրում</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եմ</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տալ</w:t>
      </w:r>
      <w:proofErr w:type="spellEnd"/>
      <w:r w:rsidRPr="008021BB">
        <w:rPr>
          <w:rFonts w:ascii="GHEA Grapalat" w:hAnsi="GHEA Grapalat" w:cs="Sylfaen"/>
          <w:sz w:val="22"/>
          <w:szCs w:val="22"/>
          <w:lang w:val="af-ZA"/>
        </w:rPr>
        <w:t xml:space="preserve"> </w:t>
      </w:r>
      <w:proofErr w:type="spellStart"/>
      <w:r w:rsidRPr="008021BB">
        <w:rPr>
          <w:rFonts w:ascii="GHEA Grapalat" w:hAnsi="GHEA Grapalat" w:cs="Sylfaen"/>
          <w:sz w:val="22"/>
          <w:szCs w:val="22"/>
        </w:rPr>
        <w:t>պարզաբանում</w:t>
      </w:r>
      <w:proofErr w:type="spellEnd"/>
      <w:r w:rsidRPr="008021BB">
        <w:rPr>
          <w:rFonts w:ascii="GHEA Grapalat" w:hAnsi="GHEA Grapalat" w:cs="Sylfaen"/>
          <w:sz w:val="22"/>
          <w:szCs w:val="22"/>
        </w:rPr>
        <w:t>՝</w:t>
      </w:r>
    </w:p>
    <w:p w:rsidR="008021BB" w:rsidRPr="008021BB" w:rsidRDefault="008021BB" w:rsidP="00702EE8">
      <w:pPr>
        <w:pStyle w:val="BodyTextIndent3"/>
        <w:tabs>
          <w:tab w:val="left" w:pos="540"/>
        </w:tabs>
        <w:spacing w:line="240" w:lineRule="auto"/>
        <w:jc w:val="both"/>
        <w:rPr>
          <w:rFonts w:ascii="GHEA Grapalat" w:hAnsi="GHEA Grapalat" w:cs="Sylfaen"/>
          <w:sz w:val="22"/>
          <w:szCs w:val="22"/>
        </w:rPr>
      </w:pPr>
      <w:r w:rsidRPr="008021BB">
        <w:rPr>
          <w:rFonts w:ascii="GHEA Grapalat" w:hAnsi="GHEA Grapalat" w:cs="Sylfaen"/>
          <w:sz w:val="22"/>
          <w:szCs w:val="22"/>
        </w:rPr>
        <w:t>1</w:t>
      </w:r>
      <w:r w:rsidRPr="008021BB">
        <w:rPr>
          <w:rFonts w:ascii="MS Gothic" w:eastAsia="MS Gothic" w:hAnsi="MS Gothic" w:cs="MS Gothic" w:hint="eastAsia"/>
          <w:sz w:val="22"/>
          <w:szCs w:val="22"/>
        </w:rPr>
        <w:t>․</w:t>
      </w:r>
      <w:r w:rsidRPr="008021BB">
        <w:rPr>
          <w:rFonts w:ascii="GHEA Grapalat" w:hAnsi="GHEA Grapalat" w:cs="Sylfaen"/>
          <w:sz w:val="22"/>
          <w:szCs w:val="22"/>
        </w:rPr>
        <w:t xml:space="preserve"> 2023թվականից </w:t>
      </w:r>
      <w:proofErr w:type="spellStart"/>
      <w:r w:rsidRPr="008021BB">
        <w:rPr>
          <w:rFonts w:ascii="GHEA Grapalat" w:hAnsi="GHEA Grapalat" w:cs="Sylfaen"/>
          <w:sz w:val="22"/>
          <w:szCs w:val="22"/>
        </w:rPr>
        <w:t>նվազագույն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աշխատավարձը</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բարձրանալու</w:t>
      </w:r>
      <w:proofErr w:type="spellEnd"/>
      <w:r w:rsidRPr="008021BB">
        <w:rPr>
          <w:rFonts w:ascii="GHEA Grapalat" w:hAnsi="GHEA Grapalat" w:cs="Sylfaen"/>
          <w:sz w:val="22"/>
          <w:szCs w:val="22"/>
        </w:rPr>
        <w:t xml:space="preserve"> է և </w:t>
      </w:r>
      <w:proofErr w:type="spellStart"/>
      <w:r w:rsidRPr="008021BB">
        <w:rPr>
          <w:rFonts w:ascii="GHEA Grapalat" w:hAnsi="GHEA Grapalat" w:cs="Sylfaen"/>
          <w:sz w:val="22"/>
          <w:szCs w:val="22"/>
        </w:rPr>
        <w:t>որպես</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զուտ</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աշխատավարձ</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մեկ</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անձին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հաշվարկվելու</w:t>
      </w:r>
      <w:proofErr w:type="spellEnd"/>
      <w:r w:rsidRPr="008021BB">
        <w:rPr>
          <w:rFonts w:ascii="GHEA Grapalat" w:hAnsi="GHEA Grapalat" w:cs="Sylfaen"/>
          <w:sz w:val="22"/>
          <w:szCs w:val="22"/>
        </w:rPr>
        <w:t xml:space="preserve"> է 108000 ՀՀ </w:t>
      </w:r>
      <w:proofErr w:type="spellStart"/>
      <w:r w:rsidRPr="008021BB">
        <w:rPr>
          <w:rFonts w:ascii="GHEA Grapalat" w:hAnsi="GHEA Grapalat" w:cs="Sylfaen"/>
          <w:sz w:val="22"/>
          <w:szCs w:val="22"/>
        </w:rPr>
        <w:t>դրամից</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ոչ</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պակաս</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ուստի</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մրցույթի</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տեխնիկական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բնութագրով</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պահանջվում</w:t>
      </w:r>
      <w:proofErr w:type="spellEnd"/>
      <w:r w:rsidRPr="008021BB">
        <w:rPr>
          <w:rFonts w:ascii="GHEA Grapalat" w:hAnsi="GHEA Grapalat" w:cs="Sylfaen"/>
          <w:sz w:val="22"/>
          <w:szCs w:val="22"/>
        </w:rPr>
        <w:t xml:space="preserve"> է </w:t>
      </w:r>
      <w:proofErr w:type="spellStart"/>
      <w:r w:rsidRPr="008021BB">
        <w:rPr>
          <w:rFonts w:ascii="GHEA Grapalat" w:hAnsi="GHEA Grapalat" w:cs="Sylfaen"/>
          <w:sz w:val="22"/>
          <w:szCs w:val="22"/>
        </w:rPr>
        <w:t>ամսական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նվազագույնը</w:t>
      </w:r>
      <w:proofErr w:type="spellEnd"/>
      <w:r w:rsidRPr="008021BB">
        <w:rPr>
          <w:rFonts w:ascii="GHEA Grapalat" w:hAnsi="GHEA Grapalat" w:cs="Sylfaen"/>
          <w:sz w:val="22"/>
          <w:szCs w:val="22"/>
        </w:rPr>
        <w:t xml:space="preserve"> 5 </w:t>
      </w:r>
      <w:proofErr w:type="spellStart"/>
      <w:r w:rsidRPr="008021BB">
        <w:rPr>
          <w:rFonts w:ascii="GHEA Grapalat" w:hAnsi="GHEA Grapalat" w:cs="Sylfaen"/>
          <w:sz w:val="22"/>
          <w:szCs w:val="22"/>
        </w:rPr>
        <w:t>անձ</w:t>
      </w:r>
      <w:proofErr w:type="spellEnd"/>
      <w:r w:rsidRPr="008021BB">
        <w:rPr>
          <w:rFonts w:ascii="GHEA Grapalat" w:hAnsi="GHEA Grapalat" w:cs="Sylfaen"/>
          <w:sz w:val="22"/>
          <w:szCs w:val="22"/>
        </w:rPr>
        <w:t xml:space="preserve"> և </w:t>
      </w:r>
      <w:proofErr w:type="spellStart"/>
      <w:r w:rsidRPr="008021BB">
        <w:rPr>
          <w:rFonts w:ascii="GHEA Grapalat" w:hAnsi="GHEA Grapalat" w:cs="Sylfaen"/>
          <w:sz w:val="22"/>
          <w:szCs w:val="22"/>
        </w:rPr>
        <w:t>զուտ</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նվազագույն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աշխատավարձի</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հաշվարկով</w:t>
      </w:r>
      <w:proofErr w:type="spellEnd"/>
      <w:r w:rsidRPr="008021BB">
        <w:rPr>
          <w:rFonts w:ascii="GHEA Grapalat" w:hAnsi="GHEA Grapalat" w:cs="Sylfaen"/>
          <w:sz w:val="22"/>
          <w:szCs w:val="22"/>
        </w:rPr>
        <w:t xml:space="preserve"> 12 </w:t>
      </w:r>
      <w:proofErr w:type="spellStart"/>
      <w:r w:rsidRPr="008021BB">
        <w:rPr>
          <w:rFonts w:ascii="GHEA Grapalat" w:hAnsi="GHEA Grapalat" w:cs="Sylfaen"/>
          <w:sz w:val="22"/>
          <w:szCs w:val="22"/>
        </w:rPr>
        <w:t>ամսվա</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համար</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զուտ</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աշխատավարձը</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կազմում</w:t>
      </w:r>
      <w:proofErr w:type="spellEnd"/>
      <w:r w:rsidRPr="008021BB">
        <w:rPr>
          <w:rFonts w:ascii="GHEA Grapalat" w:hAnsi="GHEA Grapalat" w:cs="Sylfaen"/>
          <w:sz w:val="22"/>
          <w:szCs w:val="22"/>
        </w:rPr>
        <w:t xml:space="preserve"> է 6,480,000 ՀՀ </w:t>
      </w:r>
      <w:proofErr w:type="spellStart"/>
      <w:r w:rsidRPr="008021BB">
        <w:rPr>
          <w:rFonts w:ascii="GHEA Grapalat" w:hAnsi="GHEA Grapalat" w:cs="Sylfaen"/>
          <w:sz w:val="22"/>
          <w:szCs w:val="22"/>
        </w:rPr>
        <w:t>դրամ</w:t>
      </w:r>
      <w:proofErr w:type="spellEnd"/>
      <w:r w:rsidRPr="008021BB">
        <w:rPr>
          <w:rFonts w:ascii="GHEA Grapalat" w:hAnsi="GHEA Grapalat" w:cs="Sylfaen"/>
          <w:sz w:val="22"/>
          <w:szCs w:val="22"/>
        </w:rPr>
        <w:t xml:space="preserve">, </w:t>
      </w:r>
    </w:p>
    <w:p w:rsidR="008021BB" w:rsidRPr="008021BB" w:rsidRDefault="008021BB" w:rsidP="00702EE8">
      <w:pPr>
        <w:pStyle w:val="BodyTextIndent3"/>
        <w:tabs>
          <w:tab w:val="left" w:pos="540"/>
        </w:tabs>
        <w:spacing w:line="240" w:lineRule="auto"/>
        <w:jc w:val="both"/>
        <w:rPr>
          <w:rFonts w:ascii="GHEA Grapalat" w:hAnsi="GHEA Grapalat" w:cs="Sylfaen"/>
          <w:sz w:val="22"/>
          <w:szCs w:val="22"/>
        </w:rPr>
      </w:pPr>
      <w:r w:rsidRPr="008021BB">
        <w:rPr>
          <w:rFonts w:ascii="GHEA Grapalat" w:hAnsi="GHEA Grapalat" w:cs="Sylfaen"/>
          <w:sz w:val="22"/>
          <w:szCs w:val="22"/>
        </w:rPr>
        <w:t>2</w:t>
      </w:r>
      <w:r w:rsidRPr="008021BB">
        <w:rPr>
          <w:rFonts w:ascii="MS Gothic" w:eastAsia="MS Gothic" w:hAnsi="MS Gothic" w:cs="MS Gothic" w:hint="eastAsia"/>
          <w:sz w:val="22"/>
          <w:szCs w:val="22"/>
        </w:rPr>
        <w:t>․</w:t>
      </w:r>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Մրցույթի</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տեխնիկական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բնութագրի</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պահանջների</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իրականացման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համար</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պահնորդական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ծառայություններ</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մատուցող</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կազմակերպությունը</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պետք</w:t>
      </w:r>
      <w:proofErr w:type="spellEnd"/>
      <w:r w:rsidRPr="008021BB">
        <w:rPr>
          <w:rFonts w:ascii="GHEA Grapalat" w:hAnsi="GHEA Grapalat" w:cs="Sylfaen"/>
          <w:sz w:val="22"/>
          <w:szCs w:val="22"/>
        </w:rPr>
        <w:t xml:space="preserve"> է </w:t>
      </w:r>
      <w:proofErr w:type="spellStart"/>
      <w:r w:rsidRPr="008021BB">
        <w:rPr>
          <w:rFonts w:ascii="GHEA Grapalat" w:hAnsi="GHEA Grapalat" w:cs="Sylfaen"/>
          <w:sz w:val="22"/>
          <w:szCs w:val="22"/>
        </w:rPr>
        <w:t>կատարի</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լրացուցիչ</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ծախսեր</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այն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ներառելով</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գնային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առաջարկի</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մեջ</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այսինքն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նվազագույն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ծախսը</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ամսական</w:t>
      </w:r>
      <w:proofErr w:type="spellEnd"/>
      <w:r w:rsidRPr="008021BB">
        <w:rPr>
          <w:rFonts w:ascii="GHEA Grapalat" w:hAnsi="GHEA Grapalat" w:cs="Sylfaen"/>
          <w:sz w:val="22"/>
          <w:szCs w:val="22"/>
        </w:rPr>
        <w:t xml:space="preserve"> 75,000 </w:t>
      </w:r>
      <w:proofErr w:type="spellStart"/>
      <w:r w:rsidRPr="008021BB">
        <w:rPr>
          <w:rFonts w:ascii="GHEA Grapalat" w:hAnsi="GHEA Grapalat" w:cs="Sylfaen"/>
          <w:sz w:val="22"/>
          <w:szCs w:val="22"/>
        </w:rPr>
        <w:t>դրամը</w:t>
      </w:r>
      <w:proofErr w:type="spellEnd"/>
      <w:r w:rsidRPr="008021BB">
        <w:rPr>
          <w:rFonts w:ascii="GHEA Grapalat" w:hAnsi="GHEA Grapalat" w:cs="Sylfaen"/>
          <w:sz w:val="22"/>
          <w:szCs w:val="22"/>
        </w:rPr>
        <w:t xml:space="preserve"> 12 </w:t>
      </w:r>
      <w:proofErr w:type="spellStart"/>
      <w:r w:rsidRPr="008021BB">
        <w:rPr>
          <w:rFonts w:ascii="GHEA Grapalat" w:hAnsi="GHEA Grapalat" w:cs="Sylfaen"/>
          <w:sz w:val="22"/>
          <w:szCs w:val="22"/>
        </w:rPr>
        <w:t>ամսվա</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համար</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կազմելու</w:t>
      </w:r>
      <w:proofErr w:type="spellEnd"/>
      <w:r w:rsidRPr="008021BB">
        <w:rPr>
          <w:rFonts w:ascii="GHEA Grapalat" w:hAnsi="GHEA Grapalat" w:cs="Sylfaen"/>
          <w:sz w:val="22"/>
          <w:szCs w:val="22"/>
        </w:rPr>
        <w:t xml:space="preserve"> է 900,000 ՀՀ </w:t>
      </w:r>
      <w:proofErr w:type="spellStart"/>
      <w:r w:rsidRPr="008021BB">
        <w:rPr>
          <w:rFonts w:ascii="GHEA Grapalat" w:hAnsi="GHEA Grapalat" w:cs="Sylfaen"/>
          <w:sz w:val="22"/>
          <w:szCs w:val="22"/>
        </w:rPr>
        <w:t>դրամ</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հետևաբար</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պարտավոր</w:t>
      </w:r>
      <w:proofErr w:type="spellEnd"/>
      <w:r w:rsidRPr="008021BB">
        <w:rPr>
          <w:rFonts w:ascii="GHEA Grapalat" w:hAnsi="GHEA Grapalat" w:cs="Sylfaen"/>
          <w:sz w:val="22"/>
          <w:szCs w:val="22"/>
        </w:rPr>
        <w:t xml:space="preserve"> է </w:t>
      </w:r>
      <w:proofErr w:type="spellStart"/>
      <w:r w:rsidRPr="008021BB">
        <w:rPr>
          <w:rFonts w:ascii="GHEA Grapalat" w:hAnsi="GHEA Grapalat" w:cs="Sylfaen"/>
          <w:sz w:val="22"/>
          <w:szCs w:val="22"/>
        </w:rPr>
        <w:t>ներառելու</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գնառաջարկի</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մեջ</w:t>
      </w:r>
      <w:proofErr w:type="spellEnd"/>
      <w:r w:rsidRPr="008021BB">
        <w:rPr>
          <w:rFonts w:ascii="GHEA Grapalat" w:hAnsi="GHEA Grapalat" w:cs="Sylfaen"/>
          <w:sz w:val="22"/>
          <w:szCs w:val="22"/>
        </w:rPr>
        <w:t xml:space="preserve"> </w:t>
      </w:r>
      <w:r w:rsidRPr="008021BB">
        <w:rPr>
          <w:rFonts w:ascii="MS Gothic" w:eastAsia="MS Gothic" w:hAnsi="MS Gothic" w:cs="MS Gothic" w:hint="eastAsia"/>
          <w:sz w:val="22"/>
          <w:szCs w:val="22"/>
        </w:rPr>
        <w:t>․</w:t>
      </w:r>
    </w:p>
    <w:p w:rsidR="008021BB" w:rsidRPr="008021BB" w:rsidRDefault="008021BB" w:rsidP="00702EE8">
      <w:pPr>
        <w:pStyle w:val="BodyTextIndent3"/>
        <w:tabs>
          <w:tab w:val="left" w:pos="540"/>
        </w:tabs>
        <w:spacing w:line="240" w:lineRule="auto"/>
        <w:jc w:val="both"/>
        <w:rPr>
          <w:rFonts w:ascii="GHEA Grapalat" w:hAnsi="GHEA Grapalat" w:cs="Sylfaen"/>
          <w:sz w:val="22"/>
          <w:szCs w:val="22"/>
        </w:rPr>
      </w:pPr>
      <w:r w:rsidRPr="008021BB">
        <w:rPr>
          <w:rFonts w:ascii="GHEA Grapalat" w:hAnsi="GHEA Grapalat" w:cs="Sylfaen"/>
          <w:sz w:val="22"/>
          <w:szCs w:val="22"/>
        </w:rPr>
        <w:t>-</w:t>
      </w:r>
      <w:proofErr w:type="spellStart"/>
      <w:r w:rsidRPr="008021BB">
        <w:rPr>
          <w:rFonts w:ascii="GHEA Grapalat" w:hAnsi="GHEA Grapalat" w:cs="Sylfaen"/>
          <w:sz w:val="22"/>
          <w:szCs w:val="22"/>
        </w:rPr>
        <w:t>Ի՞նչու</w:t>
      </w:r>
      <w:proofErr w:type="spellEnd"/>
      <w:r w:rsidRPr="008021BB">
        <w:rPr>
          <w:rFonts w:ascii="GHEA Grapalat" w:hAnsi="GHEA Grapalat" w:cs="Sylfaen"/>
          <w:sz w:val="22"/>
          <w:szCs w:val="22"/>
        </w:rPr>
        <w:t xml:space="preserve"> է </w:t>
      </w:r>
      <w:proofErr w:type="spellStart"/>
      <w:r w:rsidRPr="008021BB">
        <w:rPr>
          <w:rFonts w:ascii="GHEA Grapalat" w:hAnsi="GHEA Grapalat" w:cs="Sylfaen"/>
          <w:sz w:val="22"/>
          <w:szCs w:val="22"/>
        </w:rPr>
        <w:t>գնման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գինը</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ներկայացվել</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ցածր</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եթե</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այն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կազմում</w:t>
      </w:r>
      <w:proofErr w:type="spellEnd"/>
      <w:r w:rsidRPr="008021BB">
        <w:rPr>
          <w:rFonts w:ascii="GHEA Grapalat" w:hAnsi="GHEA Grapalat" w:cs="Sylfaen"/>
          <w:sz w:val="22"/>
          <w:szCs w:val="22"/>
        </w:rPr>
        <w:t xml:space="preserve"> է </w:t>
      </w:r>
      <w:proofErr w:type="spellStart"/>
      <w:r w:rsidRPr="008021BB">
        <w:rPr>
          <w:rFonts w:ascii="GHEA Grapalat" w:hAnsi="GHEA Grapalat" w:cs="Sylfaen"/>
          <w:sz w:val="22"/>
          <w:szCs w:val="22"/>
        </w:rPr>
        <w:t>մոտ</w:t>
      </w:r>
      <w:proofErr w:type="spellEnd"/>
      <w:r w:rsidRPr="008021BB">
        <w:rPr>
          <w:rFonts w:ascii="GHEA Grapalat" w:hAnsi="GHEA Grapalat" w:cs="Sylfaen"/>
          <w:sz w:val="22"/>
          <w:szCs w:val="22"/>
        </w:rPr>
        <w:t xml:space="preserve"> 7,300,000-ից 7,400,000 ՀՀ </w:t>
      </w:r>
      <w:proofErr w:type="spellStart"/>
      <w:r w:rsidRPr="008021BB">
        <w:rPr>
          <w:rFonts w:ascii="GHEA Grapalat" w:hAnsi="GHEA Grapalat" w:cs="Sylfaen"/>
          <w:sz w:val="22"/>
          <w:szCs w:val="22"/>
        </w:rPr>
        <w:t>դրամ</w:t>
      </w:r>
      <w:proofErr w:type="spellEnd"/>
      <w:r w:rsidRPr="008021BB">
        <w:rPr>
          <w:rFonts w:ascii="MS Gothic" w:eastAsia="MS Gothic" w:hAnsi="MS Gothic" w:cs="MS Gothic" w:hint="eastAsia"/>
          <w:sz w:val="22"/>
          <w:szCs w:val="22"/>
        </w:rPr>
        <w:t>․</w:t>
      </w:r>
    </w:p>
    <w:p w:rsidR="008021BB" w:rsidRPr="008021BB" w:rsidRDefault="008021BB" w:rsidP="00702EE8">
      <w:pPr>
        <w:pStyle w:val="BodyTextIndent3"/>
        <w:tabs>
          <w:tab w:val="left" w:pos="540"/>
        </w:tabs>
        <w:spacing w:line="240" w:lineRule="auto"/>
        <w:jc w:val="both"/>
        <w:rPr>
          <w:rFonts w:ascii="GHEA Grapalat" w:hAnsi="GHEA Grapalat" w:cs="Sylfaen"/>
          <w:sz w:val="22"/>
          <w:szCs w:val="22"/>
        </w:rPr>
      </w:pPr>
      <w:r w:rsidRPr="008021BB">
        <w:rPr>
          <w:rFonts w:ascii="GHEA Grapalat" w:hAnsi="GHEA Grapalat" w:cs="Sylfaen"/>
          <w:sz w:val="22"/>
          <w:szCs w:val="22"/>
        </w:rPr>
        <w:t>-</w:t>
      </w:r>
      <w:proofErr w:type="spellStart"/>
      <w:r w:rsidRPr="008021BB">
        <w:rPr>
          <w:rFonts w:ascii="GHEA Grapalat" w:hAnsi="GHEA Grapalat" w:cs="Sylfaen"/>
          <w:sz w:val="22"/>
          <w:szCs w:val="22"/>
        </w:rPr>
        <w:t>Արդյո՞ք</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մրցույթի</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հանձնաժողովը</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հաշվի</w:t>
      </w:r>
      <w:proofErr w:type="spellEnd"/>
      <w:r w:rsidRPr="008021BB">
        <w:rPr>
          <w:rFonts w:ascii="GHEA Grapalat" w:hAnsi="GHEA Grapalat" w:cs="Sylfaen"/>
          <w:sz w:val="22"/>
          <w:szCs w:val="22"/>
        </w:rPr>
        <w:t xml:space="preserve"> է </w:t>
      </w:r>
      <w:proofErr w:type="spellStart"/>
      <w:r w:rsidRPr="008021BB">
        <w:rPr>
          <w:rFonts w:ascii="GHEA Grapalat" w:hAnsi="GHEA Grapalat" w:cs="Sylfaen"/>
          <w:sz w:val="22"/>
          <w:szCs w:val="22"/>
        </w:rPr>
        <w:t>առել</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վերը</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նշված</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հաշվարկները</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տեխնիկական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բնութագրի</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պահանջներին</w:t>
      </w:r>
      <w:proofErr w:type="spellEnd"/>
      <w:r w:rsidRPr="008021BB">
        <w:rPr>
          <w:rFonts w:ascii="GHEA Grapalat" w:hAnsi="GHEA Grapalat" w:cs="Sylfaen"/>
          <w:sz w:val="22"/>
          <w:szCs w:val="22"/>
        </w:rPr>
        <w:t xml:space="preserve"> </w:t>
      </w:r>
      <w:proofErr w:type="spellStart"/>
      <w:r w:rsidRPr="008021BB">
        <w:rPr>
          <w:rFonts w:ascii="GHEA Grapalat" w:hAnsi="GHEA Grapalat" w:cs="Sylfaen"/>
          <w:sz w:val="22"/>
          <w:szCs w:val="22"/>
        </w:rPr>
        <w:t>համապատասխանեցնելով</w:t>
      </w:r>
      <w:proofErr w:type="spellEnd"/>
      <w:r w:rsidRPr="008021BB">
        <w:rPr>
          <w:rFonts w:ascii="MS Gothic" w:eastAsia="MS Gothic" w:hAnsi="MS Gothic" w:cs="MS Gothic" w:hint="eastAsia"/>
          <w:sz w:val="22"/>
          <w:szCs w:val="22"/>
        </w:rPr>
        <w:t>․</w:t>
      </w:r>
    </w:p>
    <w:p w:rsidR="008021BB" w:rsidRDefault="00702EE8" w:rsidP="00702EE8">
      <w:pPr>
        <w:pStyle w:val="BodyTextIndent3"/>
        <w:tabs>
          <w:tab w:val="left" w:pos="540"/>
        </w:tabs>
        <w:spacing w:line="240" w:lineRule="auto"/>
        <w:ind w:hanging="360"/>
        <w:jc w:val="both"/>
        <w:rPr>
          <w:rFonts w:ascii="GHEA Grapalat" w:hAnsi="GHEA Grapalat" w:cs="Sylfaen"/>
          <w:sz w:val="22"/>
          <w:szCs w:val="22"/>
        </w:rPr>
      </w:pPr>
      <w:r>
        <w:rPr>
          <w:rFonts w:ascii="GHEA Grapalat" w:hAnsi="GHEA Grapalat" w:cs="Sylfaen"/>
          <w:sz w:val="22"/>
          <w:szCs w:val="22"/>
          <w:lang w:val="hy-AM"/>
        </w:rPr>
        <w:t xml:space="preserve">     </w:t>
      </w:r>
      <w:r w:rsidR="008021BB" w:rsidRPr="008021BB">
        <w:rPr>
          <w:rFonts w:ascii="GHEA Grapalat" w:hAnsi="GHEA Grapalat" w:cs="Sylfaen"/>
          <w:sz w:val="22"/>
          <w:szCs w:val="22"/>
        </w:rPr>
        <w:t>-</w:t>
      </w:r>
      <w:proofErr w:type="spellStart"/>
      <w:r w:rsidR="008021BB" w:rsidRPr="008021BB">
        <w:rPr>
          <w:rFonts w:ascii="GHEA Grapalat" w:hAnsi="GHEA Grapalat" w:cs="Sylfaen"/>
          <w:sz w:val="22"/>
          <w:szCs w:val="22"/>
        </w:rPr>
        <w:t>Արդյո՞ք</w:t>
      </w:r>
      <w:proofErr w:type="spellEnd"/>
      <w:r w:rsidR="008021BB" w:rsidRPr="008021BB">
        <w:rPr>
          <w:rFonts w:ascii="GHEA Grapalat" w:hAnsi="GHEA Grapalat" w:cs="Sylfaen"/>
          <w:sz w:val="22"/>
          <w:szCs w:val="22"/>
        </w:rPr>
        <w:t xml:space="preserve"> 1-ին </w:t>
      </w:r>
      <w:proofErr w:type="spellStart"/>
      <w:r w:rsidR="008021BB" w:rsidRPr="008021BB">
        <w:rPr>
          <w:rFonts w:ascii="GHEA Grapalat" w:hAnsi="GHEA Grapalat" w:cs="Sylfaen"/>
          <w:sz w:val="22"/>
          <w:szCs w:val="22"/>
        </w:rPr>
        <w:t>կետում</w:t>
      </w:r>
      <w:proofErr w:type="spellEnd"/>
      <w:r w:rsidR="008021BB" w:rsidRPr="008021BB">
        <w:rPr>
          <w:rFonts w:ascii="GHEA Grapalat" w:hAnsi="GHEA Grapalat" w:cs="Sylfaen"/>
          <w:sz w:val="22"/>
          <w:szCs w:val="22"/>
        </w:rPr>
        <w:t xml:space="preserve"> </w:t>
      </w:r>
      <w:proofErr w:type="spellStart"/>
      <w:r w:rsidR="008021BB" w:rsidRPr="008021BB">
        <w:rPr>
          <w:rFonts w:ascii="GHEA Grapalat" w:hAnsi="GHEA Grapalat" w:cs="Sylfaen"/>
          <w:sz w:val="22"/>
          <w:szCs w:val="22"/>
        </w:rPr>
        <w:t>ներկայացված</w:t>
      </w:r>
      <w:proofErr w:type="spellEnd"/>
      <w:r w:rsidR="008021BB" w:rsidRPr="008021BB">
        <w:rPr>
          <w:rFonts w:ascii="GHEA Grapalat" w:hAnsi="GHEA Grapalat" w:cs="Sylfaen"/>
          <w:sz w:val="22"/>
          <w:szCs w:val="22"/>
        </w:rPr>
        <w:t xml:space="preserve"> </w:t>
      </w:r>
      <w:proofErr w:type="spellStart"/>
      <w:proofErr w:type="gramStart"/>
      <w:r w:rsidR="008021BB" w:rsidRPr="008021BB">
        <w:rPr>
          <w:rFonts w:ascii="GHEA Grapalat" w:hAnsi="GHEA Grapalat" w:cs="Sylfaen"/>
          <w:sz w:val="22"/>
          <w:szCs w:val="22"/>
        </w:rPr>
        <w:t>գումարից</w:t>
      </w:r>
      <w:proofErr w:type="spellEnd"/>
      <w:r w:rsidR="008021BB" w:rsidRPr="008021BB">
        <w:rPr>
          <w:rFonts w:ascii="GHEA Grapalat" w:hAnsi="GHEA Grapalat" w:cs="Sylfaen"/>
          <w:sz w:val="22"/>
          <w:szCs w:val="22"/>
        </w:rPr>
        <w:t xml:space="preserve">  </w:t>
      </w:r>
      <w:proofErr w:type="spellStart"/>
      <w:r w:rsidR="008021BB" w:rsidRPr="008021BB">
        <w:rPr>
          <w:rFonts w:ascii="GHEA Grapalat" w:hAnsi="GHEA Grapalat" w:cs="Sylfaen"/>
          <w:sz w:val="22"/>
          <w:szCs w:val="22"/>
        </w:rPr>
        <w:t>ցածր</w:t>
      </w:r>
      <w:proofErr w:type="spellEnd"/>
      <w:proofErr w:type="gramEnd"/>
      <w:r w:rsidR="008021BB" w:rsidRPr="008021BB">
        <w:rPr>
          <w:rFonts w:ascii="GHEA Grapalat" w:hAnsi="GHEA Grapalat" w:cs="Sylfaen"/>
          <w:sz w:val="22"/>
          <w:szCs w:val="22"/>
        </w:rPr>
        <w:t xml:space="preserve"> </w:t>
      </w:r>
      <w:proofErr w:type="spellStart"/>
      <w:r w:rsidR="008021BB" w:rsidRPr="008021BB">
        <w:rPr>
          <w:rFonts w:ascii="GHEA Grapalat" w:hAnsi="GHEA Grapalat" w:cs="Sylfaen"/>
          <w:sz w:val="22"/>
          <w:szCs w:val="22"/>
        </w:rPr>
        <w:t>գին</w:t>
      </w:r>
      <w:proofErr w:type="spellEnd"/>
      <w:r w:rsidR="008021BB" w:rsidRPr="008021BB">
        <w:rPr>
          <w:rFonts w:ascii="GHEA Grapalat" w:hAnsi="GHEA Grapalat" w:cs="Sylfaen"/>
          <w:sz w:val="22"/>
          <w:szCs w:val="22"/>
        </w:rPr>
        <w:t xml:space="preserve"> </w:t>
      </w:r>
      <w:proofErr w:type="spellStart"/>
      <w:r w:rsidR="008021BB" w:rsidRPr="008021BB">
        <w:rPr>
          <w:rFonts w:ascii="GHEA Grapalat" w:hAnsi="GHEA Grapalat" w:cs="Sylfaen"/>
          <w:sz w:val="22"/>
          <w:szCs w:val="22"/>
        </w:rPr>
        <w:t>առաջարկող</w:t>
      </w:r>
      <w:proofErr w:type="spellEnd"/>
      <w:r w:rsidR="008021BB" w:rsidRPr="008021BB">
        <w:rPr>
          <w:rFonts w:ascii="GHEA Grapalat" w:hAnsi="GHEA Grapalat" w:cs="Sylfaen"/>
          <w:sz w:val="22"/>
          <w:szCs w:val="22"/>
        </w:rPr>
        <w:t xml:space="preserve"> </w:t>
      </w:r>
      <w:proofErr w:type="spellStart"/>
      <w:r w:rsidR="008021BB" w:rsidRPr="008021BB">
        <w:rPr>
          <w:rFonts w:ascii="GHEA Grapalat" w:hAnsi="GHEA Grapalat" w:cs="Sylfaen"/>
          <w:sz w:val="22"/>
          <w:szCs w:val="22"/>
        </w:rPr>
        <w:t>կազմակերպության</w:t>
      </w:r>
      <w:proofErr w:type="spellEnd"/>
      <w:r w:rsidR="008021BB" w:rsidRPr="008021BB">
        <w:rPr>
          <w:rFonts w:ascii="GHEA Grapalat" w:hAnsi="GHEA Grapalat" w:cs="Sylfaen"/>
          <w:sz w:val="22"/>
          <w:szCs w:val="22"/>
        </w:rPr>
        <w:t xml:space="preserve"> </w:t>
      </w:r>
      <w:proofErr w:type="spellStart"/>
      <w:r w:rsidR="008021BB" w:rsidRPr="008021BB">
        <w:rPr>
          <w:rFonts w:ascii="GHEA Grapalat" w:hAnsi="GHEA Grapalat" w:cs="Sylfaen"/>
          <w:sz w:val="22"/>
          <w:szCs w:val="22"/>
        </w:rPr>
        <w:t>հետ</w:t>
      </w:r>
      <w:proofErr w:type="spellEnd"/>
      <w:r w:rsidR="008021BB" w:rsidRPr="008021BB">
        <w:rPr>
          <w:rFonts w:ascii="GHEA Grapalat" w:hAnsi="GHEA Grapalat" w:cs="Sylfaen"/>
          <w:sz w:val="22"/>
          <w:szCs w:val="22"/>
        </w:rPr>
        <w:t xml:space="preserve"> </w:t>
      </w:r>
      <w:r>
        <w:rPr>
          <w:rFonts w:ascii="GHEA Grapalat" w:hAnsi="GHEA Grapalat" w:cs="Sylfaen"/>
          <w:sz w:val="22"/>
          <w:szCs w:val="22"/>
          <w:lang w:val="hy-AM"/>
        </w:rPr>
        <w:t xml:space="preserve">     </w:t>
      </w:r>
      <w:proofErr w:type="spellStart"/>
      <w:r w:rsidR="008021BB" w:rsidRPr="008021BB">
        <w:rPr>
          <w:rFonts w:ascii="GHEA Grapalat" w:hAnsi="GHEA Grapalat" w:cs="Sylfaen"/>
          <w:sz w:val="22"/>
          <w:szCs w:val="22"/>
        </w:rPr>
        <w:t>կնքվելու</w:t>
      </w:r>
      <w:proofErr w:type="spellEnd"/>
      <w:r w:rsidR="008021BB" w:rsidRPr="008021BB">
        <w:rPr>
          <w:rFonts w:ascii="GHEA Grapalat" w:hAnsi="GHEA Grapalat" w:cs="Sylfaen"/>
          <w:sz w:val="22"/>
          <w:szCs w:val="22"/>
        </w:rPr>
        <w:t xml:space="preserve"> է </w:t>
      </w:r>
      <w:proofErr w:type="spellStart"/>
      <w:r w:rsidR="008021BB" w:rsidRPr="008021BB">
        <w:rPr>
          <w:rFonts w:ascii="GHEA Grapalat" w:hAnsi="GHEA Grapalat" w:cs="Sylfaen"/>
          <w:sz w:val="22"/>
          <w:szCs w:val="22"/>
        </w:rPr>
        <w:t>պայմանագիր</w:t>
      </w:r>
      <w:proofErr w:type="spellEnd"/>
      <w:r w:rsidR="008021BB" w:rsidRPr="008021BB">
        <w:rPr>
          <w:rFonts w:ascii="GHEA Grapalat" w:hAnsi="GHEA Grapalat" w:cs="Sylfaen"/>
          <w:sz w:val="22"/>
          <w:szCs w:val="22"/>
        </w:rPr>
        <w:t xml:space="preserve">, </w:t>
      </w:r>
      <w:proofErr w:type="spellStart"/>
      <w:r w:rsidR="008021BB" w:rsidRPr="008021BB">
        <w:rPr>
          <w:rFonts w:ascii="GHEA Grapalat" w:hAnsi="GHEA Grapalat" w:cs="Sylfaen"/>
          <w:sz w:val="22"/>
          <w:szCs w:val="22"/>
        </w:rPr>
        <w:t>եթե</w:t>
      </w:r>
      <w:proofErr w:type="spellEnd"/>
      <w:r w:rsidR="008021BB" w:rsidRPr="008021BB">
        <w:rPr>
          <w:rFonts w:ascii="GHEA Grapalat" w:hAnsi="GHEA Grapalat" w:cs="Sylfaen"/>
          <w:sz w:val="22"/>
          <w:szCs w:val="22"/>
        </w:rPr>
        <w:t xml:space="preserve"> </w:t>
      </w:r>
      <w:proofErr w:type="spellStart"/>
      <w:r w:rsidR="008021BB" w:rsidRPr="008021BB">
        <w:rPr>
          <w:rFonts w:ascii="GHEA Grapalat" w:hAnsi="GHEA Grapalat" w:cs="Sylfaen"/>
          <w:sz w:val="22"/>
          <w:szCs w:val="22"/>
        </w:rPr>
        <w:t>այո</w:t>
      </w:r>
      <w:proofErr w:type="spellEnd"/>
      <w:r w:rsidR="008021BB" w:rsidRPr="008021BB">
        <w:rPr>
          <w:rFonts w:ascii="GHEA Grapalat" w:hAnsi="GHEA Grapalat" w:cs="Sylfaen"/>
          <w:sz w:val="22"/>
          <w:szCs w:val="22"/>
        </w:rPr>
        <w:t xml:space="preserve"> </w:t>
      </w:r>
      <w:proofErr w:type="spellStart"/>
      <w:r w:rsidR="008021BB" w:rsidRPr="008021BB">
        <w:rPr>
          <w:rFonts w:ascii="GHEA Grapalat" w:hAnsi="GHEA Grapalat" w:cs="Sylfaen"/>
          <w:sz w:val="22"/>
          <w:szCs w:val="22"/>
        </w:rPr>
        <w:t>ապա</w:t>
      </w:r>
      <w:proofErr w:type="spellEnd"/>
      <w:r w:rsidR="008021BB" w:rsidRPr="008021BB">
        <w:rPr>
          <w:rFonts w:ascii="GHEA Grapalat" w:hAnsi="GHEA Grapalat" w:cs="Sylfaen"/>
          <w:sz w:val="22"/>
          <w:szCs w:val="22"/>
        </w:rPr>
        <w:t xml:space="preserve"> </w:t>
      </w:r>
      <w:proofErr w:type="spellStart"/>
      <w:r w:rsidR="008021BB" w:rsidRPr="008021BB">
        <w:rPr>
          <w:rFonts w:ascii="GHEA Grapalat" w:hAnsi="GHEA Grapalat" w:cs="Sylfaen"/>
          <w:sz w:val="22"/>
          <w:szCs w:val="22"/>
        </w:rPr>
        <w:t>ինչու</w:t>
      </w:r>
      <w:proofErr w:type="spellEnd"/>
      <w:r w:rsidR="008021BB" w:rsidRPr="008021BB">
        <w:rPr>
          <w:rFonts w:ascii="GHEA Grapalat" w:hAnsi="GHEA Grapalat" w:cs="Sylfaen"/>
          <w:sz w:val="22"/>
          <w:szCs w:val="22"/>
        </w:rPr>
        <w:t>՞</w:t>
      </w:r>
    </w:p>
    <w:p w:rsidR="00084129" w:rsidRPr="003B4447" w:rsidRDefault="00084129" w:rsidP="008021BB">
      <w:pPr>
        <w:pStyle w:val="BodyTextIndent3"/>
        <w:tabs>
          <w:tab w:val="left" w:pos="540"/>
        </w:tabs>
        <w:spacing w:line="240" w:lineRule="auto"/>
        <w:ind w:left="0"/>
        <w:rPr>
          <w:rFonts w:ascii="GHEA Grapalat" w:hAnsi="GHEA Grapalat" w:cs="Sylfaen"/>
          <w:b/>
          <w:sz w:val="22"/>
          <w:szCs w:val="22"/>
          <w:lang w:val="af-ZA"/>
        </w:rPr>
      </w:pPr>
      <w:proofErr w:type="spellStart"/>
      <w:r w:rsidRPr="003B4447">
        <w:rPr>
          <w:rFonts w:ascii="GHEA Grapalat" w:hAnsi="GHEA Grapalat" w:cs="Sylfaen"/>
          <w:b/>
          <w:sz w:val="22"/>
          <w:szCs w:val="22"/>
          <w:lang w:val="af-ZA"/>
        </w:rPr>
        <w:t>Պարզաբանում</w:t>
      </w:r>
      <w:proofErr w:type="spellEnd"/>
      <w:r w:rsidRPr="003B4447">
        <w:rPr>
          <w:rFonts w:ascii="GHEA Grapalat" w:hAnsi="GHEA Grapalat" w:cs="Sylfaen"/>
          <w:b/>
          <w:sz w:val="22"/>
          <w:szCs w:val="22"/>
          <w:lang w:val="af-ZA"/>
        </w:rPr>
        <w:t xml:space="preserve"> N 1 </w:t>
      </w:r>
    </w:p>
    <w:p w:rsidR="008021BB" w:rsidRPr="008021BB" w:rsidRDefault="008021BB" w:rsidP="008021BB">
      <w:pPr>
        <w:spacing w:after="0"/>
        <w:ind w:firstLine="360"/>
        <w:jc w:val="both"/>
        <w:rPr>
          <w:rFonts w:ascii="GHEA Grapalat" w:hAnsi="GHEA Grapalat" w:cs="Sylfaen"/>
          <w:lang w:val="hy-AM"/>
        </w:rPr>
      </w:pPr>
      <w:r w:rsidRPr="008021BB">
        <w:rPr>
          <w:rFonts w:ascii="GHEA Grapalat" w:hAnsi="GHEA Grapalat" w:cs="Sylfaen"/>
          <w:lang w:val="hy-AM"/>
        </w:rPr>
        <w:t>Հարգելի գործընկեր</w:t>
      </w:r>
    </w:p>
    <w:p w:rsidR="000250D3" w:rsidRDefault="008021BB" w:rsidP="008021BB">
      <w:pPr>
        <w:spacing w:after="0"/>
        <w:ind w:firstLine="360"/>
        <w:jc w:val="both"/>
        <w:rPr>
          <w:rFonts w:ascii="GHEA Grapalat" w:hAnsi="GHEA Grapalat" w:cs="Sylfaen"/>
          <w:lang w:val="hy-AM"/>
        </w:rPr>
      </w:pPr>
      <w:r w:rsidRPr="008021BB">
        <w:rPr>
          <w:rFonts w:ascii="GHEA Grapalat" w:hAnsi="GHEA Grapalat" w:cs="Sylfaen"/>
          <w:lang w:val="hy-AM"/>
        </w:rPr>
        <w:t xml:space="preserve">  Վարչապետի աշխատակազմի (Սննդամթերքի անվտանգության տեսչական մարմնի) 2023 թվականի կարիքների համար` մասնագիտացված կազմակերպությունների կողմից մատուցվող </w:t>
      </w:r>
    </w:p>
    <w:p w:rsidR="000250D3" w:rsidRDefault="000250D3" w:rsidP="008021BB">
      <w:pPr>
        <w:spacing w:after="0"/>
        <w:ind w:firstLine="360"/>
        <w:jc w:val="both"/>
        <w:rPr>
          <w:rFonts w:ascii="GHEA Grapalat" w:hAnsi="GHEA Grapalat" w:cs="Sylfaen"/>
          <w:lang w:val="hy-AM"/>
        </w:rPr>
      </w:pPr>
    </w:p>
    <w:p w:rsidR="008021BB" w:rsidRPr="008021BB" w:rsidRDefault="008021BB" w:rsidP="008021BB">
      <w:pPr>
        <w:spacing w:after="0"/>
        <w:ind w:firstLine="360"/>
        <w:jc w:val="both"/>
        <w:rPr>
          <w:rFonts w:ascii="GHEA Grapalat" w:hAnsi="GHEA Grapalat" w:cs="Sylfaen"/>
          <w:lang w:val="hy-AM"/>
        </w:rPr>
      </w:pPr>
      <w:r w:rsidRPr="008021BB">
        <w:rPr>
          <w:rFonts w:ascii="GHEA Grapalat" w:hAnsi="GHEA Grapalat" w:cs="Sylfaen"/>
          <w:lang w:val="hy-AM"/>
        </w:rPr>
        <w:t xml:space="preserve">ծառայությունների (պահնորդական ծառայություններ) ձեռքբերման նպատակով  հայտարարված «ՎԱ-ՍԱՏՄ-ԳՀԾՁԲ-23/01» </w:t>
      </w:r>
      <w:proofErr w:type="spellStart"/>
      <w:r w:rsidRPr="008021BB">
        <w:rPr>
          <w:rFonts w:ascii="GHEA Grapalat" w:hAnsi="GHEA Grapalat" w:cs="Sylfaen"/>
          <w:lang w:val="hy-AM"/>
        </w:rPr>
        <w:t>ծածկագրով</w:t>
      </w:r>
      <w:proofErr w:type="spellEnd"/>
      <w:r w:rsidRPr="008021BB">
        <w:rPr>
          <w:rFonts w:ascii="GHEA Grapalat" w:hAnsi="GHEA Grapalat" w:cs="Sylfaen"/>
          <w:lang w:val="hy-AM"/>
        </w:rPr>
        <w:t xml:space="preserve"> գնման ընթացակարգի  տեխնիկական բնութագիրը կազմվել է հաշվի առնելով պատվիրատուի կարիքները, դրանք  ամբողջությամբ և հստակ նկարագրում են ծառայության հատկանիշները, ինչպես նաև նախորդ տարիներին կազմակերպված վերոգրյալ ծառայությունների ձեռքբերման գնման ընթացակարգերի շրջանակներում մասնակիցների ներկայացրած գնային առաջարկները, որոնց արդյունքում կնքվել են պայմանագրեր համաձայն «Գնումների մասին» ՀՀ օրենքի 34-րդ հոդվածի 2-րդ մասի.</w:t>
      </w:r>
    </w:p>
    <w:p w:rsidR="008021BB" w:rsidRPr="008021BB" w:rsidRDefault="008021BB" w:rsidP="008021BB">
      <w:pPr>
        <w:spacing w:after="0"/>
        <w:ind w:firstLine="360"/>
        <w:jc w:val="both"/>
        <w:rPr>
          <w:rFonts w:ascii="GHEA Grapalat" w:hAnsi="GHEA Grapalat" w:cs="Sylfaen"/>
          <w:lang w:val="hy-AM"/>
        </w:rPr>
      </w:pPr>
      <w:r w:rsidRPr="008021BB">
        <w:rPr>
          <w:rFonts w:ascii="GHEA Grapalat" w:hAnsi="GHEA Grapalat" w:cs="Sylfaen"/>
          <w:lang w:val="hy-AM"/>
        </w:rPr>
        <w:t xml:space="preserve">   2.  Ընտրված մասնակիցը որոշվում է`</w:t>
      </w:r>
    </w:p>
    <w:p w:rsidR="008021BB" w:rsidRPr="008021BB" w:rsidRDefault="008021BB" w:rsidP="008021BB">
      <w:pPr>
        <w:spacing w:after="0"/>
        <w:ind w:firstLine="360"/>
        <w:jc w:val="both"/>
        <w:rPr>
          <w:rFonts w:ascii="GHEA Grapalat" w:hAnsi="GHEA Grapalat" w:cs="Sylfaen"/>
          <w:lang w:val="hy-AM"/>
        </w:rPr>
      </w:pPr>
      <w:r w:rsidRPr="008021BB">
        <w:rPr>
          <w:rFonts w:ascii="GHEA Grapalat" w:hAnsi="GHEA Grapalat" w:cs="Sylfaen"/>
          <w:lang w:val="hy-AM"/>
        </w:rPr>
        <w:t>1) բավարար գնահատված հայտեր ներկայացրած մասնակիցների թվից` նվազագույն գնային առաջարկ ներկայացրած մասնակցին նախապատվություն տալու սկզբունքով,</w:t>
      </w:r>
    </w:p>
    <w:p w:rsidR="00084129" w:rsidRPr="00A773F5" w:rsidRDefault="008021BB" w:rsidP="008021BB">
      <w:pPr>
        <w:spacing w:after="0"/>
        <w:ind w:firstLine="360"/>
        <w:jc w:val="both"/>
        <w:rPr>
          <w:rFonts w:ascii="GHEA Grapalat" w:hAnsi="GHEA Grapalat"/>
          <w:color w:val="FF0000"/>
          <w:szCs w:val="24"/>
          <w:lang w:val="hy-AM"/>
        </w:rPr>
      </w:pPr>
      <w:r w:rsidRPr="008021BB">
        <w:rPr>
          <w:rFonts w:ascii="GHEA Grapalat" w:hAnsi="GHEA Grapalat" w:cs="Sylfaen"/>
          <w:lang w:val="hy-AM"/>
        </w:rPr>
        <w:t>Պետական գնման գործընթացի կազմակերպման բոլոր դեպքերում Պատվիրատուն ինքն է գնահատում իր կարիքները, տվյալ պարագայում որպես վերոգրյալ ծառայությունների մատուցման գնման գին սահմանվել է 6.000.000 (վեց միլիոն) ՀՀ դրամ:</w:t>
      </w:r>
    </w:p>
    <w:p w:rsidR="00084129" w:rsidRDefault="00084129" w:rsidP="00084129">
      <w:pPr>
        <w:spacing w:after="0"/>
        <w:ind w:firstLine="709"/>
        <w:jc w:val="both"/>
        <w:rPr>
          <w:rFonts w:ascii="GHEA Grapalat" w:hAnsi="GHEA Grapalat" w:cs="Sylfaen"/>
          <w:lang w:val="hy-AM"/>
        </w:rPr>
      </w:pPr>
    </w:p>
    <w:p w:rsidR="00084129" w:rsidRPr="008021BB" w:rsidRDefault="00084129" w:rsidP="00084129">
      <w:pPr>
        <w:spacing w:after="0"/>
        <w:ind w:firstLine="709"/>
        <w:jc w:val="both"/>
        <w:rPr>
          <w:rFonts w:ascii="GHEA Grapalat" w:hAnsi="GHEA Grapalat"/>
          <w:b/>
          <w:szCs w:val="24"/>
          <w:lang w:val="hy-AM"/>
        </w:rPr>
      </w:pPr>
      <w:r w:rsidRPr="008021BB">
        <w:rPr>
          <w:rFonts w:ascii="GHEA Grapalat" w:hAnsi="GHEA Grapalat"/>
          <w:b/>
          <w:szCs w:val="24"/>
          <w:lang w:val="hy-AM"/>
        </w:rPr>
        <w:t xml:space="preserve">Սույն հայտարարության հետ կապված լրացուցիչ տեղեկություններ ստանալու համար կարող եք դիմել </w:t>
      </w:r>
      <w:r w:rsidRPr="008021BB">
        <w:rPr>
          <w:rFonts w:ascii="GHEA Grapalat" w:hAnsi="GHEA Grapalat"/>
          <w:b/>
          <w:lang w:val="af-ZA"/>
        </w:rPr>
        <w:t>ՎԱ-ՍԱՏՄ-ԳՀԾՁԲ-23/01</w:t>
      </w:r>
      <w:proofErr w:type="spellStart"/>
      <w:r w:rsidRPr="008021BB">
        <w:rPr>
          <w:rFonts w:ascii="GHEA Grapalat" w:hAnsi="GHEA Grapalat"/>
          <w:b/>
          <w:szCs w:val="24"/>
          <w:lang w:val="hy-AM"/>
        </w:rPr>
        <w:t>ծածկագրով</w:t>
      </w:r>
      <w:proofErr w:type="spellEnd"/>
      <w:r w:rsidRPr="008021BB">
        <w:rPr>
          <w:rFonts w:ascii="GHEA Grapalat" w:hAnsi="GHEA Grapalat"/>
          <w:b/>
          <w:szCs w:val="24"/>
          <w:lang w:val="hy-AM"/>
        </w:rPr>
        <w:t xml:space="preserve"> գնահատող հանձնաժողովի քարտուղար </w:t>
      </w:r>
      <w:r w:rsidR="008021BB">
        <w:rPr>
          <w:rFonts w:ascii="GHEA Grapalat" w:hAnsi="GHEA Grapalat"/>
          <w:b/>
          <w:szCs w:val="24"/>
          <w:lang w:val="hy-AM"/>
        </w:rPr>
        <w:t xml:space="preserve">Ա. </w:t>
      </w:r>
      <w:proofErr w:type="spellStart"/>
      <w:r w:rsidR="008021BB">
        <w:rPr>
          <w:rFonts w:ascii="GHEA Grapalat" w:hAnsi="GHEA Grapalat"/>
          <w:b/>
          <w:szCs w:val="24"/>
          <w:lang w:val="hy-AM"/>
        </w:rPr>
        <w:t>Նիկոլայանին</w:t>
      </w:r>
      <w:proofErr w:type="spellEnd"/>
      <w:r w:rsidR="008021BB">
        <w:rPr>
          <w:rFonts w:ascii="GHEA Grapalat" w:hAnsi="GHEA Grapalat"/>
          <w:b/>
          <w:szCs w:val="24"/>
          <w:lang w:val="hy-AM"/>
        </w:rPr>
        <w:t>:</w:t>
      </w:r>
    </w:p>
    <w:p w:rsidR="00084129" w:rsidRPr="004421E5" w:rsidRDefault="00084129" w:rsidP="00084129">
      <w:pPr>
        <w:ind w:firstLine="709"/>
        <w:jc w:val="both"/>
        <w:rPr>
          <w:rFonts w:ascii="GHEA Grapalat" w:hAnsi="GHEA Grapalat"/>
          <w:szCs w:val="24"/>
          <w:lang w:val="hy-AM"/>
        </w:rPr>
      </w:pPr>
      <w:r w:rsidRPr="004421E5">
        <w:rPr>
          <w:rFonts w:ascii="GHEA Grapalat" w:hAnsi="GHEA Grapalat"/>
          <w:szCs w:val="24"/>
          <w:lang w:val="hy-AM"/>
        </w:rPr>
        <w:tab/>
      </w:r>
      <w:r w:rsidRPr="004421E5">
        <w:rPr>
          <w:rFonts w:ascii="GHEA Grapalat" w:hAnsi="GHEA Grapalat"/>
          <w:szCs w:val="24"/>
          <w:lang w:val="hy-AM"/>
        </w:rPr>
        <w:tab/>
      </w:r>
      <w:r w:rsidRPr="004421E5">
        <w:rPr>
          <w:rFonts w:ascii="GHEA Grapalat" w:hAnsi="GHEA Grapalat"/>
          <w:szCs w:val="24"/>
          <w:lang w:val="hy-AM"/>
        </w:rPr>
        <w:tab/>
      </w:r>
      <w:bookmarkStart w:id="0" w:name="_GoBack"/>
      <w:bookmarkEnd w:id="0"/>
      <w:r w:rsidRPr="004421E5">
        <w:rPr>
          <w:rFonts w:ascii="GHEA Grapalat" w:hAnsi="GHEA Grapalat"/>
          <w:szCs w:val="24"/>
          <w:lang w:val="hy-AM"/>
        </w:rPr>
        <w:tab/>
      </w:r>
      <w:r w:rsidRPr="004421E5">
        <w:rPr>
          <w:rFonts w:ascii="GHEA Grapalat" w:hAnsi="GHEA Grapalat"/>
          <w:szCs w:val="24"/>
          <w:lang w:val="hy-AM"/>
        </w:rPr>
        <w:tab/>
      </w:r>
      <w:r w:rsidRPr="004421E5">
        <w:rPr>
          <w:rFonts w:ascii="GHEA Grapalat" w:hAnsi="GHEA Grapalat"/>
          <w:szCs w:val="24"/>
          <w:lang w:val="hy-AM"/>
        </w:rPr>
        <w:tab/>
      </w:r>
      <w:r w:rsidRPr="004421E5">
        <w:rPr>
          <w:rFonts w:ascii="GHEA Grapalat" w:hAnsi="GHEA Grapalat"/>
          <w:szCs w:val="24"/>
          <w:lang w:val="hy-AM"/>
        </w:rPr>
        <w:tab/>
      </w:r>
      <w:r w:rsidRPr="004421E5">
        <w:rPr>
          <w:rFonts w:ascii="GHEA Grapalat" w:hAnsi="GHEA Grapalat"/>
          <w:szCs w:val="24"/>
          <w:lang w:val="hy-AM"/>
        </w:rPr>
        <w:tab/>
      </w:r>
      <w:r w:rsidRPr="004421E5">
        <w:rPr>
          <w:rFonts w:ascii="GHEA Grapalat" w:hAnsi="GHEA Grapalat"/>
          <w:szCs w:val="24"/>
          <w:lang w:val="hy-AM"/>
        </w:rPr>
        <w:tab/>
      </w:r>
    </w:p>
    <w:p w:rsidR="00084129" w:rsidRPr="004421E5" w:rsidRDefault="00084129" w:rsidP="005F1A26">
      <w:pPr>
        <w:spacing w:after="0" w:line="360" w:lineRule="auto"/>
        <w:ind w:firstLine="709"/>
        <w:rPr>
          <w:rFonts w:ascii="GHEA Grapalat" w:hAnsi="GHEA Grapalat"/>
          <w:szCs w:val="24"/>
          <w:lang w:val="hy-AM"/>
        </w:rPr>
      </w:pPr>
      <w:r w:rsidRPr="004421E5">
        <w:rPr>
          <w:rFonts w:ascii="GHEA Grapalat" w:hAnsi="GHEA Grapalat"/>
          <w:szCs w:val="24"/>
          <w:lang w:val="hy-AM"/>
        </w:rPr>
        <w:t xml:space="preserve">Հեռախոս՝ </w:t>
      </w:r>
      <w:r w:rsidR="005F1A26" w:rsidRPr="00570311">
        <w:rPr>
          <w:rFonts w:ascii="GHEA Grapalat" w:hAnsi="GHEA Grapalat"/>
          <w:b/>
          <w:lang w:val="hy-AM"/>
        </w:rPr>
        <w:t>010 515 693</w:t>
      </w:r>
      <w:r w:rsidR="005F1A26" w:rsidRPr="00C75C83">
        <w:rPr>
          <w:rFonts w:ascii="GHEA Grapalat" w:hAnsi="GHEA Grapalat"/>
          <w:b/>
          <w:lang w:val="af-ZA"/>
        </w:rPr>
        <w:t xml:space="preserve"> /098 680 128/</w:t>
      </w:r>
      <w:r w:rsidRPr="004421E5">
        <w:rPr>
          <w:rFonts w:ascii="GHEA Grapalat" w:hAnsi="GHEA Grapalat"/>
          <w:szCs w:val="24"/>
          <w:lang w:val="hy-AM"/>
        </w:rPr>
        <w:t>։</w:t>
      </w:r>
    </w:p>
    <w:p w:rsidR="005F1A26" w:rsidRDefault="00084129" w:rsidP="005F1A26">
      <w:pPr>
        <w:spacing w:after="0" w:line="360" w:lineRule="auto"/>
        <w:ind w:firstLine="709"/>
        <w:rPr>
          <w:rFonts w:ascii="GHEA Grapalat" w:hAnsi="GHEA Grapalat"/>
          <w:szCs w:val="24"/>
          <w:lang w:val="hy-AM"/>
        </w:rPr>
      </w:pPr>
      <w:proofErr w:type="spellStart"/>
      <w:r w:rsidRPr="004421E5">
        <w:rPr>
          <w:rFonts w:ascii="GHEA Grapalat" w:hAnsi="GHEA Grapalat"/>
          <w:szCs w:val="24"/>
          <w:lang w:val="hy-AM"/>
        </w:rPr>
        <w:t>Էլեկոտրանային</w:t>
      </w:r>
      <w:proofErr w:type="spellEnd"/>
      <w:r w:rsidRPr="004421E5">
        <w:rPr>
          <w:rFonts w:ascii="GHEA Grapalat" w:hAnsi="GHEA Grapalat"/>
          <w:szCs w:val="24"/>
          <w:lang w:val="hy-AM"/>
        </w:rPr>
        <w:t xml:space="preserve"> փոստ՝ </w:t>
      </w:r>
      <w:r w:rsidR="005F1A26" w:rsidRPr="00570311">
        <w:rPr>
          <w:rFonts w:ascii="GHEA Grapalat" w:hAnsi="GHEA Grapalat"/>
          <w:b/>
          <w:bCs/>
          <w:i/>
          <w:lang w:val="af-ZA"/>
        </w:rPr>
        <w:t>alisa.nikolayan@gov.am</w:t>
      </w:r>
      <w:r w:rsidR="005F1A26" w:rsidRPr="004421E5">
        <w:rPr>
          <w:rFonts w:ascii="GHEA Grapalat" w:hAnsi="GHEA Grapalat"/>
          <w:szCs w:val="24"/>
          <w:lang w:val="hy-AM"/>
        </w:rPr>
        <w:t xml:space="preserve"> </w:t>
      </w:r>
    </w:p>
    <w:p w:rsidR="00084129" w:rsidRPr="004421E5" w:rsidRDefault="00084129" w:rsidP="005F1A26">
      <w:pPr>
        <w:spacing w:after="0" w:line="360" w:lineRule="auto"/>
        <w:rPr>
          <w:rFonts w:ascii="GHEA Grapalat" w:hAnsi="GHEA Grapalat"/>
          <w:szCs w:val="24"/>
          <w:lang w:val="hy-AM"/>
        </w:rPr>
      </w:pPr>
      <w:r w:rsidRPr="004421E5">
        <w:rPr>
          <w:rFonts w:ascii="GHEA Grapalat" w:hAnsi="GHEA Grapalat"/>
          <w:szCs w:val="24"/>
          <w:lang w:val="hy-AM"/>
        </w:rPr>
        <w:tab/>
      </w:r>
      <w:r w:rsidR="005F1A26">
        <w:rPr>
          <w:rFonts w:ascii="GHEA Grapalat" w:hAnsi="GHEA Grapalat"/>
          <w:szCs w:val="24"/>
          <w:lang w:val="hy-AM"/>
        </w:rPr>
        <w:t>«</w:t>
      </w:r>
      <w:r w:rsidRPr="009A51DC">
        <w:rPr>
          <w:rFonts w:ascii="GHEA Grapalat" w:hAnsi="GHEA Grapalat"/>
          <w:lang w:val="af-ZA"/>
        </w:rPr>
        <w:t>ՎԱ-ՍԱՏՄ-ԳՀԾՁԲ-23/01</w:t>
      </w:r>
      <w:r w:rsidR="005F1A26">
        <w:rPr>
          <w:rFonts w:ascii="GHEA Grapalat" w:hAnsi="GHEA Grapalat"/>
          <w:lang w:val="hy-AM"/>
        </w:rPr>
        <w:t>»</w:t>
      </w:r>
      <w:r>
        <w:rPr>
          <w:rFonts w:ascii="GHEA Grapalat" w:hAnsi="GHEA Grapalat"/>
          <w:lang w:val="hy-AM"/>
        </w:rPr>
        <w:t xml:space="preserve"> </w:t>
      </w:r>
      <w:proofErr w:type="spellStart"/>
      <w:r w:rsidRPr="004421E5">
        <w:rPr>
          <w:rFonts w:ascii="GHEA Grapalat" w:hAnsi="GHEA Grapalat"/>
          <w:szCs w:val="24"/>
          <w:lang w:val="hy-AM"/>
        </w:rPr>
        <w:t>ծածկագրով</w:t>
      </w:r>
      <w:proofErr w:type="spellEnd"/>
      <w:r w:rsidRPr="004421E5">
        <w:rPr>
          <w:rFonts w:ascii="GHEA Grapalat" w:hAnsi="GHEA Grapalat"/>
          <w:szCs w:val="24"/>
          <w:lang w:val="hy-AM"/>
        </w:rPr>
        <w:t xml:space="preserve"> գնման ընթացակարգի գնահատող </w:t>
      </w:r>
      <w:r w:rsidR="005F1A26">
        <w:rPr>
          <w:rFonts w:ascii="GHEA Grapalat" w:hAnsi="GHEA Grapalat"/>
          <w:szCs w:val="24"/>
          <w:lang w:val="hy-AM"/>
        </w:rPr>
        <w:t>հանձնաժողով</w:t>
      </w:r>
    </w:p>
    <w:p w:rsidR="00084129" w:rsidRPr="001337CA" w:rsidRDefault="00084129" w:rsidP="00084129">
      <w:pPr>
        <w:jc w:val="both"/>
        <w:rPr>
          <w:lang w:val="af-ZA"/>
        </w:rPr>
      </w:pPr>
      <w:r>
        <w:rPr>
          <w:rFonts w:ascii="GHEA Grapalat" w:hAnsi="GHEA Grapalat" w:cs="Sylfaen"/>
          <w:sz w:val="12"/>
          <w:lang w:val="af-ZA"/>
        </w:rPr>
        <w:t xml:space="preserve">                 </w:t>
      </w:r>
    </w:p>
    <w:p w:rsidR="002A46C6" w:rsidRPr="00441499" w:rsidRDefault="002A46C6" w:rsidP="00084129">
      <w:pPr>
        <w:ind w:firstLine="709"/>
        <w:jc w:val="both"/>
        <w:rPr>
          <w:rFonts w:ascii="GHEA Grapalat" w:hAnsi="GHEA Grapalat"/>
          <w:szCs w:val="24"/>
          <w:lang w:val="hy-AM"/>
        </w:rPr>
      </w:pPr>
    </w:p>
    <w:sectPr w:rsidR="002A46C6" w:rsidRPr="00441499" w:rsidSect="00702EE8">
      <w:footerReference w:type="even" r:id="rId7"/>
      <w:footerReference w:type="default" r:id="rId8"/>
      <w:pgSz w:w="11906" w:h="16838"/>
      <w:pgMar w:top="284" w:right="1016" w:bottom="284"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A12" w:rsidRDefault="00593A12" w:rsidP="001805F6">
      <w:pPr>
        <w:spacing w:after="0" w:line="240" w:lineRule="auto"/>
      </w:pPr>
      <w:r>
        <w:separator/>
      </w:r>
    </w:p>
  </w:endnote>
  <w:endnote w:type="continuationSeparator" w:id="0">
    <w:p w:rsidR="00593A12" w:rsidRDefault="00593A12" w:rsidP="0018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64" w:rsidRDefault="006E5533" w:rsidP="00717888">
    <w:pPr>
      <w:pStyle w:val="Footer"/>
      <w:framePr w:wrap="around" w:vAnchor="text" w:hAnchor="margin" w:xAlign="right" w:y="1"/>
      <w:rPr>
        <w:rStyle w:val="PageNumber"/>
      </w:rPr>
    </w:pPr>
    <w:r>
      <w:rPr>
        <w:rStyle w:val="PageNumber"/>
      </w:rPr>
      <w:fldChar w:fldCharType="begin"/>
    </w:r>
    <w:r w:rsidR="00AC37A6">
      <w:rPr>
        <w:rStyle w:val="PageNumber"/>
      </w:rPr>
      <w:instrText xml:space="preserve">PAGE  </w:instrText>
    </w:r>
    <w:r>
      <w:rPr>
        <w:rStyle w:val="PageNumber"/>
      </w:rPr>
      <w:fldChar w:fldCharType="end"/>
    </w:r>
  </w:p>
  <w:p w:rsidR="00B21464" w:rsidRDefault="00D9503B" w:rsidP="00B2146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64" w:rsidRDefault="00D9503B" w:rsidP="00717888">
    <w:pPr>
      <w:pStyle w:val="Footer"/>
      <w:framePr w:wrap="around" w:vAnchor="text" w:hAnchor="margin" w:xAlign="right" w:y="1"/>
      <w:rPr>
        <w:rStyle w:val="PageNumber"/>
      </w:rPr>
    </w:pPr>
  </w:p>
  <w:p w:rsidR="00B21464" w:rsidRDefault="00D9503B" w:rsidP="00B2146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A12" w:rsidRDefault="00593A12" w:rsidP="001805F6">
      <w:pPr>
        <w:spacing w:after="0" w:line="240" w:lineRule="auto"/>
      </w:pPr>
      <w:r>
        <w:separator/>
      </w:r>
    </w:p>
  </w:footnote>
  <w:footnote w:type="continuationSeparator" w:id="0">
    <w:p w:rsidR="00593A12" w:rsidRDefault="00593A12" w:rsidP="00180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6B3"/>
    <w:multiLevelType w:val="hybridMultilevel"/>
    <w:tmpl w:val="CB4247D2"/>
    <w:lvl w:ilvl="0" w:tplc="9D9856D6">
      <w:start w:val="12"/>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 w15:restartNumberingAfterBreak="0">
    <w:nsid w:val="3D5D6C94"/>
    <w:multiLevelType w:val="hybridMultilevel"/>
    <w:tmpl w:val="700852A6"/>
    <w:lvl w:ilvl="0" w:tplc="0C2E88D0">
      <w:start w:val="1"/>
      <w:numFmt w:val="decimal"/>
      <w:lvlText w:val="%1."/>
      <w:lvlJc w:val="left"/>
      <w:pPr>
        <w:ind w:left="45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1C9AB3B6">
      <w:start w:val="1"/>
      <w:numFmt w:val="lowerLetter"/>
      <w:lvlText w:val="%2"/>
      <w:lvlJc w:val="left"/>
      <w:pPr>
        <w:ind w:left="130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140C26A">
      <w:start w:val="1"/>
      <w:numFmt w:val="lowerRoman"/>
      <w:lvlText w:val="%3"/>
      <w:lvlJc w:val="left"/>
      <w:pPr>
        <w:ind w:left="202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04101402">
      <w:start w:val="1"/>
      <w:numFmt w:val="decimal"/>
      <w:lvlText w:val="%4"/>
      <w:lvlJc w:val="left"/>
      <w:pPr>
        <w:ind w:left="274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E2F67512">
      <w:start w:val="1"/>
      <w:numFmt w:val="lowerLetter"/>
      <w:lvlText w:val="%5"/>
      <w:lvlJc w:val="left"/>
      <w:pPr>
        <w:ind w:left="346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CC0C6E76">
      <w:start w:val="1"/>
      <w:numFmt w:val="lowerRoman"/>
      <w:lvlText w:val="%6"/>
      <w:lvlJc w:val="left"/>
      <w:pPr>
        <w:ind w:left="418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2206856C">
      <w:start w:val="1"/>
      <w:numFmt w:val="decimal"/>
      <w:lvlText w:val="%7"/>
      <w:lvlJc w:val="left"/>
      <w:pPr>
        <w:ind w:left="490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F724B9FC">
      <w:start w:val="1"/>
      <w:numFmt w:val="lowerLetter"/>
      <w:lvlText w:val="%8"/>
      <w:lvlJc w:val="left"/>
      <w:pPr>
        <w:ind w:left="562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A0AECF86">
      <w:start w:val="1"/>
      <w:numFmt w:val="lowerRoman"/>
      <w:lvlText w:val="%9"/>
      <w:lvlJc w:val="left"/>
      <w:pPr>
        <w:ind w:left="634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40123CC5"/>
    <w:multiLevelType w:val="hybridMultilevel"/>
    <w:tmpl w:val="700852A6"/>
    <w:lvl w:ilvl="0" w:tplc="0C2E88D0">
      <w:start w:val="1"/>
      <w:numFmt w:val="decimal"/>
      <w:lvlText w:val="%1."/>
      <w:lvlJc w:val="left"/>
      <w:pPr>
        <w:ind w:left="45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tplc="1C9AB3B6">
      <w:start w:val="1"/>
      <w:numFmt w:val="lowerLetter"/>
      <w:lvlText w:val="%2"/>
      <w:lvlJc w:val="left"/>
      <w:pPr>
        <w:ind w:left="130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140C26A">
      <w:start w:val="1"/>
      <w:numFmt w:val="lowerRoman"/>
      <w:lvlText w:val="%3"/>
      <w:lvlJc w:val="left"/>
      <w:pPr>
        <w:ind w:left="202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04101402">
      <w:start w:val="1"/>
      <w:numFmt w:val="decimal"/>
      <w:lvlText w:val="%4"/>
      <w:lvlJc w:val="left"/>
      <w:pPr>
        <w:ind w:left="274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E2F67512">
      <w:start w:val="1"/>
      <w:numFmt w:val="lowerLetter"/>
      <w:lvlText w:val="%5"/>
      <w:lvlJc w:val="left"/>
      <w:pPr>
        <w:ind w:left="346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CC0C6E76">
      <w:start w:val="1"/>
      <w:numFmt w:val="lowerRoman"/>
      <w:lvlText w:val="%6"/>
      <w:lvlJc w:val="left"/>
      <w:pPr>
        <w:ind w:left="418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2206856C">
      <w:start w:val="1"/>
      <w:numFmt w:val="decimal"/>
      <w:lvlText w:val="%7"/>
      <w:lvlJc w:val="left"/>
      <w:pPr>
        <w:ind w:left="490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F724B9FC">
      <w:start w:val="1"/>
      <w:numFmt w:val="lowerLetter"/>
      <w:lvlText w:val="%8"/>
      <w:lvlJc w:val="left"/>
      <w:pPr>
        <w:ind w:left="562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A0AECF86">
      <w:start w:val="1"/>
      <w:numFmt w:val="lowerRoman"/>
      <w:lvlText w:val="%9"/>
      <w:lvlJc w:val="left"/>
      <w:pPr>
        <w:ind w:left="6344"/>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43D05568"/>
    <w:multiLevelType w:val="hybridMultilevel"/>
    <w:tmpl w:val="B57E1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8E310C"/>
    <w:multiLevelType w:val="hybridMultilevel"/>
    <w:tmpl w:val="B71ACF02"/>
    <w:lvl w:ilvl="0" w:tplc="1EB8DDBE">
      <w:start w:val="11"/>
      <w:numFmt w:val="decimal"/>
      <w:lvlText w:val="%1."/>
      <w:lvlJc w:val="left"/>
      <w:pPr>
        <w:ind w:left="518"/>
      </w:pPr>
      <w:rPr>
        <w:rFonts w:ascii="Calibri" w:eastAsia="Calibri" w:hAnsi="Calibri" w:cs="Calibri"/>
        <w:b/>
        <w:i w:val="0"/>
        <w:strike w:val="0"/>
        <w:dstrike w:val="0"/>
        <w:color w:val="000000"/>
        <w:sz w:val="22"/>
        <w:u w:val="none" w:color="000000"/>
        <w:bdr w:val="none" w:sz="0" w:space="0" w:color="auto"/>
        <w:shd w:val="clear" w:color="auto" w:fill="auto"/>
        <w:vertAlign w:val="baseline"/>
        <w:lang w:val="en-US"/>
      </w:rPr>
    </w:lvl>
    <w:lvl w:ilvl="1" w:tplc="36BE7604">
      <w:start w:val="1"/>
      <w:numFmt w:val="lowerLetter"/>
      <w:lvlText w:val="%2"/>
      <w:lvlJc w:val="left"/>
      <w:pPr>
        <w:ind w:left="10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2" w:tplc="FC0ABD74">
      <w:start w:val="1"/>
      <w:numFmt w:val="lowerRoman"/>
      <w:lvlText w:val="%3"/>
      <w:lvlJc w:val="left"/>
      <w:pPr>
        <w:ind w:left="18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3" w:tplc="9FA87302">
      <w:start w:val="1"/>
      <w:numFmt w:val="decimal"/>
      <w:lvlText w:val="%4"/>
      <w:lvlJc w:val="left"/>
      <w:pPr>
        <w:ind w:left="25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4" w:tplc="81D65950">
      <w:start w:val="1"/>
      <w:numFmt w:val="lowerLetter"/>
      <w:lvlText w:val="%5"/>
      <w:lvlJc w:val="left"/>
      <w:pPr>
        <w:ind w:left="324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5" w:tplc="D6921D36">
      <w:start w:val="1"/>
      <w:numFmt w:val="lowerRoman"/>
      <w:lvlText w:val="%6"/>
      <w:lvlJc w:val="left"/>
      <w:pPr>
        <w:ind w:left="396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6" w:tplc="1BF6FF26">
      <w:start w:val="1"/>
      <w:numFmt w:val="decimal"/>
      <w:lvlText w:val="%7"/>
      <w:lvlJc w:val="left"/>
      <w:pPr>
        <w:ind w:left="468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7" w:tplc="22206BA0">
      <w:start w:val="1"/>
      <w:numFmt w:val="lowerLetter"/>
      <w:lvlText w:val="%8"/>
      <w:lvlJc w:val="left"/>
      <w:pPr>
        <w:ind w:left="540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8" w:tplc="66B0F05A">
      <w:start w:val="1"/>
      <w:numFmt w:val="lowerRoman"/>
      <w:lvlText w:val="%9"/>
      <w:lvlJc w:val="left"/>
      <w:pPr>
        <w:ind w:left="6120"/>
      </w:pPr>
      <w:rPr>
        <w:rFonts w:ascii="Calibri" w:eastAsia="Calibri" w:hAnsi="Calibri" w:cs="Calibri"/>
        <w:b/>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798"/>
    <w:rsid w:val="000250D3"/>
    <w:rsid w:val="00033915"/>
    <w:rsid w:val="0006798B"/>
    <w:rsid w:val="0008249B"/>
    <w:rsid w:val="00084129"/>
    <w:rsid w:val="000B6197"/>
    <w:rsid w:val="000D2443"/>
    <w:rsid w:val="00105B1F"/>
    <w:rsid w:val="00130930"/>
    <w:rsid w:val="001337CA"/>
    <w:rsid w:val="00145F77"/>
    <w:rsid w:val="0017257D"/>
    <w:rsid w:val="001805F6"/>
    <w:rsid w:val="001F5668"/>
    <w:rsid w:val="001F6E5D"/>
    <w:rsid w:val="00226C00"/>
    <w:rsid w:val="00233D97"/>
    <w:rsid w:val="0024517C"/>
    <w:rsid w:val="002A46C6"/>
    <w:rsid w:val="002D6A04"/>
    <w:rsid w:val="002F6325"/>
    <w:rsid w:val="00325451"/>
    <w:rsid w:val="00326165"/>
    <w:rsid w:val="00351EF2"/>
    <w:rsid w:val="00362C76"/>
    <w:rsid w:val="00373C76"/>
    <w:rsid w:val="003B4447"/>
    <w:rsid w:val="00441499"/>
    <w:rsid w:val="004421E5"/>
    <w:rsid w:val="00475011"/>
    <w:rsid w:val="00476AF7"/>
    <w:rsid w:val="00477E29"/>
    <w:rsid w:val="00496A12"/>
    <w:rsid w:val="004B2A9B"/>
    <w:rsid w:val="004D0C09"/>
    <w:rsid w:val="004E1F67"/>
    <w:rsid w:val="004E4DE5"/>
    <w:rsid w:val="0050408C"/>
    <w:rsid w:val="0056354B"/>
    <w:rsid w:val="00593A12"/>
    <w:rsid w:val="005B6D32"/>
    <w:rsid w:val="005C71EC"/>
    <w:rsid w:val="005C7976"/>
    <w:rsid w:val="005F1A26"/>
    <w:rsid w:val="005F2519"/>
    <w:rsid w:val="00614290"/>
    <w:rsid w:val="006308E7"/>
    <w:rsid w:val="00644615"/>
    <w:rsid w:val="00645F93"/>
    <w:rsid w:val="0064671E"/>
    <w:rsid w:val="006A72D0"/>
    <w:rsid w:val="006E5533"/>
    <w:rsid w:val="00702EE8"/>
    <w:rsid w:val="00732BE9"/>
    <w:rsid w:val="007361C9"/>
    <w:rsid w:val="00761A67"/>
    <w:rsid w:val="00764C9F"/>
    <w:rsid w:val="00785697"/>
    <w:rsid w:val="007B3CD7"/>
    <w:rsid w:val="008021BB"/>
    <w:rsid w:val="00804962"/>
    <w:rsid w:val="00817435"/>
    <w:rsid w:val="00841527"/>
    <w:rsid w:val="008815C8"/>
    <w:rsid w:val="00893B53"/>
    <w:rsid w:val="0099515B"/>
    <w:rsid w:val="009A578D"/>
    <w:rsid w:val="009C5474"/>
    <w:rsid w:val="009E0D8A"/>
    <w:rsid w:val="00A03C5A"/>
    <w:rsid w:val="00A13798"/>
    <w:rsid w:val="00A537A8"/>
    <w:rsid w:val="00A609E8"/>
    <w:rsid w:val="00A62523"/>
    <w:rsid w:val="00A773F5"/>
    <w:rsid w:val="00A82A81"/>
    <w:rsid w:val="00AB333F"/>
    <w:rsid w:val="00AC37A6"/>
    <w:rsid w:val="00B71991"/>
    <w:rsid w:val="00BD2371"/>
    <w:rsid w:val="00BE3A36"/>
    <w:rsid w:val="00C118E7"/>
    <w:rsid w:val="00C71E62"/>
    <w:rsid w:val="00CD469C"/>
    <w:rsid w:val="00D142A9"/>
    <w:rsid w:val="00D3212A"/>
    <w:rsid w:val="00D46699"/>
    <w:rsid w:val="00D9503B"/>
    <w:rsid w:val="00DE6076"/>
    <w:rsid w:val="00E22FB9"/>
    <w:rsid w:val="00E5056E"/>
    <w:rsid w:val="00E71479"/>
    <w:rsid w:val="00EC3BDA"/>
    <w:rsid w:val="00ED1848"/>
    <w:rsid w:val="00F16C02"/>
    <w:rsid w:val="00F26CE1"/>
    <w:rsid w:val="00F46311"/>
    <w:rsid w:val="00F50692"/>
    <w:rsid w:val="00F5305C"/>
    <w:rsid w:val="00F62407"/>
    <w:rsid w:val="00F9120E"/>
    <w:rsid w:val="00F94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9633"/>
  <w15:docId w15:val="{220178BC-83C0-4A9C-B874-0E7B06B1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5F6"/>
  </w:style>
  <w:style w:type="paragraph" w:styleId="Heading3">
    <w:name w:val="heading 3"/>
    <w:basedOn w:val="Normal"/>
    <w:next w:val="Normal"/>
    <w:link w:val="Heading3Char"/>
    <w:qFormat/>
    <w:rsid w:val="00A13798"/>
    <w:pPr>
      <w:keepNext/>
      <w:spacing w:after="0" w:line="240" w:lineRule="auto"/>
      <w:ind w:firstLine="720"/>
      <w:jc w:val="center"/>
      <w:outlineLvl w:val="2"/>
    </w:pPr>
    <w:rPr>
      <w:rFonts w:ascii="Times LatArm" w:eastAsia="Times New Roman" w:hAnsi="Times LatArm"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3798"/>
    <w:rPr>
      <w:rFonts w:ascii="Times LatArm" w:eastAsia="Times New Roman" w:hAnsi="Times LatArm" w:cs="Times New Roman"/>
      <w:b/>
      <w:sz w:val="28"/>
      <w:szCs w:val="20"/>
      <w:lang w:eastAsia="ru-RU"/>
    </w:rPr>
  </w:style>
  <w:style w:type="paragraph" w:styleId="BodyText">
    <w:name w:val="Body Text"/>
    <w:basedOn w:val="Normal"/>
    <w:link w:val="BodyTextChar"/>
    <w:rsid w:val="00A13798"/>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A13798"/>
    <w:rPr>
      <w:rFonts w:ascii="Arial Armenian" w:eastAsia="Times New Roman" w:hAnsi="Arial Armenian" w:cs="Times New Roman"/>
      <w:sz w:val="20"/>
      <w:szCs w:val="20"/>
      <w:lang w:eastAsia="ru-RU"/>
    </w:rPr>
  </w:style>
  <w:style w:type="paragraph" w:styleId="BodyTextIndent">
    <w:name w:val="Body Text Indent"/>
    <w:aliases w:val=" Char Char Char, Char Char Char Char, Char"/>
    <w:basedOn w:val="Normal"/>
    <w:link w:val="BodyTextIndentChar"/>
    <w:rsid w:val="00A13798"/>
    <w:pPr>
      <w:spacing w:after="0" w:line="240" w:lineRule="auto"/>
      <w:ind w:firstLine="720"/>
      <w:jc w:val="both"/>
    </w:pPr>
    <w:rPr>
      <w:rFonts w:ascii="Arial LatArm" w:eastAsia="Times New Roman" w:hAnsi="Arial LatArm" w:cs="Times New Roman"/>
      <w:sz w:val="24"/>
      <w:szCs w:val="20"/>
      <w:lang w:eastAsia="ru-RU"/>
    </w:rPr>
  </w:style>
  <w:style w:type="character" w:customStyle="1" w:styleId="BodyTextIndentChar">
    <w:name w:val="Body Text Indent Char"/>
    <w:aliases w:val=" Char Char Char Char1, Char Char Char Char Char, Char Char"/>
    <w:basedOn w:val="DefaultParagraphFont"/>
    <w:link w:val="BodyTextIndent"/>
    <w:rsid w:val="00A13798"/>
    <w:rPr>
      <w:rFonts w:ascii="Arial LatArm" w:eastAsia="Times New Roman" w:hAnsi="Arial LatArm" w:cs="Times New Roman"/>
      <w:sz w:val="24"/>
      <w:szCs w:val="20"/>
      <w:lang w:eastAsia="ru-RU"/>
    </w:rPr>
  </w:style>
  <w:style w:type="character" w:styleId="PageNumber">
    <w:name w:val="page number"/>
    <w:basedOn w:val="DefaultParagraphFont"/>
    <w:rsid w:val="00A13798"/>
  </w:style>
  <w:style w:type="paragraph" w:styleId="Footer">
    <w:name w:val="footer"/>
    <w:basedOn w:val="Normal"/>
    <w:link w:val="FooterChar"/>
    <w:rsid w:val="00A1379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rsid w:val="00A13798"/>
    <w:rPr>
      <w:rFonts w:ascii="Times New Roman" w:eastAsia="Times New Roman" w:hAnsi="Times New Roman" w:cs="Times New Roman"/>
      <w:sz w:val="20"/>
      <w:szCs w:val="20"/>
      <w:lang w:eastAsia="ru-RU"/>
    </w:rPr>
  </w:style>
  <w:style w:type="paragraph" w:styleId="BodyTextIndent3">
    <w:name w:val="Body Text Indent 3"/>
    <w:basedOn w:val="Normal"/>
    <w:link w:val="BodyTextIndent3Char"/>
    <w:uiPriority w:val="99"/>
    <w:unhideWhenUsed/>
    <w:rsid w:val="001337CA"/>
    <w:pPr>
      <w:spacing w:after="120"/>
      <w:ind w:left="360"/>
    </w:pPr>
    <w:rPr>
      <w:sz w:val="16"/>
      <w:szCs w:val="16"/>
    </w:rPr>
  </w:style>
  <w:style w:type="character" w:customStyle="1" w:styleId="BodyTextIndent3Char">
    <w:name w:val="Body Text Indent 3 Char"/>
    <w:basedOn w:val="DefaultParagraphFont"/>
    <w:link w:val="BodyTextIndent3"/>
    <w:uiPriority w:val="99"/>
    <w:rsid w:val="001337CA"/>
    <w:rPr>
      <w:sz w:val="16"/>
      <w:szCs w:val="16"/>
    </w:rPr>
  </w:style>
  <w:style w:type="paragraph" w:styleId="BodyText2">
    <w:name w:val="Body Text 2"/>
    <w:basedOn w:val="Normal"/>
    <w:link w:val="BodyText2Char"/>
    <w:uiPriority w:val="99"/>
    <w:semiHidden/>
    <w:unhideWhenUsed/>
    <w:rsid w:val="00477E29"/>
    <w:pPr>
      <w:spacing w:after="120" w:line="480" w:lineRule="auto"/>
    </w:pPr>
  </w:style>
  <w:style w:type="character" w:customStyle="1" w:styleId="BodyText2Char">
    <w:name w:val="Body Text 2 Char"/>
    <w:basedOn w:val="DefaultParagraphFont"/>
    <w:link w:val="BodyText2"/>
    <w:uiPriority w:val="99"/>
    <w:semiHidden/>
    <w:rsid w:val="00477E29"/>
  </w:style>
  <w:style w:type="paragraph" w:styleId="BalloonText">
    <w:name w:val="Balloon Text"/>
    <w:basedOn w:val="Normal"/>
    <w:link w:val="BalloonTextChar"/>
    <w:uiPriority w:val="99"/>
    <w:semiHidden/>
    <w:unhideWhenUsed/>
    <w:rsid w:val="00C71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E62"/>
    <w:rPr>
      <w:rFonts w:ascii="Segoe UI" w:hAnsi="Segoe UI" w:cs="Segoe UI"/>
      <w:sz w:val="18"/>
      <w:szCs w:val="18"/>
    </w:rPr>
  </w:style>
  <w:style w:type="paragraph" w:styleId="Subtitle">
    <w:name w:val="Subtitle"/>
    <w:basedOn w:val="Normal"/>
    <w:next w:val="Normal"/>
    <w:link w:val="SubtitleChar"/>
    <w:uiPriority w:val="11"/>
    <w:qFormat/>
    <w:rsid w:val="00D3212A"/>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D3212A"/>
    <w:rPr>
      <w:color w:val="5A5A5A" w:themeColor="text1" w:themeTint="A5"/>
      <w:spacing w:val="15"/>
    </w:rPr>
  </w:style>
  <w:style w:type="paragraph" w:styleId="ListParagraph">
    <w:name w:val="List Paragraph"/>
    <w:basedOn w:val="Normal"/>
    <w:uiPriority w:val="34"/>
    <w:qFormat/>
    <w:rsid w:val="00D3212A"/>
    <w:pPr>
      <w:ind w:left="720"/>
      <w:contextualSpacing/>
    </w:pPr>
  </w:style>
  <w:style w:type="character" w:styleId="Hyperlink">
    <w:name w:val="Hyperlink"/>
    <w:basedOn w:val="DefaultParagraphFont"/>
    <w:uiPriority w:val="99"/>
    <w:unhideWhenUsed/>
    <w:rsid w:val="00630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3465">
      <w:bodyDiv w:val="1"/>
      <w:marLeft w:val="0"/>
      <w:marRight w:val="0"/>
      <w:marTop w:val="0"/>
      <w:marBottom w:val="0"/>
      <w:divBdr>
        <w:top w:val="none" w:sz="0" w:space="0" w:color="auto"/>
        <w:left w:val="none" w:sz="0" w:space="0" w:color="auto"/>
        <w:bottom w:val="none" w:sz="0" w:space="0" w:color="auto"/>
        <w:right w:val="none" w:sz="0" w:space="0" w:color="auto"/>
      </w:divBdr>
    </w:div>
    <w:div w:id="392899494">
      <w:bodyDiv w:val="1"/>
      <w:marLeft w:val="0"/>
      <w:marRight w:val="0"/>
      <w:marTop w:val="0"/>
      <w:marBottom w:val="0"/>
      <w:divBdr>
        <w:top w:val="none" w:sz="0" w:space="0" w:color="auto"/>
        <w:left w:val="none" w:sz="0" w:space="0" w:color="auto"/>
        <w:bottom w:val="none" w:sz="0" w:space="0" w:color="auto"/>
        <w:right w:val="none" w:sz="0" w:space="0" w:color="auto"/>
      </w:divBdr>
    </w:div>
    <w:div w:id="637299170">
      <w:bodyDiv w:val="1"/>
      <w:marLeft w:val="0"/>
      <w:marRight w:val="0"/>
      <w:marTop w:val="0"/>
      <w:marBottom w:val="0"/>
      <w:divBdr>
        <w:top w:val="none" w:sz="0" w:space="0" w:color="auto"/>
        <w:left w:val="none" w:sz="0" w:space="0" w:color="auto"/>
        <w:bottom w:val="none" w:sz="0" w:space="0" w:color="auto"/>
        <w:right w:val="none" w:sz="0" w:space="0" w:color="auto"/>
      </w:divBdr>
    </w:div>
    <w:div w:id="69619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Alisa Nikolayan</cp:lastModifiedBy>
  <cp:revision>2</cp:revision>
  <cp:lastPrinted>2020-08-14T12:27:00Z</cp:lastPrinted>
  <dcterms:created xsi:type="dcterms:W3CDTF">2022-09-07T10:48:00Z</dcterms:created>
  <dcterms:modified xsi:type="dcterms:W3CDTF">2022-09-07T10:48:00Z</dcterms:modified>
</cp:coreProperties>
</file>