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71852" w14:textId="77777777" w:rsidR="008B5FBA" w:rsidRPr="00874E0D" w:rsidRDefault="008B5FBA" w:rsidP="008B5FBA">
      <w:pPr>
        <w:spacing w:before="100" w:beforeAutospacing="1" w:after="15" w:line="240" w:lineRule="auto"/>
        <w:jc w:val="center"/>
        <w:outlineLvl w:val="2"/>
        <w:rPr>
          <w:rFonts w:ascii="Times New Roman" w:eastAsia="Times New Roman" w:hAnsi="Times New Roman" w:cs="Times New Roman"/>
          <w:b/>
          <w:bCs/>
          <w:sz w:val="27"/>
          <w:szCs w:val="27"/>
          <w:lang w:val="ru-RU"/>
        </w:rPr>
      </w:pPr>
      <w:r w:rsidRPr="00874E0D">
        <w:rPr>
          <w:rFonts w:ascii="Times New Roman" w:eastAsia="Times New Roman" w:hAnsi="Times New Roman" w:cs="Times New Roman"/>
          <w:b/>
          <w:bCs/>
          <w:sz w:val="27"/>
          <w:szCs w:val="27"/>
          <w:lang w:val="ru-RU"/>
        </w:rPr>
        <w:t>ОБЪЯВЛЕНИЕ</w:t>
      </w:r>
    </w:p>
    <w:p w14:paraId="110CBEDC" w14:textId="77777777" w:rsidR="008B5FBA" w:rsidRPr="00874E0D" w:rsidRDefault="008B5FBA" w:rsidP="008B5FBA">
      <w:pPr>
        <w:spacing w:before="100" w:beforeAutospacing="1" w:after="100" w:afterAutospacing="1" w:line="240" w:lineRule="auto"/>
        <w:jc w:val="center"/>
        <w:outlineLvl w:val="2"/>
        <w:rPr>
          <w:rFonts w:ascii="Times New Roman" w:eastAsia="Times New Roman" w:hAnsi="Times New Roman" w:cs="Times New Roman"/>
          <w:b/>
          <w:bCs/>
          <w:sz w:val="27"/>
          <w:szCs w:val="27"/>
          <w:lang w:val="ru-RU"/>
        </w:rPr>
      </w:pPr>
      <w:r w:rsidRPr="00874E0D">
        <w:rPr>
          <w:rFonts w:ascii="Times New Roman" w:eastAsia="Times New Roman" w:hAnsi="Times New Roman" w:cs="Times New Roman"/>
          <w:b/>
          <w:bCs/>
          <w:sz w:val="27"/>
          <w:szCs w:val="27"/>
          <w:lang w:val="ru-RU"/>
        </w:rPr>
        <w:t>о заключенном договоре</w:t>
      </w:r>
    </w:p>
    <w:p w14:paraId="4CAC8A27" w14:textId="0DD819C7" w:rsidR="007E614C" w:rsidRPr="008B5FBA" w:rsidRDefault="008B5FBA" w:rsidP="007E614C">
      <w:pPr>
        <w:spacing w:before="100" w:beforeAutospacing="1" w:after="150" w:line="240" w:lineRule="auto"/>
        <w:rPr>
          <w:rFonts w:ascii="Times New Roman" w:eastAsia="Times New Roman" w:hAnsi="Times New Roman" w:cs="Times New Roman"/>
          <w:sz w:val="24"/>
          <w:szCs w:val="24"/>
          <w:lang w:val="ru-RU"/>
        </w:rPr>
      </w:pPr>
      <w:r w:rsidRPr="008B5FBA">
        <w:rPr>
          <w:rFonts w:ascii="Times New Roman" w:eastAsia="Times New Roman" w:hAnsi="Times New Roman" w:cs="Times New Roman"/>
          <w:sz w:val="24"/>
          <w:szCs w:val="24"/>
          <w:lang w:val="ru-RU"/>
        </w:rPr>
        <w:t>ГНКО "</w:t>
      </w:r>
      <w:r w:rsidRPr="008B5FBA">
        <w:rPr>
          <w:rFonts w:ascii="Times New Roman" w:eastAsia="Times New Roman" w:hAnsi="Times New Roman" w:cs="Times New Roman"/>
          <w:sz w:val="24"/>
          <w:szCs w:val="24"/>
        </w:rPr>
        <w:t>Mrgashen</w:t>
      </w:r>
      <w:r w:rsidRPr="008B5FBA">
        <w:rPr>
          <w:rFonts w:ascii="Times New Roman" w:eastAsia="Times New Roman" w:hAnsi="Times New Roman" w:cs="Times New Roman"/>
          <w:sz w:val="24"/>
          <w:szCs w:val="24"/>
          <w:lang w:val="ru-RU"/>
        </w:rPr>
        <w:t xml:space="preserve"> </w:t>
      </w:r>
      <w:r w:rsidRPr="008B5FBA">
        <w:rPr>
          <w:rFonts w:ascii="Times New Roman" w:eastAsia="Times New Roman" w:hAnsi="Times New Roman" w:cs="Times New Roman"/>
          <w:sz w:val="24"/>
          <w:szCs w:val="24"/>
        </w:rPr>
        <w:t>Kindergarten</w:t>
      </w:r>
      <w:r w:rsidRPr="008B5FBA">
        <w:rPr>
          <w:rFonts w:ascii="Times New Roman" w:eastAsia="Times New Roman" w:hAnsi="Times New Roman" w:cs="Times New Roman"/>
          <w:sz w:val="24"/>
          <w:szCs w:val="24"/>
          <w:lang w:val="ru-RU"/>
        </w:rPr>
        <w:t>" ниже предоставляет информацию о контрактах, подписанных 28.02.20202 в результате процедуры закупок в соответствии с кодексом "</w:t>
      </w:r>
      <w:r w:rsidR="00B33A5D">
        <w:rPr>
          <w:rFonts w:ascii="Times New Roman" w:eastAsia="Times New Roman" w:hAnsi="Times New Roman" w:cs="Times New Roman"/>
          <w:sz w:val="24"/>
          <w:szCs w:val="24"/>
        </w:rPr>
        <w:t>KMMHM</w:t>
      </w:r>
      <w:r w:rsidRPr="008B5FBA">
        <w:rPr>
          <w:rFonts w:ascii="Times New Roman" w:eastAsia="Times New Roman" w:hAnsi="Times New Roman" w:cs="Times New Roman"/>
          <w:sz w:val="24"/>
          <w:szCs w:val="24"/>
          <w:lang w:val="ru-RU"/>
        </w:rPr>
        <w:t>-</w:t>
      </w:r>
      <w:r w:rsidRPr="008B5FBA">
        <w:rPr>
          <w:rFonts w:ascii="Times New Roman" w:eastAsia="Times New Roman" w:hAnsi="Times New Roman" w:cs="Times New Roman"/>
          <w:sz w:val="24"/>
          <w:szCs w:val="24"/>
        </w:rPr>
        <w:t>GCAPDB</w:t>
      </w:r>
      <w:r w:rsidRPr="008B5FBA">
        <w:rPr>
          <w:rFonts w:ascii="Times New Roman" w:eastAsia="Times New Roman" w:hAnsi="Times New Roman" w:cs="Times New Roman"/>
          <w:sz w:val="24"/>
          <w:szCs w:val="24"/>
          <w:lang w:val="ru-RU"/>
        </w:rPr>
        <w:t>-</w:t>
      </w:r>
      <w:r w:rsidR="00DA38DA">
        <w:rPr>
          <w:rFonts w:ascii="Times New Roman" w:eastAsia="Times New Roman" w:hAnsi="Times New Roman" w:cs="Times New Roman"/>
          <w:sz w:val="24"/>
          <w:szCs w:val="24"/>
        </w:rPr>
        <w:t>SNUND</w:t>
      </w:r>
      <w:r w:rsidRPr="008B5FBA">
        <w:rPr>
          <w:rFonts w:ascii="Times New Roman" w:eastAsia="Times New Roman" w:hAnsi="Times New Roman" w:cs="Times New Roman"/>
          <w:sz w:val="24"/>
          <w:szCs w:val="24"/>
          <w:lang w:val="ru-RU"/>
        </w:rPr>
        <w:t>-20/1", организованной с целью получения продуктов питания для своих нужд:</w:t>
      </w:r>
      <w:r w:rsidR="007E614C" w:rsidRPr="008B5FBA">
        <w:rPr>
          <w:rFonts w:ascii="Times New Roman" w:eastAsia="Times New Roman" w:hAnsi="Times New Roman" w:cs="Times New Roman"/>
          <w:sz w:val="24"/>
          <w:szCs w:val="24"/>
          <w:lang w:val="ru-RU"/>
        </w:rPr>
        <w:t>`</w:t>
      </w:r>
    </w:p>
    <w:tbl>
      <w:tblPr>
        <w:tblW w:w="11504" w:type="dxa"/>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4A0" w:firstRow="1" w:lastRow="0" w:firstColumn="1" w:lastColumn="0" w:noHBand="0" w:noVBand="1"/>
      </w:tblPr>
      <w:tblGrid>
        <w:gridCol w:w="883"/>
        <w:gridCol w:w="101"/>
        <w:gridCol w:w="702"/>
        <w:gridCol w:w="715"/>
        <w:gridCol w:w="135"/>
        <w:gridCol w:w="828"/>
        <w:gridCol w:w="105"/>
        <w:gridCol w:w="7"/>
        <w:gridCol w:w="821"/>
        <w:gridCol w:w="86"/>
        <w:gridCol w:w="7"/>
        <w:gridCol w:w="769"/>
        <w:gridCol w:w="96"/>
        <w:gridCol w:w="194"/>
        <w:gridCol w:w="7"/>
        <w:gridCol w:w="616"/>
        <w:gridCol w:w="415"/>
        <w:gridCol w:w="7"/>
        <w:gridCol w:w="149"/>
        <w:gridCol w:w="674"/>
        <w:gridCol w:w="7"/>
        <w:gridCol w:w="142"/>
        <w:gridCol w:w="565"/>
        <w:gridCol w:w="152"/>
        <w:gridCol w:w="7"/>
        <w:gridCol w:w="1170"/>
        <w:gridCol w:w="7"/>
        <w:gridCol w:w="797"/>
        <w:gridCol w:w="7"/>
        <w:gridCol w:w="1316"/>
        <w:gridCol w:w="7"/>
        <w:gridCol w:w="10"/>
      </w:tblGrid>
      <w:tr w:rsidR="008B5FBA" w:rsidRPr="007E614C" w14:paraId="42FA1E43" w14:textId="77777777" w:rsidTr="000E59F8">
        <w:trPr>
          <w:gridAfter w:val="1"/>
          <w:wAfter w:w="10" w:type="dxa"/>
        </w:trPr>
        <w:tc>
          <w:tcPr>
            <w:tcW w:w="11494" w:type="dxa"/>
            <w:gridSpan w:val="31"/>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14:paraId="123CD668" w14:textId="6E2A859D" w:rsidR="008B5FBA" w:rsidRPr="008B5FBA" w:rsidRDefault="008B5FBA" w:rsidP="008B5FBA">
            <w:pPr>
              <w:spacing w:after="0" w:line="240" w:lineRule="auto"/>
              <w:jc w:val="center"/>
              <w:rPr>
                <w:rFonts w:ascii="Times New Roman" w:eastAsia="Times New Roman" w:hAnsi="Times New Roman" w:cs="Times New Roman"/>
                <w:b/>
                <w:bCs/>
                <w:sz w:val="18"/>
                <w:szCs w:val="18"/>
              </w:rPr>
            </w:pPr>
            <w:r w:rsidRPr="008B5FBA">
              <w:rPr>
                <w:rFonts w:ascii="Times New Roman" w:eastAsia="Times New Roman" w:hAnsi="Times New Roman" w:cs="Times New Roman"/>
                <w:b/>
                <w:bCs/>
                <w:sz w:val="18"/>
                <w:szCs w:val="18"/>
              </w:rPr>
              <w:t>Предмет закупки</w:t>
            </w:r>
          </w:p>
        </w:tc>
      </w:tr>
      <w:tr w:rsidR="008B5FBA" w:rsidRPr="00B33A5D" w14:paraId="03D46CAC" w14:textId="77777777" w:rsidTr="000E59F8">
        <w:trPr>
          <w:gridAfter w:val="2"/>
          <w:wAfter w:w="17" w:type="dxa"/>
        </w:trPr>
        <w:tc>
          <w:tcPr>
            <w:tcW w:w="984" w:type="dxa"/>
            <w:gridSpan w:val="2"/>
            <w:vMerge w:val="restart"/>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14:paraId="1067B8F3" w14:textId="7E8BB56C" w:rsidR="008B5FBA" w:rsidRPr="008B5FBA" w:rsidRDefault="008B5FBA" w:rsidP="008B5FBA">
            <w:pPr>
              <w:tabs>
                <w:tab w:val="left" w:pos="1335"/>
              </w:tabs>
              <w:spacing w:after="0" w:line="240" w:lineRule="auto"/>
              <w:ind w:left="-195"/>
              <w:jc w:val="center"/>
              <w:rPr>
                <w:rFonts w:ascii="Times New Roman" w:eastAsia="Times New Roman" w:hAnsi="Times New Roman" w:cs="Times New Roman"/>
                <w:b/>
                <w:bCs/>
                <w:sz w:val="18"/>
                <w:szCs w:val="18"/>
              </w:rPr>
            </w:pPr>
            <w:r w:rsidRPr="008B5FBA">
              <w:rPr>
                <w:rFonts w:ascii="Times New Roman" w:eastAsia="Times New Roman" w:hAnsi="Times New Roman" w:cs="Times New Roman"/>
                <w:b/>
                <w:bCs/>
                <w:sz w:val="18"/>
                <w:szCs w:val="18"/>
              </w:rPr>
              <w:t>номер лота</w:t>
            </w:r>
          </w:p>
        </w:tc>
        <w:tc>
          <w:tcPr>
            <w:tcW w:w="1417" w:type="dxa"/>
            <w:gridSpan w:val="2"/>
            <w:vMerge w:val="restart"/>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14:paraId="762EF620" w14:textId="55B042AC" w:rsidR="008B5FBA" w:rsidRPr="008B5FBA" w:rsidRDefault="008B5FBA" w:rsidP="008B5FBA">
            <w:pPr>
              <w:spacing w:after="0" w:line="240" w:lineRule="auto"/>
              <w:ind w:left="-316" w:right="-167" w:firstLine="142"/>
              <w:jc w:val="center"/>
              <w:rPr>
                <w:rFonts w:ascii="Times New Roman" w:eastAsia="Times New Roman" w:hAnsi="Times New Roman" w:cs="Times New Roman"/>
                <w:b/>
                <w:bCs/>
                <w:sz w:val="18"/>
                <w:szCs w:val="18"/>
              </w:rPr>
            </w:pPr>
            <w:r w:rsidRPr="008B5FBA">
              <w:rPr>
                <w:rFonts w:ascii="Times New Roman" w:eastAsia="Times New Roman" w:hAnsi="Times New Roman" w:cs="Times New Roman"/>
                <w:b/>
                <w:bCs/>
                <w:sz w:val="18"/>
                <w:szCs w:val="18"/>
              </w:rPr>
              <w:t>номер лота</w:t>
            </w:r>
          </w:p>
        </w:tc>
        <w:tc>
          <w:tcPr>
            <w:tcW w:w="1068" w:type="dxa"/>
            <w:gridSpan w:val="3"/>
            <w:vMerge w:val="restart"/>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14:paraId="02A51E24" w14:textId="5E29A3D8" w:rsidR="008B5FBA" w:rsidRPr="008B5FBA" w:rsidRDefault="008B5FBA" w:rsidP="008B5FBA">
            <w:pPr>
              <w:spacing w:after="0" w:line="240" w:lineRule="auto"/>
              <w:ind w:left="-230" w:right="-162"/>
              <w:jc w:val="center"/>
              <w:rPr>
                <w:rFonts w:ascii="Times New Roman" w:eastAsia="Times New Roman" w:hAnsi="Times New Roman" w:cs="Times New Roman"/>
                <w:b/>
                <w:bCs/>
                <w:sz w:val="18"/>
                <w:szCs w:val="18"/>
              </w:rPr>
            </w:pPr>
            <w:r w:rsidRPr="008B5FBA">
              <w:rPr>
                <w:rFonts w:ascii="Times New Roman" w:eastAsia="Times New Roman" w:hAnsi="Times New Roman" w:cs="Times New Roman"/>
                <w:b/>
                <w:bCs/>
                <w:sz w:val="18"/>
                <w:szCs w:val="18"/>
              </w:rPr>
              <w:t>номер лота</w:t>
            </w:r>
          </w:p>
        </w:tc>
        <w:tc>
          <w:tcPr>
            <w:tcW w:w="1980" w:type="dxa"/>
            <w:gridSpan w:val="7"/>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14:paraId="13820FF1" w14:textId="7AA45272" w:rsidR="008B5FBA" w:rsidRPr="008B5FBA" w:rsidRDefault="008B5FBA" w:rsidP="008B5FBA">
            <w:pPr>
              <w:spacing w:after="0" w:line="240" w:lineRule="auto"/>
              <w:jc w:val="center"/>
              <w:rPr>
                <w:rFonts w:ascii="Times New Roman" w:eastAsia="Times New Roman" w:hAnsi="Times New Roman" w:cs="Times New Roman"/>
                <w:b/>
                <w:bCs/>
                <w:sz w:val="18"/>
                <w:szCs w:val="18"/>
              </w:rPr>
            </w:pPr>
            <w:r w:rsidRPr="008B5FBA">
              <w:rPr>
                <w:rFonts w:ascii="Times New Roman" w:eastAsia="Times New Roman" w:hAnsi="Times New Roman" w:cs="Times New Roman"/>
                <w:b/>
                <w:bCs/>
                <w:sz w:val="18"/>
                <w:szCs w:val="18"/>
              </w:rPr>
              <w:t>номер лота</w:t>
            </w:r>
          </w:p>
        </w:tc>
        <w:tc>
          <w:tcPr>
            <w:tcW w:w="1868" w:type="dxa"/>
            <w:gridSpan w:val="6"/>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14:paraId="7FAA4141" w14:textId="33519E15" w:rsidR="008B5FBA" w:rsidRPr="008B5FBA" w:rsidRDefault="008B5FBA" w:rsidP="008B5FBA">
            <w:pPr>
              <w:spacing w:after="0" w:line="240" w:lineRule="auto"/>
              <w:jc w:val="center"/>
              <w:rPr>
                <w:rFonts w:ascii="Times New Roman" w:eastAsia="Times New Roman" w:hAnsi="Times New Roman" w:cs="Times New Roman"/>
                <w:b/>
                <w:bCs/>
                <w:sz w:val="18"/>
                <w:szCs w:val="18"/>
              </w:rPr>
            </w:pPr>
            <w:r w:rsidRPr="008B5FBA">
              <w:rPr>
                <w:rFonts w:ascii="Times New Roman" w:eastAsia="Times New Roman" w:hAnsi="Times New Roman" w:cs="Times New Roman"/>
                <w:b/>
                <w:bCs/>
                <w:sz w:val="18"/>
                <w:szCs w:val="18"/>
              </w:rPr>
              <w:t>номер лота</w:t>
            </w:r>
          </w:p>
        </w:tc>
        <w:tc>
          <w:tcPr>
            <w:tcW w:w="2043" w:type="dxa"/>
            <w:gridSpan w:val="6"/>
            <w:vMerge w:val="restart"/>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14:paraId="41964E01" w14:textId="25FDECC5" w:rsidR="008B5FBA" w:rsidRPr="008B5FBA" w:rsidRDefault="008B5FBA" w:rsidP="008B5FBA">
            <w:pPr>
              <w:spacing w:after="0" w:line="240" w:lineRule="auto"/>
              <w:jc w:val="center"/>
              <w:rPr>
                <w:rFonts w:ascii="Times New Roman" w:eastAsia="Times New Roman" w:hAnsi="Times New Roman" w:cs="Times New Roman"/>
                <w:b/>
                <w:bCs/>
                <w:sz w:val="18"/>
                <w:szCs w:val="18"/>
              </w:rPr>
            </w:pPr>
            <w:r w:rsidRPr="008B5FBA">
              <w:rPr>
                <w:rFonts w:ascii="Times New Roman" w:eastAsia="Times New Roman" w:hAnsi="Times New Roman" w:cs="Times New Roman"/>
                <w:b/>
                <w:bCs/>
                <w:sz w:val="18"/>
                <w:szCs w:val="18"/>
              </w:rPr>
              <w:t>к</w:t>
            </w:r>
            <w:bookmarkStart w:id="0" w:name="_GoBack"/>
            <w:bookmarkEnd w:id="0"/>
            <w:r w:rsidRPr="008B5FBA">
              <w:rPr>
                <w:rFonts w:ascii="Times New Roman" w:eastAsia="Times New Roman" w:hAnsi="Times New Roman" w:cs="Times New Roman"/>
                <w:b/>
                <w:bCs/>
                <w:sz w:val="18"/>
                <w:szCs w:val="18"/>
              </w:rPr>
              <w:t>раткое описание (техническая характеристика)</w:t>
            </w:r>
          </w:p>
        </w:tc>
        <w:tc>
          <w:tcPr>
            <w:tcW w:w="2127" w:type="dxa"/>
            <w:gridSpan w:val="4"/>
            <w:vMerge w:val="restart"/>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14:paraId="3E3B4BB6" w14:textId="22943DB3" w:rsidR="008B5FBA" w:rsidRPr="008B5FBA" w:rsidRDefault="008B5FBA" w:rsidP="008B5FBA">
            <w:pPr>
              <w:spacing w:after="0" w:line="240" w:lineRule="auto"/>
              <w:jc w:val="center"/>
              <w:rPr>
                <w:rFonts w:ascii="Times New Roman" w:eastAsia="Times New Roman" w:hAnsi="Times New Roman" w:cs="Times New Roman"/>
                <w:b/>
                <w:bCs/>
                <w:sz w:val="18"/>
                <w:szCs w:val="18"/>
                <w:lang w:val="ru-RU"/>
              </w:rPr>
            </w:pPr>
            <w:r w:rsidRPr="008B5FBA">
              <w:rPr>
                <w:rFonts w:ascii="Times New Roman" w:eastAsia="Times New Roman" w:hAnsi="Times New Roman" w:cs="Times New Roman"/>
                <w:b/>
                <w:bCs/>
                <w:sz w:val="18"/>
                <w:szCs w:val="18"/>
                <w:lang w:val="ru-RU"/>
              </w:rPr>
              <w:t>краткое описание (техническая характеристика), предусмотренное по договору</w:t>
            </w:r>
          </w:p>
        </w:tc>
      </w:tr>
      <w:tr w:rsidR="008B5FBA" w:rsidRPr="007E614C" w14:paraId="1FD9F244" w14:textId="77777777" w:rsidTr="000E59F8">
        <w:trPr>
          <w:gridAfter w:val="2"/>
          <w:wAfter w:w="17" w:type="dxa"/>
        </w:trPr>
        <w:tc>
          <w:tcPr>
            <w:tcW w:w="984" w:type="dxa"/>
            <w:gridSpan w:val="2"/>
            <w:vMerge/>
            <w:tcBorders>
              <w:top w:val="single" w:sz="6" w:space="0" w:color="CCCCCC"/>
              <w:left w:val="single" w:sz="6" w:space="0" w:color="CCCCCC"/>
              <w:bottom w:val="single" w:sz="6" w:space="0" w:color="CCCCCC"/>
              <w:right w:val="single" w:sz="6" w:space="0" w:color="CCCCCC"/>
            </w:tcBorders>
            <w:vAlign w:val="center"/>
            <w:hideMark/>
          </w:tcPr>
          <w:p w14:paraId="0759B703" w14:textId="77777777" w:rsidR="008B5FBA" w:rsidRPr="008B5FBA" w:rsidRDefault="008B5FBA" w:rsidP="008B5FBA">
            <w:pPr>
              <w:spacing w:after="0" w:line="240" w:lineRule="auto"/>
              <w:rPr>
                <w:rFonts w:ascii="Times New Roman" w:eastAsia="Times New Roman" w:hAnsi="Times New Roman" w:cs="Times New Roman"/>
                <w:b/>
                <w:bCs/>
                <w:sz w:val="18"/>
                <w:szCs w:val="18"/>
                <w:lang w:val="ru-RU"/>
              </w:rPr>
            </w:pPr>
          </w:p>
        </w:tc>
        <w:tc>
          <w:tcPr>
            <w:tcW w:w="1417" w:type="dxa"/>
            <w:gridSpan w:val="2"/>
            <w:vMerge/>
            <w:tcBorders>
              <w:top w:val="single" w:sz="6" w:space="0" w:color="CCCCCC"/>
              <w:left w:val="single" w:sz="6" w:space="0" w:color="CCCCCC"/>
              <w:bottom w:val="single" w:sz="6" w:space="0" w:color="CCCCCC"/>
              <w:right w:val="single" w:sz="6" w:space="0" w:color="CCCCCC"/>
            </w:tcBorders>
            <w:vAlign w:val="center"/>
            <w:hideMark/>
          </w:tcPr>
          <w:p w14:paraId="17CEAE3B" w14:textId="77777777" w:rsidR="008B5FBA" w:rsidRPr="008B5FBA" w:rsidRDefault="008B5FBA" w:rsidP="008B5FBA">
            <w:pPr>
              <w:spacing w:after="0" w:line="240" w:lineRule="auto"/>
              <w:rPr>
                <w:rFonts w:ascii="Times New Roman" w:eastAsia="Times New Roman" w:hAnsi="Times New Roman" w:cs="Times New Roman"/>
                <w:b/>
                <w:bCs/>
                <w:sz w:val="18"/>
                <w:szCs w:val="18"/>
                <w:lang w:val="ru-RU"/>
              </w:rPr>
            </w:pPr>
          </w:p>
        </w:tc>
        <w:tc>
          <w:tcPr>
            <w:tcW w:w="1068" w:type="dxa"/>
            <w:gridSpan w:val="3"/>
            <w:vMerge/>
            <w:tcBorders>
              <w:top w:val="single" w:sz="6" w:space="0" w:color="CCCCCC"/>
              <w:left w:val="single" w:sz="6" w:space="0" w:color="CCCCCC"/>
              <w:bottom w:val="single" w:sz="6" w:space="0" w:color="CCCCCC"/>
              <w:right w:val="single" w:sz="6" w:space="0" w:color="CCCCCC"/>
            </w:tcBorders>
            <w:vAlign w:val="center"/>
            <w:hideMark/>
          </w:tcPr>
          <w:p w14:paraId="6EFED37D" w14:textId="77777777" w:rsidR="008B5FBA" w:rsidRPr="008B5FBA" w:rsidRDefault="008B5FBA" w:rsidP="008B5FBA">
            <w:pPr>
              <w:spacing w:after="0" w:line="240" w:lineRule="auto"/>
              <w:rPr>
                <w:rFonts w:ascii="Times New Roman" w:eastAsia="Times New Roman" w:hAnsi="Times New Roman" w:cs="Times New Roman"/>
                <w:b/>
                <w:bCs/>
                <w:sz w:val="18"/>
                <w:szCs w:val="18"/>
                <w:lang w:val="ru-RU"/>
              </w:rPr>
            </w:pPr>
          </w:p>
        </w:tc>
        <w:tc>
          <w:tcPr>
            <w:tcW w:w="914" w:type="dxa"/>
            <w:gridSpan w:val="3"/>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14:paraId="41045C3E" w14:textId="6168AED9" w:rsidR="008B5FBA" w:rsidRPr="008B5FBA" w:rsidRDefault="008B5FBA" w:rsidP="008B5FBA">
            <w:pPr>
              <w:spacing w:after="0" w:line="240" w:lineRule="auto"/>
              <w:ind w:left="-179" w:right="-195" w:hanging="15"/>
              <w:jc w:val="center"/>
              <w:rPr>
                <w:rFonts w:ascii="Times New Roman" w:eastAsia="Times New Roman" w:hAnsi="Times New Roman" w:cs="Times New Roman"/>
                <w:b/>
                <w:bCs/>
                <w:sz w:val="18"/>
                <w:szCs w:val="18"/>
              </w:rPr>
            </w:pPr>
            <w:r w:rsidRPr="008B5FBA">
              <w:rPr>
                <w:rFonts w:ascii="Times New Roman" w:eastAsia="Times New Roman" w:hAnsi="Times New Roman" w:cs="Times New Roman"/>
                <w:b/>
                <w:bCs/>
                <w:sz w:val="18"/>
                <w:szCs w:val="18"/>
              </w:rPr>
              <w:t>по имеющимся финансовым средствам</w:t>
            </w:r>
          </w:p>
        </w:tc>
        <w:tc>
          <w:tcPr>
            <w:tcW w:w="1066" w:type="dxa"/>
            <w:gridSpan w:val="4"/>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14:paraId="5F539DD9" w14:textId="5191BEBA" w:rsidR="008B5FBA" w:rsidRPr="008B5FBA" w:rsidRDefault="008B5FBA" w:rsidP="008B5FBA">
            <w:pPr>
              <w:spacing w:after="0" w:line="240" w:lineRule="auto"/>
              <w:ind w:left="-134" w:right="-117"/>
              <w:jc w:val="center"/>
              <w:rPr>
                <w:rFonts w:ascii="Times New Roman" w:eastAsia="Times New Roman" w:hAnsi="Times New Roman" w:cs="Times New Roman"/>
                <w:b/>
                <w:bCs/>
                <w:sz w:val="18"/>
                <w:szCs w:val="18"/>
              </w:rPr>
            </w:pPr>
            <w:r w:rsidRPr="008B5FBA">
              <w:rPr>
                <w:rFonts w:ascii="Times New Roman" w:eastAsia="Times New Roman" w:hAnsi="Times New Roman" w:cs="Times New Roman"/>
                <w:b/>
                <w:bCs/>
                <w:sz w:val="18"/>
                <w:szCs w:val="18"/>
              </w:rPr>
              <w:t>общее</w:t>
            </w:r>
          </w:p>
        </w:tc>
        <w:tc>
          <w:tcPr>
            <w:tcW w:w="1038" w:type="dxa"/>
            <w:gridSpan w:val="3"/>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14:paraId="25DB7A2E" w14:textId="6ADB5345" w:rsidR="008B5FBA" w:rsidRPr="008B5FBA" w:rsidRDefault="008B5FBA" w:rsidP="008B5FBA">
            <w:pPr>
              <w:spacing w:after="0" w:line="240" w:lineRule="auto"/>
              <w:ind w:left="-124" w:right="-157"/>
              <w:jc w:val="center"/>
              <w:rPr>
                <w:rFonts w:ascii="Times New Roman" w:eastAsia="Times New Roman" w:hAnsi="Times New Roman" w:cs="Times New Roman"/>
                <w:b/>
                <w:bCs/>
                <w:sz w:val="18"/>
                <w:szCs w:val="18"/>
              </w:rPr>
            </w:pPr>
            <w:r w:rsidRPr="008B5FBA">
              <w:rPr>
                <w:rFonts w:ascii="Times New Roman" w:eastAsia="Times New Roman" w:hAnsi="Times New Roman" w:cs="Times New Roman"/>
                <w:b/>
                <w:bCs/>
                <w:sz w:val="18"/>
                <w:szCs w:val="18"/>
              </w:rPr>
              <w:t>по имеющимся финансовым средствам</w:t>
            </w:r>
          </w:p>
        </w:tc>
        <w:tc>
          <w:tcPr>
            <w:tcW w:w="830" w:type="dxa"/>
            <w:gridSpan w:val="3"/>
            <w:tcBorders>
              <w:top w:val="single" w:sz="6" w:space="0" w:color="CCCCCC"/>
              <w:left w:val="single" w:sz="6" w:space="0" w:color="CCCCCC"/>
              <w:bottom w:val="single" w:sz="6" w:space="0" w:color="CCCCCC"/>
              <w:right w:val="single" w:sz="6" w:space="0" w:color="CCCCCC"/>
            </w:tcBorders>
            <w:tcMar>
              <w:top w:w="120" w:type="dxa"/>
              <w:left w:w="270" w:type="dxa"/>
              <w:bottom w:w="120" w:type="dxa"/>
              <w:right w:w="270" w:type="dxa"/>
            </w:tcMar>
            <w:vAlign w:val="center"/>
            <w:hideMark/>
          </w:tcPr>
          <w:p w14:paraId="6FEB0336" w14:textId="29220CF3" w:rsidR="008B5FBA" w:rsidRPr="008B5FBA" w:rsidRDefault="008B5FBA" w:rsidP="008B5FBA">
            <w:pPr>
              <w:spacing w:after="0" w:line="240" w:lineRule="auto"/>
              <w:ind w:left="-240" w:right="-131"/>
              <w:jc w:val="center"/>
              <w:rPr>
                <w:rFonts w:ascii="Times New Roman" w:eastAsia="Times New Roman" w:hAnsi="Times New Roman" w:cs="Times New Roman"/>
                <w:b/>
                <w:bCs/>
                <w:sz w:val="18"/>
                <w:szCs w:val="18"/>
              </w:rPr>
            </w:pPr>
            <w:r w:rsidRPr="008B5FBA">
              <w:rPr>
                <w:rFonts w:ascii="Times New Roman" w:eastAsia="Times New Roman" w:hAnsi="Times New Roman" w:cs="Times New Roman"/>
                <w:b/>
                <w:bCs/>
                <w:sz w:val="18"/>
                <w:szCs w:val="18"/>
              </w:rPr>
              <w:t>общее</w:t>
            </w:r>
          </w:p>
        </w:tc>
        <w:tc>
          <w:tcPr>
            <w:tcW w:w="2043" w:type="dxa"/>
            <w:gridSpan w:val="6"/>
            <w:vMerge/>
            <w:tcBorders>
              <w:top w:val="single" w:sz="6" w:space="0" w:color="CCCCCC"/>
              <w:left w:val="single" w:sz="6" w:space="0" w:color="CCCCCC"/>
              <w:bottom w:val="single" w:sz="6" w:space="0" w:color="CCCCCC"/>
              <w:right w:val="single" w:sz="6" w:space="0" w:color="CCCCCC"/>
            </w:tcBorders>
            <w:vAlign w:val="center"/>
            <w:hideMark/>
          </w:tcPr>
          <w:p w14:paraId="25E719EB" w14:textId="77777777" w:rsidR="008B5FBA" w:rsidRPr="007E614C" w:rsidRDefault="008B5FBA" w:rsidP="008B5FBA">
            <w:pPr>
              <w:spacing w:after="0" w:line="240" w:lineRule="auto"/>
              <w:rPr>
                <w:rFonts w:ascii="Times New Roman" w:eastAsia="Times New Roman" w:hAnsi="Times New Roman" w:cs="Times New Roman"/>
                <w:b/>
                <w:bCs/>
                <w:sz w:val="11"/>
                <w:szCs w:val="11"/>
              </w:rPr>
            </w:pPr>
          </w:p>
        </w:tc>
        <w:tc>
          <w:tcPr>
            <w:tcW w:w="2127" w:type="dxa"/>
            <w:gridSpan w:val="4"/>
            <w:vMerge/>
            <w:tcBorders>
              <w:top w:val="single" w:sz="6" w:space="0" w:color="CCCCCC"/>
              <w:left w:val="single" w:sz="6" w:space="0" w:color="CCCCCC"/>
              <w:bottom w:val="single" w:sz="6" w:space="0" w:color="CCCCCC"/>
              <w:right w:val="single" w:sz="6" w:space="0" w:color="CCCCCC"/>
            </w:tcBorders>
            <w:vAlign w:val="center"/>
            <w:hideMark/>
          </w:tcPr>
          <w:p w14:paraId="2DDA040B" w14:textId="77777777" w:rsidR="008B5FBA" w:rsidRPr="007E614C" w:rsidRDefault="008B5FBA" w:rsidP="008B5FBA">
            <w:pPr>
              <w:spacing w:after="0" w:line="240" w:lineRule="auto"/>
              <w:rPr>
                <w:rFonts w:ascii="Times New Roman" w:eastAsia="Times New Roman" w:hAnsi="Times New Roman" w:cs="Times New Roman"/>
                <w:b/>
                <w:bCs/>
                <w:sz w:val="11"/>
                <w:szCs w:val="11"/>
              </w:rPr>
            </w:pPr>
          </w:p>
        </w:tc>
      </w:tr>
      <w:tr w:rsidR="008B5FBA" w:rsidRPr="00B33A5D" w14:paraId="5869122F"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072FCD22" w14:textId="52AC73E9"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1</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FDD4E31" w14:textId="33F674DF"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Пятница, 02 июня ·</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80D9A85" w14:textId="14207DE1"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часть</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CEDCFA9" w14:textId="0E1DE73C"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1300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A445D3D" w14:textId="123E87AC"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1300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BB9B4A3" w14:textId="5DA925B0"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91000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E53DC5C" w14:textId="689548EA"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91000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23974BD" w14:textId="7B10D93D"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Яичный стол 2-го класса, отсортированный по яичной массе, срок годности стола: 25 дней, охлаждение 90 дней, </w:t>
            </w:r>
            <w:r w:rsidRPr="00AF05E2">
              <w:t>AST</w:t>
            </w:r>
            <w:r w:rsidRPr="008B5FBA">
              <w:rPr>
                <w:lang w:val="ru-RU"/>
              </w:rPr>
              <w:t xml:space="preserve"> 182-2012. Безопасность и маркировка в соответствии с </w:t>
            </w:r>
            <w:r w:rsidRPr="00AF05E2">
              <w:t>N</w:t>
            </w:r>
            <w:r w:rsidRPr="008B5FBA">
              <w:rPr>
                <w:lang w:val="ru-RU"/>
              </w:rPr>
              <w:t xml:space="preserve"> 2- ||| - 4.9-01-2010 Статья 8 Закона о санитарно-эпидемиологических правилах «О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1403CCB" w14:textId="1A79107A"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Яичный стол 2-го класса, отсортированный по яичной массе, срок годности стола: 25 дней, охлаждение 90 дней, </w:t>
            </w:r>
            <w:r w:rsidRPr="004B0E59">
              <w:t>AST</w:t>
            </w:r>
            <w:r w:rsidRPr="008B5FBA">
              <w:rPr>
                <w:lang w:val="ru-RU"/>
              </w:rPr>
              <w:t xml:space="preserve"> 182-2012. Безопасность и маркировка в соответствии с </w:t>
            </w:r>
            <w:r w:rsidRPr="004B0E59">
              <w:t>N</w:t>
            </w:r>
            <w:r w:rsidRPr="008B5FBA">
              <w:rPr>
                <w:lang w:val="ru-RU"/>
              </w:rPr>
              <w:t xml:space="preserve"> 2- ||| - 4.9-01-2010 Статья 8 Закона о санитарно-эпидемиологических правилах «О безопасности пищевых продуктов».</w:t>
            </w:r>
          </w:p>
        </w:tc>
      </w:tr>
      <w:tr w:rsidR="008B5FBA" w:rsidRPr="00B33A5D" w14:paraId="4017AB69"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51EB7821" w14:textId="1CAD8564"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16C68C6" w14:textId="2128B3AF"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 ³½³ñ:</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6FC4527" w14:textId="6CA1C803"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6F5BF1C" w14:textId="2C3C91DC"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70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CB17C20" w14:textId="03E78B7C"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70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FF3A122" w14:textId="3D17C321"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17500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0795019" w14:textId="421B268E"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17500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9029225" w14:textId="32B3B91F"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Нормальный. Никаких внешних травм. Безопасность и маркировка в соответствии со статьей 8 Закона Правительства Республики Армения № 1913 от 21 декабря 2006 года о техническом регулировании фруктов и овощей и о безопасности </w:t>
            </w:r>
            <w:r w:rsidRPr="008B5FBA">
              <w:rPr>
                <w:lang w:val="ru-RU"/>
              </w:rPr>
              <w:lastRenderedPageBreak/>
              <w:t>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2AD5EB9" w14:textId="2D20EE05"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lastRenderedPageBreak/>
              <w:t>Нормальный. Никаких внешних травм. Безопасность и маркировка в соответствии со статьей 8 Закона Правительства Республики Армения № 1913 от 21 декабря 2006 года о техническом регулировании фруктов и овощей и о безопасности пищевых продуктов.</w:t>
            </w:r>
          </w:p>
        </w:tc>
      </w:tr>
      <w:tr w:rsidR="008B5FBA" w:rsidRPr="00B33A5D" w14:paraId="42EFB4D9"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6717AA91" w14:textId="6B6627B6"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lastRenderedPageBreak/>
              <w:t>3</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1F76B33" w14:textId="66842E74"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вооружить</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BD833EE" w14:textId="5DD28AFF"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04D1857" w14:textId="2AB46D14"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35</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8AB8423" w14:textId="64DEB7C9"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35</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6F93E4E" w14:textId="53A59BEF"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8750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2D81F77" w14:textId="26A2DE7E"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8750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83BC5A3" w14:textId="0B0BE841" w:rsidR="008B5FBA" w:rsidRPr="00B33A5D"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Внешний вид: корни свежие, цельные, без болезней, сухие, незагрязненные, пемзные и травматичные. Интерьер: сочное ядро, темно-красного цвета разных оттенков. Размер корня (с наибольшим диаметром линии) Средний диаметр 5-14см. Допускаются отклонения от указанных размеров и механические травмы до 3 мм, превышающие 5% от общего количества. </w:t>
            </w:r>
            <w:r w:rsidRPr="00B33A5D">
              <w:rPr>
                <w:lang w:val="ru-RU"/>
              </w:rPr>
              <w:t>Корнеплоды не увеличились на 1%.</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819DAE7" w14:textId="3F896950" w:rsidR="008B5FBA" w:rsidRPr="00B33A5D"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Внешний вид: корни свежие, цельные, без болезней, сухие, незагрязненные, пемзные и травматичные. Интерьер: сочное ядро, темно-красного цвета разных оттенков. Размер корня (с наибольшим диаметром линии) Средний диаметр 5-14см. Допускаются отклонения от указанных размеров и механические травмы до 3 мм, превышающие 5% от общего количества. </w:t>
            </w:r>
            <w:r w:rsidRPr="00B33A5D">
              <w:rPr>
                <w:lang w:val="ru-RU"/>
              </w:rPr>
              <w:t>Корнеплоды не увеличились на 1%.</w:t>
            </w:r>
          </w:p>
        </w:tc>
      </w:tr>
      <w:tr w:rsidR="008B5FBA" w:rsidRPr="007E614C" w14:paraId="653E0EAE"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00F9B603" w14:textId="484C7D7D"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4</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6C84804" w14:textId="5CA482B1"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помидор</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C7F7A66" w14:textId="2469BF65"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1878231" w14:textId="66C96F08"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90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69A7FF2" w14:textId="4F3D8C82"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90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02B4135" w14:textId="135BFC97"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27000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6713D03" w14:textId="513E577F"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27000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13E5CC2" w14:textId="585EB957" w:rsidR="008B5FBA" w:rsidRPr="007E614C" w:rsidRDefault="008B5FBA" w:rsidP="008B5FBA">
            <w:pPr>
              <w:spacing w:after="0" w:line="240" w:lineRule="auto"/>
              <w:jc w:val="center"/>
              <w:rPr>
                <w:rFonts w:ascii="Times New Roman" w:eastAsia="Times New Roman" w:hAnsi="Times New Roman" w:cs="Times New Roman"/>
                <w:sz w:val="18"/>
                <w:szCs w:val="18"/>
              </w:rPr>
            </w:pPr>
            <w:r w:rsidRPr="008B5FBA">
              <w:rPr>
                <w:lang w:val="ru-RU"/>
              </w:rPr>
              <w:t xml:space="preserve">Тип </w:t>
            </w:r>
            <w:r w:rsidRPr="00AF05E2">
              <w:t>Lolactaramide</w:t>
            </w:r>
            <w:r w:rsidRPr="008B5FBA">
              <w:rPr>
                <w:lang w:val="ru-RU"/>
              </w:rPr>
              <w:t xml:space="preserve">, безопасность в соответствии с </w:t>
            </w:r>
            <w:r w:rsidRPr="00AF05E2">
              <w:t>N</w:t>
            </w:r>
            <w:r w:rsidRPr="008B5FBA">
              <w:rPr>
                <w:lang w:val="ru-RU"/>
              </w:rPr>
              <w:t xml:space="preserve"> 2- ||| - 4.9-01-2003 (РФСанПин 2.3, 2-1078-01) санитарно-эпидемические правила и статья 9 Закона о безопасности пищевых продуктов. </w:t>
            </w:r>
            <w:r w:rsidRPr="00AF05E2">
              <w:t>Средний диаметр 6-8 см</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07936F5" w14:textId="506A12B1" w:rsidR="008B5FBA" w:rsidRPr="007E614C" w:rsidRDefault="008B5FBA" w:rsidP="008B5FBA">
            <w:pPr>
              <w:spacing w:after="0" w:line="240" w:lineRule="auto"/>
              <w:jc w:val="center"/>
              <w:rPr>
                <w:rFonts w:ascii="Times New Roman" w:eastAsia="Times New Roman" w:hAnsi="Times New Roman" w:cs="Times New Roman"/>
                <w:sz w:val="18"/>
                <w:szCs w:val="18"/>
              </w:rPr>
            </w:pPr>
            <w:r w:rsidRPr="008B5FBA">
              <w:rPr>
                <w:lang w:val="ru-RU"/>
              </w:rPr>
              <w:t xml:space="preserve">Тип </w:t>
            </w:r>
            <w:r w:rsidRPr="004B0E59">
              <w:t>Lolactaramide</w:t>
            </w:r>
            <w:r w:rsidRPr="008B5FBA">
              <w:rPr>
                <w:lang w:val="ru-RU"/>
              </w:rPr>
              <w:t xml:space="preserve">, безопасность в соответствии с </w:t>
            </w:r>
            <w:r w:rsidRPr="004B0E59">
              <w:t>N</w:t>
            </w:r>
            <w:r w:rsidRPr="008B5FBA">
              <w:rPr>
                <w:lang w:val="ru-RU"/>
              </w:rPr>
              <w:t xml:space="preserve"> 2- ||| - 4.9-01-2003 (РФСанПин 2.3, 2-1078-01) санитарно-эпидемические правила и статья 9 Закона о безопасности пищевых продуктов. </w:t>
            </w:r>
            <w:r w:rsidRPr="004B0E59">
              <w:t>Средний диаметр 6-8 см</w:t>
            </w:r>
          </w:p>
        </w:tc>
      </w:tr>
      <w:tr w:rsidR="008B5FBA" w:rsidRPr="00B33A5D" w14:paraId="0FF97EAB"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18C605AD" w14:textId="228F2B3F"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5</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FD476DD" w14:textId="02AF8721"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Ï³Õ³Ùμ Ù³ùñ³Í</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4E10542" w14:textId="4362113D"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79369F4" w14:textId="58B56CC8"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260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D54793B" w14:textId="0744460D"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260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CBB79C3" w14:textId="4AF5DB63"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33800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F3B29EC" w14:textId="5FAF872A"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33800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BC414C8" w14:textId="270592BB"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Трюфельная капуста - осетр. Бакланы в зрелом возрасте подразделяются на следующие виды: преждевременные</w:t>
            </w:r>
            <w:r w:rsidRPr="008B5FBA">
              <w:rPr>
                <w:lang w:val="ru-RU"/>
              </w:rPr>
              <w:lastRenderedPageBreak/>
              <w:t xml:space="preserve">, промежуточные. Экстерьер: голова свежая, полнотелая, здоровая, полностью сформированная, без болезней, не загрязнена, похожа на ботанику, наклонная, наклонная. Капуста не должна быть повреждена сельскохозяйственными вредителями, не должна иметь избыточной влаги, должна быть свежей, но свежей. Премиум капуста с различной степенью. </w:t>
            </w:r>
            <w:r w:rsidRPr="00AF05E2">
              <w:t>HeadsCleaning</w:t>
            </w:r>
            <w:r w:rsidRPr="008B5FBA">
              <w:rPr>
                <w:lang w:val="ru-RU"/>
              </w:rPr>
              <w:t xml:space="preserve"> </w:t>
            </w:r>
            <w:r w:rsidRPr="00AF05E2">
              <w:t>Head</w:t>
            </w:r>
            <w:r w:rsidRPr="008B5FBA">
              <w:rPr>
                <w:lang w:val="ru-RU"/>
              </w:rPr>
              <w:t>: кочан капусты должен быть прозрачным для поверхностиЗеленый</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C5E1287" w14:textId="31CD71C4"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lastRenderedPageBreak/>
              <w:t xml:space="preserve">Трюфельная капуста - осетр. Бакланы в зрелом возрасте подразделяются на следующие виды: преждевременные, </w:t>
            </w:r>
            <w:r w:rsidRPr="008B5FBA">
              <w:rPr>
                <w:lang w:val="ru-RU"/>
              </w:rPr>
              <w:lastRenderedPageBreak/>
              <w:t xml:space="preserve">промежуточные. Экстерьер: голова свежая, полнотелая, здоровая, полностью сформированная, без болезней, не загрязнена, похожа на ботанику, наклонная, наклонная. Капуста не должна быть повреждена сельскохозяйственными вредителями, не должна иметь избыточной влаги, должна быть свежей, но свежей. Премиум капуста с различной степенью. </w:t>
            </w:r>
            <w:r w:rsidRPr="004B0E59">
              <w:t>HeadsCleaning</w:t>
            </w:r>
            <w:r w:rsidRPr="008B5FBA">
              <w:rPr>
                <w:lang w:val="ru-RU"/>
              </w:rPr>
              <w:t xml:space="preserve"> </w:t>
            </w:r>
            <w:r w:rsidRPr="004B0E59">
              <w:t>Head</w:t>
            </w:r>
            <w:r w:rsidRPr="008B5FBA">
              <w:rPr>
                <w:lang w:val="ru-RU"/>
              </w:rPr>
              <w:t>: кочан капусты должен быть прозрачным для поверхностиЗеленый</w:t>
            </w:r>
          </w:p>
        </w:tc>
      </w:tr>
      <w:tr w:rsidR="008B5FBA" w:rsidRPr="00B33A5D" w14:paraId="3976FF55"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717D0D61" w14:textId="28999672"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lastRenderedPageBreak/>
              <w:t>6</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5774955" w14:textId="7AD7D306"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ËÝÓáñ</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C452EE7" w14:textId="30AF8EAD"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5251268" w14:textId="431B1D8E"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200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A400C5B" w14:textId="614006A2"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200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626BA2D" w14:textId="54EE3716"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60000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6C13640" w14:textId="6BE142E7"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60000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D4B1049" w14:textId="33593B60"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Абрикос, фекальная группа 1, туберкулез Армении, 5см. Безопасность и маркировка в соответствии со статьей 8 Закона Республики Армения № 1913 от 21 декабря 2006 года «Технический регламент о фруктах и ​​овощах» и статьей 8 Закона о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3BCB4F5" w14:textId="54A9D940"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Абрикос, фекальная группа 1, туберкулез Армении, 5см. Безопасность и маркировка в соответствии со статьей 8 Закона Республики Армения № 1913 от 21 декабря 2006 года «Технический регламент о фруктах и ​​овощах» и статьей 8 Закона о безопасности пищевых продуктов.</w:t>
            </w:r>
          </w:p>
        </w:tc>
      </w:tr>
      <w:tr w:rsidR="008B5FBA" w:rsidRPr="00B33A5D" w14:paraId="112B6C4B"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252E4209" w14:textId="134119BF"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7</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AA82B28" w14:textId="32E18475"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мандарин</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08CA035" w14:textId="00C96390"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DEAE2B3" w14:textId="0249B5D1"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95</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707D7E0" w14:textId="704B719B"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95</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2F186F7" w14:textId="51C423D4"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38000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6D37C5C" w14:textId="3BD0804B"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38000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A56ABF8" w14:textId="366AF374"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Группа удобрений «Мандаринстрап 1», с </w:t>
            </w:r>
            <w:r w:rsidRPr="00AF05E2">
              <w:t>Yellowfin</w:t>
            </w:r>
            <w:r w:rsidRPr="008B5FBA">
              <w:rPr>
                <w:lang w:val="ru-RU"/>
              </w:rPr>
              <w:t xml:space="preserve"> и </w:t>
            </w:r>
            <w:r w:rsidRPr="008B5FBA">
              <w:rPr>
                <w:lang w:val="ru-RU"/>
              </w:rPr>
              <w:lastRenderedPageBreak/>
              <w:t xml:space="preserve">ягодами, безопасностью, упаковкой и маркировкой в ​​соответствии с правительственными «Пищевыми и овощно-техническими регламентами» и «Пищевыми продуктами» Правительства Республики Армения </w:t>
            </w:r>
            <w:r w:rsidRPr="00AF05E2">
              <w:t>N</w:t>
            </w:r>
            <w:r w:rsidRPr="008B5FBA">
              <w:rPr>
                <w:lang w:val="ru-RU"/>
              </w:rPr>
              <w:t xml:space="preserve"> 1913 от 21 декабря 2006 года.</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A0FF4B4" w14:textId="10704549"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lastRenderedPageBreak/>
              <w:t xml:space="preserve">Группа удобрений «Мандаринстрап 1», с </w:t>
            </w:r>
            <w:r w:rsidRPr="004B0E59">
              <w:t>Yellowfin</w:t>
            </w:r>
            <w:r w:rsidRPr="008B5FBA">
              <w:rPr>
                <w:lang w:val="ru-RU"/>
              </w:rPr>
              <w:t xml:space="preserve"> и </w:t>
            </w:r>
            <w:r w:rsidRPr="008B5FBA">
              <w:rPr>
                <w:lang w:val="ru-RU"/>
              </w:rPr>
              <w:lastRenderedPageBreak/>
              <w:t xml:space="preserve">ягодами, безопасностью, упаковкой и маркировкой в ​​соответствии с правительственными «Пищевыми и овощно-техническими регламентами» и «Пищевыми продуктами» Правительства Республики Армения </w:t>
            </w:r>
            <w:r w:rsidRPr="004B0E59">
              <w:t>N</w:t>
            </w:r>
            <w:r w:rsidRPr="008B5FBA">
              <w:rPr>
                <w:lang w:val="ru-RU"/>
              </w:rPr>
              <w:t xml:space="preserve"> 1913 от 21 декабря 2006 года.</w:t>
            </w:r>
          </w:p>
        </w:tc>
      </w:tr>
      <w:tr w:rsidR="008B5FBA" w:rsidRPr="00B33A5D" w14:paraId="22F323CB"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49E636FD" w14:textId="72BFDA7E"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lastRenderedPageBreak/>
              <w:t>8</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FD8552A" w14:textId="60F89065"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оранжевый</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947EA26" w14:textId="35F721B6"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6EE8EFE" w14:textId="60D0D59C"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75</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8F08249" w14:textId="195231B6"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75</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DC30674" w14:textId="6C9F57E0"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45000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DDB8B78" w14:textId="48D69822"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45000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A827A33" w14:textId="6DEB18D8"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Апельсиновое дерево, в 2 плодных группах (от 71 до 63 мм). Безопасность и маркировка в соответствии со статьей 8 Правительства Республики Армения № 1913 от 21 декабря 2006 года с поправками, внесенными Законом о фруктах и ​​овощах и безопасности пищевых продуктов и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A96B6E5" w14:textId="3A09F835"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Апельсиновое дерево, в 2 плодных группах (от 71 до 63 мм). Безопасность и маркировка в соответствии со статьей 8 Правительства Республики Армения № 1913 от 21 декабря 2006 года с поправками, внесенными Законом о фруктах и ​​овощах и безопасности пищевых продуктов и безопасности пищевых продуктов.</w:t>
            </w:r>
          </w:p>
        </w:tc>
      </w:tr>
      <w:tr w:rsidR="008B5FBA" w:rsidRPr="00B33A5D" w14:paraId="19301B6D"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64B0E9DA" w14:textId="13E68DD0"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9</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208387E" w14:textId="33F88EE1"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¹ »ÕÓ:</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06C33FB" w14:textId="5FA7CA75"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21307EB" w14:textId="469FB4D7"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50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F236CC7" w14:textId="0149C3E6"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50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D110728" w14:textId="37FB20BD"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20000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14C3C8E" w14:textId="6B9736DA"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20000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4BC082D" w14:textId="7A3D34C0"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Спелые персики. Безопасность и маркировка согласно Правительству РА 2006 Статья 8 Закона РА «О свежих фруктах и ​​овощах и о безопасности пищевых продуктов», утвержденная Указом № 1913-</w:t>
            </w:r>
            <w:r w:rsidRPr="00AF05E2">
              <w:t>N</w:t>
            </w:r>
            <w:r w:rsidRPr="008B5FBA">
              <w:rPr>
                <w:lang w:val="ru-RU"/>
              </w:rPr>
              <w:t xml:space="preserve"> </w:t>
            </w:r>
            <w:r w:rsidRPr="008B5FBA">
              <w:rPr>
                <w:lang w:val="ru-RU"/>
              </w:rPr>
              <w:lastRenderedPageBreak/>
              <w:t>от 21 декабря 2011 г.</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C927219" w14:textId="7CEE29EC"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lastRenderedPageBreak/>
              <w:t xml:space="preserve">Спелые персики. Безопасность и маркировка согласно Правительству РА 2006 Статья 8 Закона РА «О свежих фруктах и ​​овощах и о безопасности пищевых продуктов», утвержденная </w:t>
            </w:r>
            <w:r w:rsidRPr="008B5FBA">
              <w:rPr>
                <w:lang w:val="ru-RU"/>
              </w:rPr>
              <w:lastRenderedPageBreak/>
              <w:t>Указом № 1913-</w:t>
            </w:r>
            <w:r w:rsidRPr="004B0E59">
              <w:t>N</w:t>
            </w:r>
            <w:r w:rsidRPr="008B5FBA">
              <w:rPr>
                <w:lang w:val="ru-RU"/>
              </w:rPr>
              <w:t xml:space="preserve"> от 21 декабря 2011 г.</w:t>
            </w:r>
          </w:p>
        </w:tc>
      </w:tr>
      <w:tr w:rsidR="008B5FBA" w:rsidRPr="007E614C" w14:paraId="16E16F2E"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6598DF44" w14:textId="099D021F"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lastRenderedPageBreak/>
              <w:t>10</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4BA1629" w14:textId="2132FCBF"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виноград</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1F0F04B" w14:textId="2B71F468"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33F5F6F" w14:textId="77E96D8D"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70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13D1EA2" w14:textId="05ED0B8D"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70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0CD09B1" w14:textId="3823CFF2"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21000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4F980CC" w14:textId="2320359E"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21000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2CF067A" w14:textId="1F5066F2" w:rsidR="008B5FBA" w:rsidRPr="007E614C" w:rsidRDefault="008B5FBA" w:rsidP="008B5FBA">
            <w:pPr>
              <w:spacing w:after="0" w:line="240" w:lineRule="auto"/>
              <w:jc w:val="center"/>
              <w:rPr>
                <w:rFonts w:ascii="Times New Roman" w:eastAsia="Times New Roman" w:hAnsi="Times New Roman" w:cs="Times New Roman"/>
                <w:sz w:val="18"/>
                <w:szCs w:val="18"/>
              </w:rPr>
            </w:pPr>
            <w:r w:rsidRPr="008B5FBA">
              <w:rPr>
                <w:lang w:val="ru-RU"/>
              </w:rPr>
              <w:t xml:space="preserve">Плоды бывают разных оттенков и имеют разную форму, размеры и толщину побегов. </w:t>
            </w:r>
            <w:r w:rsidRPr="00AF05E2">
              <w:t>Гремучие змеи сладкие.</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B3838A1" w14:textId="2C46BDC3" w:rsidR="008B5FBA" w:rsidRPr="007E614C" w:rsidRDefault="008B5FBA" w:rsidP="008B5FBA">
            <w:pPr>
              <w:spacing w:after="0" w:line="240" w:lineRule="auto"/>
              <w:jc w:val="center"/>
              <w:rPr>
                <w:rFonts w:ascii="Times New Roman" w:eastAsia="Times New Roman" w:hAnsi="Times New Roman" w:cs="Times New Roman"/>
                <w:sz w:val="18"/>
                <w:szCs w:val="18"/>
              </w:rPr>
            </w:pPr>
            <w:r w:rsidRPr="008B5FBA">
              <w:rPr>
                <w:lang w:val="ru-RU"/>
              </w:rPr>
              <w:t xml:space="preserve">Плоды бывают разных оттенков и имеют разную форму, размеры и толщину побегов. </w:t>
            </w:r>
            <w:r w:rsidRPr="004B0E59">
              <w:t>Гремучие змеи сладкие.</w:t>
            </w:r>
          </w:p>
        </w:tc>
      </w:tr>
      <w:tr w:rsidR="008B5FBA" w:rsidRPr="00B33A5D" w14:paraId="02E2DC9C"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6172F766" w14:textId="7ACD713B"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11</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289ED08" w14:textId="58E5C29D"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огурец</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05711BD" w14:textId="7300556D"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7506497" w14:textId="511CA512"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25</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22FC209" w14:textId="71E0CE27"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25</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D338A32" w14:textId="50ED5639"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6250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D49591C" w14:textId="25B5C1F2"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6250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1EC62CF" w14:textId="4E2E25C8"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Огурцы свежие, по вкусу, по </w:t>
            </w:r>
            <w:r w:rsidRPr="00AF05E2">
              <w:t>N</w:t>
            </w:r>
            <w:r w:rsidRPr="008B5FBA">
              <w:rPr>
                <w:lang w:val="ru-RU"/>
              </w:rPr>
              <w:t xml:space="preserve"> 2- ||| - 4.9-01-2003 (РФСанПин 2.3, 2-1078-01) санитарно-эпидемические правила и статья 9 Закона о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4977EA8" w14:textId="3773FC4A"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Огурцы свежие, по вкусу, по </w:t>
            </w:r>
            <w:r w:rsidRPr="004B0E59">
              <w:t>N</w:t>
            </w:r>
            <w:r w:rsidRPr="008B5FBA">
              <w:rPr>
                <w:lang w:val="ru-RU"/>
              </w:rPr>
              <w:t xml:space="preserve"> 2- ||| - 4.9-01-2003 (РФСанПин 2.3, 2-1078-01) санитарно-эпидемические правила и статья 9 Закона о безопасности пищевых продуктов.</w:t>
            </w:r>
          </w:p>
        </w:tc>
      </w:tr>
      <w:tr w:rsidR="008B5FBA" w:rsidRPr="00B33A5D" w14:paraId="0D7461FD"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5435FD86" w14:textId="15ADBF11"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12</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64BE802" w14:textId="0A3B9E6B"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karalyok</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910558B" w14:textId="44B1856E"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2AE6D8B" w14:textId="52F57E47"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65</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8AD423E" w14:textId="5851A0C4"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65</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9D308B5" w14:textId="3C11A458"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29250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001ECD5" w14:textId="48DE28B2"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sz w:val="20"/>
                <w:szCs w:val="20"/>
              </w:rPr>
              <w:t>29250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4E7827E" w14:textId="63A28E17"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Травматические травмы: Варианты, диаметр менее 5 см, безопасность и маркировка в соответствии со статьей 8 Постановления Правительства </w:t>
            </w:r>
            <w:r w:rsidRPr="00AF05E2">
              <w:t>N</w:t>
            </w:r>
            <w:r w:rsidRPr="008B5FBA">
              <w:rPr>
                <w:lang w:val="ru-RU"/>
              </w:rPr>
              <w:t xml:space="preserve"> 1913 от 21 декабря 2006 года Правительства № 1913 от 21 декабря 2006 года.</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085F0D1" w14:textId="2F6C78D2"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Травматические травмы: Варианты, диаметр менее 5 см, безопасность и маркировка в соответствии со статьей 8 Постановления Правительства </w:t>
            </w:r>
            <w:r w:rsidRPr="004B0E59">
              <w:t>N</w:t>
            </w:r>
            <w:r w:rsidRPr="008B5FBA">
              <w:rPr>
                <w:lang w:val="ru-RU"/>
              </w:rPr>
              <w:t xml:space="preserve"> 1913 от 21 декабря 2006 года Правительства № 1913 от 21 декабря 2006 года.</w:t>
            </w:r>
          </w:p>
        </w:tc>
      </w:tr>
      <w:tr w:rsidR="008B5FBA" w:rsidRPr="00B33A5D" w14:paraId="2283957B"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44DFD524" w14:textId="016EBBB6"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13</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A00A2B0" w14:textId="27FE60F6"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банан</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56E2742" w14:textId="077CE9BD"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DE4E957" w14:textId="2EFA425C"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120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1D88AB1" w14:textId="4E915DB0"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120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B4D8B35" w14:textId="0BDAA36E"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96000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8E24119" w14:textId="0DCC0EF5"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96000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AE85BEA" w14:textId="0EF55958"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Банантарм, 2 группы плода (от 71 до 63 мм). Безопасность и маркировка в соответствии со статьей 8 Правительства Республики Армения № 1913 от 21 декабря 2006 года с поправками, внесенными Законом о фруктах и ​​овощах и безопасности пищевых </w:t>
            </w:r>
            <w:r w:rsidRPr="008B5FBA">
              <w:rPr>
                <w:lang w:val="ru-RU"/>
              </w:rPr>
              <w:lastRenderedPageBreak/>
              <w:t>продуктов и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F1ACEFC" w14:textId="64CF600A"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lastRenderedPageBreak/>
              <w:t xml:space="preserve">Банантарм, 2 группы плода (от 71 до 63 мм). Безопасность и маркировка в соответствии со статьей 8 Правительства Республики Армения № 1913 от 21 декабря 2006 года с поправками, внесенными Законом о фруктах и ​​овощах и безопасности пищевых продуктов </w:t>
            </w:r>
            <w:r w:rsidRPr="008B5FBA">
              <w:rPr>
                <w:lang w:val="ru-RU"/>
              </w:rPr>
              <w:lastRenderedPageBreak/>
              <w:t>и безопасности пищевых продуктов.</w:t>
            </w:r>
          </w:p>
        </w:tc>
      </w:tr>
      <w:tr w:rsidR="008B5FBA" w:rsidRPr="00B33A5D" w14:paraId="7A18614F"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2D0A53CB" w14:textId="4DB5B459"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lastRenderedPageBreak/>
              <w:t>14</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03D70DC" w14:textId="309E513A"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свежий перец</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01F60CB" w14:textId="7DA50A06"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ED1206A" w14:textId="51D091B9"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15</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7D5747A" w14:textId="39C404A7"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15</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2E22A5C" w14:textId="5DBC762C"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4500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97FF48B" w14:textId="68667BC2"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4500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CD572B4" w14:textId="11E0127D"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Дополнительный тип: Безопасность, упаковка и маркировка в соответствии со статьей 8 Закона Правительства Республики Армения № 1913 от 21 декабря 2006 года «Технический регламент о фруктах и ​​овощах» и статьей 8 Закона о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39E470B" w14:textId="76736C9E"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Дополнительный тип: Безопасность, упаковка и маркировка в соответствии со статьей 8 Закона Правительства Республики Армения № 1913 от 21 декабря 2006 года «Технический регламент о фруктах и ​​овощах» и статьей 8 Закона о безопасности пищевых продуктов.</w:t>
            </w:r>
          </w:p>
        </w:tc>
      </w:tr>
      <w:tr w:rsidR="008B5FBA" w:rsidRPr="00B33A5D" w14:paraId="0999380D"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145A1E9F" w14:textId="4B832659"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15</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055643F" w14:textId="1D2A0A67"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говядина</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6F39E5A" w14:textId="74EF6196"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B0EB7E4" w14:textId="497338ED"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sz w:val="18"/>
                <w:szCs w:val="18"/>
              </w:rPr>
              <w:t>150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EB16D76" w14:textId="2FF33ABC"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sz w:val="18"/>
                <w:szCs w:val="18"/>
              </w:rPr>
              <w:t>150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7C11439" w14:textId="220E4D34"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600000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53185B5" w14:textId="3EA6A881"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600000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7E330AB" w14:textId="04BB676A"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Свежевыжатый, с мягким телом, с развитыми мышцами, хранится при температуре от 0 до 4 С в течение 6 часов, | Оплодотворенная поверхность роговицы не должна быть костной, соотношение массы костей - 0% и 100% соответственно. Безопасность и маркировка согласно Правительству 2006 Статья 8 Закона Республики Армения «О мясе и мясных технических регламентах» и «О безопасности пищевых продуктов», обнародована 19 октября </w:t>
            </w:r>
            <w:r w:rsidRPr="00AF05E2">
              <w:t>N</w:t>
            </w:r>
            <w:r w:rsidRPr="008B5FBA">
              <w:rPr>
                <w:lang w:val="ru-RU"/>
              </w:rPr>
              <w:t xml:space="preserve"> 1560.</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1CEE7A3" w14:textId="3555580D"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Свежевыжатый, с мягким телом, с развитыми мышцами, хранится при температуре от 0 до 4 С в течение 6 часов, | Оплодотворенная поверхность роговицы не должна быть костной, соотношение массы костей - 0% и 100% соответственно. Безопасность и маркировка согласно Правительству 2006 Статья 8 Закона Республики Армения «О мясе и мясных технических регламентах» и «О безопасности пищевых продуктов», обнародована 19 октября </w:t>
            </w:r>
            <w:r w:rsidRPr="004B0E59">
              <w:t>N</w:t>
            </w:r>
            <w:r w:rsidRPr="008B5FBA">
              <w:rPr>
                <w:lang w:val="ru-RU"/>
              </w:rPr>
              <w:t xml:space="preserve"> 1560.</w:t>
            </w:r>
          </w:p>
        </w:tc>
      </w:tr>
      <w:tr w:rsidR="008B5FBA" w:rsidRPr="00B33A5D" w14:paraId="34A43D59"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56080A69" w14:textId="4E9825D4"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lastRenderedPageBreak/>
              <w:t>16</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D84471F" w14:textId="09415B10"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курица (грудка)</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6A93619" w14:textId="2321ABB9"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48D1BA6" w14:textId="645BCA51"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95</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46A7C7A" w14:textId="2120FD64"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95</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43657F8" w14:textId="19B487DA"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180500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3D9A47B" w14:textId="1A9B2D57"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180500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F87BEEC" w14:textId="2031BA94"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Тип бройлера, лиофилизированный, незамерзающий, чистый, бескровный, без запахов, упакованный в полиэтиленовую пленку. Безопасность и маркировка согласно Правительству 2006 8-й Закон Республики Армения «О мясе и мясном техническом регламенте» и «О безопасности пищевых продуктов», обнародован 19 октября </w:t>
            </w:r>
            <w:r w:rsidRPr="00AF05E2">
              <w:t>N</w:t>
            </w:r>
            <w:r w:rsidRPr="008B5FBA">
              <w:rPr>
                <w:lang w:val="ru-RU"/>
              </w:rPr>
              <w:t xml:space="preserve"> 1560</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5B4656F" w14:textId="2AA2470C"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Тип бройлера, лиофилизированный, незамерзающий, чистый, бескровный, без запахов, упакованный в полиэтиленовую пленку. Безопасность и маркировка согласно Правительству 2006 8-й Закон Республики Армения «О мясе и мясном техническом регламенте» и «О безопасности пищевых продуктов», обнародован 19 октября </w:t>
            </w:r>
            <w:r w:rsidRPr="004B0E59">
              <w:t>N</w:t>
            </w:r>
            <w:r w:rsidRPr="008B5FBA">
              <w:rPr>
                <w:lang w:val="ru-RU"/>
              </w:rPr>
              <w:t xml:space="preserve"> 1560</w:t>
            </w:r>
          </w:p>
        </w:tc>
      </w:tr>
      <w:tr w:rsidR="008B5FBA" w:rsidRPr="00B33A5D" w14:paraId="351EA843"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1BD259FF" w14:textId="3C9A6D56"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17</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FD35D3B" w14:textId="162E378B"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куриное мясо / индейка /</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AAC9938" w14:textId="01698946"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A7ECBB0" w14:textId="306D66AF"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144</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D5910AE" w14:textId="09A5968F"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144</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CE1B2B5" w14:textId="3DCC865E"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216000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991BF3D" w14:textId="4E27193A"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216000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762802B" w14:textId="6C75AA4A"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Чистая, бескровная, без запаха, завернутая в полиэтиленовую пленку, ГОСТ 25391-82. Безопасность и маркировка согласно Правительству РА 2006 «Мясо и мясной технический регламент» и «Продукты питания», утвержденные Постановлением № 1560-</w:t>
            </w:r>
            <w:r w:rsidRPr="00AF05E2">
              <w:t>N</w:t>
            </w:r>
            <w:r w:rsidRPr="008B5FBA">
              <w:rPr>
                <w:lang w:val="ru-RU"/>
              </w:rPr>
              <w:t xml:space="preserve"> от 19 октября 2009 г.</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8DBD8F2" w14:textId="5BF0EDEF"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Чистая, бескровная, без запаха, завернутая в полиэтиленовую пленку, ГОСТ 25391-82. Безопасность и маркировка согласно Правительству РА 2006 «Мясо и мясной технический регламент» и «Продукты питания», утвержденные Постановлением № 1560-</w:t>
            </w:r>
            <w:r w:rsidRPr="004B0E59">
              <w:t>N</w:t>
            </w:r>
            <w:r w:rsidRPr="008B5FBA">
              <w:rPr>
                <w:lang w:val="ru-RU"/>
              </w:rPr>
              <w:t xml:space="preserve"> от 19 октября 2009 г.</w:t>
            </w:r>
          </w:p>
        </w:tc>
      </w:tr>
      <w:tr w:rsidR="008B5FBA" w:rsidRPr="00B33A5D" w14:paraId="73445053"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7429DED7" w14:textId="2D02B9E7"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18</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556C968" w14:textId="0117EA1A"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k³ ñïáýÇÉ</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D795273" w14:textId="1E6A91BA"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25D0468" w14:textId="70091892"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850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57EE2B9" w14:textId="308DAC64"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850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FCC9DFD" w14:textId="6A4BAB9F"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170000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7D5B107" w14:textId="4CFFAFDE"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170000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BF52346" w14:textId="6186C51A"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Ранний подросток, |: тип, без повреждений, без травм, слизь 4 см</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6570415" w14:textId="16A648C5"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Ранний подросток, |: тип, без повреждений, без травм, слизь 4 см</w:t>
            </w:r>
          </w:p>
        </w:tc>
      </w:tr>
      <w:tr w:rsidR="008B5FBA" w:rsidRPr="00B33A5D" w14:paraId="491E13B6"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1ECA70EC" w14:textId="6446A8A0"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19</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75ACF72" w14:textId="7DF47C90"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³ ³³³ ::::</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1D52DB7" w14:textId="3F593B5F"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A47B57F" w14:textId="28008071"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15</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C0AB82F" w14:textId="461B33E5"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15</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2489E0B" w14:textId="7403ED0B"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6750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6E3E3F7" w14:textId="080AC3C6"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6750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FAD37A7" w14:textId="7C3B75FF"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Яичный стол 2-го класса, отсортированный </w:t>
            </w:r>
            <w:r w:rsidRPr="008B5FBA">
              <w:rPr>
                <w:lang w:val="ru-RU"/>
              </w:rPr>
              <w:lastRenderedPageBreak/>
              <w:t xml:space="preserve">по яичной массе, срок годности стола: 25 дней, охлаждение 90 дней, </w:t>
            </w:r>
            <w:r w:rsidRPr="00AF05E2">
              <w:t>AST</w:t>
            </w:r>
            <w:r w:rsidRPr="008B5FBA">
              <w:rPr>
                <w:lang w:val="ru-RU"/>
              </w:rPr>
              <w:t xml:space="preserve"> 182-2012. Безопасность и маркировка в соответствии с </w:t>
            </w:r>
            <w:r w:rsidRPr="00AF05E2">
              <w:t>N</w:t>
            </w:r>
            <w:r w:rsidRPr="008B5FBA">
              <w:rPr>
                <w:lang w:val="ru-RU"/>
              </w:rPr>
              <w:t xml:space="preserve"> 2- ||| - 4.9-01-2010 Статья 8 Закона о санитарно-эпидемиологических правилах «О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33CA8A2" w14:textId="030483FD"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lastRenderedPageBreak/>
              <w:t xml:space="preserve">Яичный стол 2-го класса, отсортированный </w:t>
            </w:r>
            <w:r w:rsidRPr="008B5FBA">
              <w:rPr>
                <w:lang w:val="ru-RU"/>
              </w:rPr>
              <w:lastRenderedPageBreak/>
              <w:t xml:space="preserve">по яичной массе, срок годности стола: 25 дней, охлаждение 90 дней, </w:t>
            </w:r>
            <w:r w:rsidRPr="004B0E59">
              <w:t>AST</w:t>
            </w:r>
            <w:r w:rsidRPr="008B5FBA">
              <w:rPr>
                <w:lang w:val="ru-RU"/>
              </w:rPr>
              <w:t xml:space="preserve"> 182-2012. Безопасность и маркировка в соответствии с </w:t>
            </w:r>
            <w:r w:rsidRPr="004B0E59">
              <w:t>N</w:t>
            </w:r>
            <w:r w:rsidRPr="008B5FBA">
              <w:rPr>
                <w:lang w:val="ru-RU"/>
              </w:rPr>
              <w:t xml:space="preserve"> 2- ||| - 4.9-01-2010 Статья 8 Закона о санитарно-эпидемиологических правилах «О безопасности пищевых продуктов».</w:t>
            </w:r>
          </w:p>
        </w:tc>
      </w:tr>
      <w:tr w:rsidR="008B5FBA" w:rsidRPr="00B33A5D" w14:paraId="08991005"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21E70430" w14:textId="2FEA1BED"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lastRenderedPageBreak/>
              <w:t>20</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6987277" w14:textId="004813E5"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чечевица целая</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16C0E95" w14:textId="1CFE91EB"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9782B50" w14:textId="364C3C01"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90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2229D51" w14:textId="1CA2C18B"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90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4F9ECA3" w14:textId="55A9A99E"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58500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2F81C9C" w14:textId="20053A87"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58500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36E35A8" w14:textId="4F63214E"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Нормальный. Никаких внешних травм. Безопасность и маркировка в соответствии со статьей 8 Закона Правительства Республики Армения № 1913 от 21 декабря 2006 года о техническом регулировании фруктов и овощей и о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60D5595" w14:textId="70CF22F9"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Нормальный. Никаких внешних травм. Безопасность и маркировка в соответствии со статьей 8 Закона Правительства Республики Армения № 1913 от 21 декабря 2006 года о техническом регулировании фруктов и овощей и о безопасности пищевых продуктов.</w:t>
            </w:r>
          </w:p>
        </w:tc>
      </w:tr>
      <w:tr w:rsidR="008B5FBA" w:rsidRPr="00B33A5D" w14:paraId="47BE6190"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73084FF4" w14:textId="3FA88EE4"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21</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0F03010" w14:textId="0FAD851A"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лук, голова</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970A95C" w14:textId="00EFBB73"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21DF634" w14:textId="25A6BABF"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40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27B032E" w14:textId="2AE7B3CF"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40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435D0D5" w14:textId="68DCFE85"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10000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F993C0B" w14:textId="03A31E58"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10000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4A14278" w14:textId="39894815" w:rsidR="008B5FBA" w:rsidRPr="00B33A5D"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Внешний вид: корни свежие, цельные, без болезней, сухие, незагрязненные, пемзные и травматичные. Интерьер: сочное ядро, темно-красного цвета разных оттенков. Размер корня (с наибольшим диаметром линии) Средний диаметр 5-14см. Допускаются отклонения от указанных </w:t>
            </w:r>
            <w:r w:rsidRPr="008B5FBA">
              <w:rPr>
                <w:lang w:val="ru-RU"/>
              </w:rPr>
              <w:lastRenderedPageBreak/>
              <w:t xml:space="preserve">размеров и механические травмы до 3 мм, превышающие 5% от общего количества. </w:t>
            </w:r>
            <w:r w:rsidRPr="00B33A5D">
              <w:rPr>
                <w:lang w:val="ru-RU"/>
              </w:rPr>
              <w:t>Корнеплоды не увеличились на 1%.</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97FD294" w14:textId="4D880F7E" w:rsidR="008B5FBA" w:rsidRPr="00B33A5D"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lastRenderedPageBreak/>
              <w:t xml:space="preserve">Внешний вид: корни свежие, цельные, без болезней, сухие, незагрязненные, пемзные и травматичные. Интерьер: сочное ядро, темно-красного цвета разных оттенков. Размер корня (с наибольшим диаметром линии) Средний диаметр 5-14см. Допускаются отклонения от указанных размеров и </w:t>
            </w:r>
            <w:r w:rsidRPr="008B5FBA">
              <w:rPr>
                <w:lang w:val="ru-RU"/>
              </w:rPr>
              <w:lastRenderedPageBreak/>
              <w:t xml:space="preserve">механические травмы до 3 мм, превышающие 5% от общего количества. </w:t>
            </w:r>
            <w:r w:rsidRPr="00B33A5D">
              <w:rPr>
                <w:lang w:val="ru-RU"/>
              </w:rPr>
              <w:t>Корнеплоды не увеличились на 1%.</w:t>
            </w:r>
          </w:p>
        </w:tc>
      </w:tr>
      <w:tr w:rsidR="008B5FBA" w:rsidRPr="007E614C" w14:paraId="66094C90"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6DB1BD6E" w14:textId="536DCA63"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lastRenderedPageBreak/>
              <w:t>22</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6BD2949" w14:textId="0D862547"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Экипаж, ÝÏ³ÝµáÕç³Ï³Ý:</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1E5A6F8" w14:textId="2537AF99"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2433C94" w14:textId="0856F6B3"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75</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877D45A" w14:textId="15E9DC86"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75</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81A71B0" w14:textId="011D1248"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30000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988437B" w14:textId="23CFCC85"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30000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B9197A8" w14:textId="0DCB6301" w:rsidR="008B5FBA" w:rsidRPr="007E614C" w:rsidRDefault="008B5FBA" w:rsidP="008B5FBA">
            <w:pPr>
              <w:spacing w:after="0" w:line="240" w:lineRule="auto"/>
              <w:jc w:val="center"/>
              <w:rPr>
                <w:rFonts w:ascii="Times New Roman" w:eastAsia="Times New Roman" w:hAnsi="Times New Roman" w:cs="Times New Roman"/>
                <w:sz w:val="18"/>
                <w:szCs w:val="18"/>
              </w:rPr>
            </w:pPr>
            <w:r w:rsidRPr="008B5FBA">
              <w:rPr>
                <w:lang w:val="ru-RU"/>
              </w:rPr>
              <w:t xml:space="preserve">Тип </w:t>
            </w:r>
            <w:r w:rsidRPr="00AF05E2">
              <w:t>Lolactaramide</w:t>
            </w:r>
            <w:r w:rsidRPr="008B5FBA">
              <w:rPr>
                <w:lang w:val="ru-RU"/>
              </w:rPr>
              <w:t xml:space="preserve">, безопасность в соответствии с </w:t>
            </w:r>
            <w:r w:rsidRPr="00AF05E2">
              <w:t>N</w:t>
            </w:r>
            <w:r w:rsidRPr="008B5FBA">
              <w:rPr>
                <w:lang w:val="ru-RU"/>
              </w:rPr>
              <w:t xml:space="preserve"> 2- ||| - 4.9-01-2003 (РФСанПин 2.3, 2-1078-01) санитарно-эпидемические правила и статья 9 Закона о безопасности пищевых продуктов. </w:t>
            </w:r>
            <w:r w:rsidRPr="00AF05E2">
              <w:t>Средний диаметр 6-8 см</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B73D6EE" w14:textId="2D854388" w:rsidR="008B5FBA" w:rsidRPr="007E614C" w:rsidRDefault="008B5FBA" w:rsidP="008B5FBA">
            <w:pPr>
              <w:spacing w:after="0" w:line="240" w:lineRule="auto"/>
              <w:jc w:val="center"/>
              <w:rPr>
                <w:rFonts w:ascii="Times New Roman" w:eastAsia="Times New Roman" w:hAnsi="Times New Roman" w:cs="Times New Roman"/>
                <w:sz w:val="18"/>
                <w:szCs w:val="18"/>
              </w:rPr>
            </w:pPr>
            <w:r w:rsidRPr="008B5FBA">
              <w:rPr>
                <w:lang w:val="ru-RU"/>
              </w:rPr>
              <w:t xml:space="preserve">Тип </w:t>
            </w:r>
            <w:r w:rsidRPr="004B0E59">
              <w:t>Lolactaramide</w:t>
            </w:r>
            <w:r w:rsidRPr="008B5FBA">
              <w:rPr>
                <w:lang w:val="ru-RU"/>
              </w:rPr>
              <w:t xml:space="preserve">, безопасность в соответствии с </w:t>
            </w:r>
            <w:r w:rsidRPr="004B0E59">
              <w:t>N</w:t>
            </w:r>
            <w:r w:rsidRPr="008B5FBA">
              <w:rPr>
                <w:lang w:val="ru-RU"/>
              </w:rPr>
              <w:t xml:space="preserve"> 2- ||| - 4.9-01-2003 (РФСанПин 2.3, 2-1078-01) санитарно-эпидемические правила и статья 9 Закона о безопасности пищевых продуктов. </w:t>
            </w:r>
            <w:r w:rsidRPr="004B0E59">
              <w:t>Средний диаметр 6-8 см</w:t>
            </w:r>
          </w:p>
        </w:tc>
      </w:tr>
      <w:tr w:rsidR="008B5FBA" w:rsidRPr="00B33A5D" w14:paraId="6A29D5AA"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0DCB23EE" w14:textId="5838DE99"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23</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52E1F5A" w14:textId="2E89D4EF"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é »é, ³Ï³ÝµáÕç³Ï³Ý:</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5759AE3" w14:textId="2A0C5FF1"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BC3AC1D" w14:textId="0B42E52E"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50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CAEB078" w14:textId="47BDCFBB"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50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4B4E6ED" w14:textId="5352FF17"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50000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B0BEB56" w14:textId="75E5C6C8"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50000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35028E5" w14:textId="3048C01E"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Трюфельная капуста - осетр. Бакланы в зрелом возрасте подразделяются на следующие виды: преждевременные, промежуточные. Экстерьер: голова свежая, полнотелая, здоровая, полностью сформированная, без болезней, не загрязнена, похожа на ботанику, наклонная, наклонная. Капуста не должна быть повреждена сельскохозяйственными вредителями, не должна иметь избыточной влаги, должна быть свежей, но свежей. </w:t>
            </w:r>
            <w:r w:rsidRPr="008B5FBA">
              <w:rPr>
                <w:lang w:val="ru-RU"/>
              </w:rPr>
              <w:lastRenderedPageBreak/>
              <w:t xml:space="preserve">Премиум капуста с различной степенью. </w:t>
            </w:r>
            <w:r w:rsidRPr="00AF05E2">
              <w:t>HeadsCleaning</w:t>
            </w:r>
            <w:r w:rsidRPr="008B5FBA">
              <w:rPr>
                <w:lang w:val="ru-RU"/>
              </w:rPr>
              <w:t xml:space="preserve"> </w:t>
            </w:r>
            <w:r w:rsidRPr="00AF05E2">
              <w:t>Head</w:t>
            </w:r>
            <w:r w:rsidRPr="008B5FBA">
              <w:rPr>
                <w:lang w:val="ru-RU"/>
              </w:rPr>
              <w:t>: кочан капусты должен быть прозрачным для поверхностиЗеленый</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53DAD30" w14:textId="7DE73BE3"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lastRenderedPageBreak/>
              <w:t xml:space="preserve">Трюфельная капуста - осетр. Бакланы в зрелом возрасте подразделяются на следующие виды: преждевременные, промежуточные. Экстерьер: голова свежая, полнотелая, здоровая, полностью сформированная, без болезней, не загрязнена, похожа на ботанику, наклонная, наклонная. Капуста не должна быть повреждена сельскохозяйственными вредителями, не должна иметь избыточной влаги, должна быть свежей, но свежей. Премиум капуста с различной </w:t>
            </w:r>
            <w:r w:rsidRPr="008B5FBA">
              <w:rPr>
                <w:lang w:val="ru-RU"/>
              </w:rPr>
              <w:lastRenderedPageBreak/>
              <w:t xml:space="preserve">степенью. </w:t>
            </w:r>
            <w:r w:rsidRPr="004B0E59">
              <w:t>HeadsCleaning</w:t>
            </w:r>
            <w:r w:rsidRPr="008B5FBA">
              <w:rPr>
                <w:lang w:val="ru-RU"/>
              </w:rPr>
              <w:t xml:space="preserve"> </w:t>
            </w:r>
            <w:r w:rsidRPr="004B0E59">
              <w:t>Head</w:t>
            </w:r>
            <w:r w:rsidRPr="008B5FBA">
              <w:rPr>
                <w:lang w:val="ru-RU"/>
              </w:rPr>
              <w:t>: кочан капусты должен быть прозрачным для поверхностиЗеленый</w:t>
            </w:r>
          </w:p>
        </w:tc>
      </w:tr>
      <w:tr w:rsidR="008B5FBA" w:rsidRPr="00B33A5D" w14:paraId="12C0163A"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61F6C2AE" w14:textId="2B016516"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lastRenderedPageBreak/>
              <w:t>24</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2978AF1" w14:textId="2C30486A"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 Ç, Ë³éÁ:</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ABA1173" w14:textId="45219A41"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соединение</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F3C30B5" w14:textId="205ED960"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60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32577FA" w14:textId="57D7049C"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60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F78A522" w14:textId="3210F245"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9000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263F82B" w14:textId="0B07D6E7"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9000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0347C56" w14:textId="5E17EDDD"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Абрикос, фекальная группа 1, туберкулез Армении, 5см. Безопасность и маркировка в соответствии со статьей 8 Закона Республики Армения № 1913 от 21 декабря 2006 года «Технический регламент о фруктах и ​​овощах» и статьей 8 Закона о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892CC9A" w14:textId="0DAFA4B2"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Абрикос, фекальная группа 1, туберкулез Армении, 5см. Безопасность и маркировка в соответствии со статьей 8 Закона Республики Армения № 1913 от 21 декабря 2006 года «Технический регламент о фруктах и ​​овощах» и статьей 8 Закона о безопасности пищевых продуктов.</w:t>
            </w:r>
          </w:p>
        </w:tc>
      </w:tr>
      <w:tr w:rsidR="008B5FBA" w:rsidRPr="00B33A5D" w14:paraId="12083477"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6E216039" w14:textId="7A6E2F5A"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25</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1754A8B" w14:textId="464C89F9"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 ÇµÇ,: ÇÏ³íáñ:</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BB97642" w14:textId="47A32664"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4FAB1EB" w14:textId="71C5EC2C"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55</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0886C72" w14:textId="6ED8C00B"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55</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CB536CB" w14:textId="4F2B08FF"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55000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F03DA5E" w14:textId="46CC134A"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55000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1DD3313" w14:textId="2C1A4181"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Группа удобрений «Мандаринстрап 1», с </w:t>
            </w:r>
            <w:r w:rsidRPr="00AF05E2">
              <w:t>Yellowfin</w:t>
            </w:r>
            <w:r w:rsidRPr="008B5FBA">
              <w:rPr>
                <w:lang w:val="ru-RU"/>
              </w:rPr>
              <w:t xml:space="preserve"> и ягодами, безопасностью, упаковкой и маркировкой в ​​соответствии с правительственными «Пищевыми и овощно-техническими регламентами» и «Пищевыми продуктами» Правительства Республики Армения </w:t>
            </w:r>
            <w:r w:rsidRPr="00AF05E2">
              <w:t>N</w:t>
            </w:r>
            <w:r w:rsidRPr="008B5FBA">
              <w:rPr>
                <w:lang w:val="ru-RU"/>
              </w:rPr>
              <w:t xml:space="preserve"> 1913 от 21 декабря 2006 года.</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DFD1B2C" w14:textId="19FA5F77"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Группа удобрений «Мандаринстрап 1», с </w:t>
            </w:r>
            <w:r w:rsidRPr="004B0E59">
              <w:t>Yellowfin</w:t>
            </w:r>
            <w:r w:rsidRPr="008B5FBA">
              <w:rPr>
                <w:lang w:val="ru-RU"/>
              </w:rPr>
              <w:t xml:space="preserve"> и ягодами, безопасностью, упаковкой и маркировкой в ​​соответствии с правительственными «Пищевыми и овощно-техническими регламентами» и «Пищевыми продуктами» Правительства Республики Армения </w:t>
            </w:r>
            <w:r w:rsidRPr="004B0E59">
              <w:t>N</w:t>
            </w:r>
            <w:r w:rsidRPr="008B5FBA">
              <w:rPr>
                <w:lang w:val="ru-RU"/>
              </w:rPr>
              <w:t xml:space="preserve"> 1913 от 21 декабря 2006 года.</w:t>
            </w:r>
          </w:p>
        </w:tc>
      </w:tr>
      <w:tr w:rsidR="008B5FBA" w:rsidRPr="00B33A5D" w14:paraId="673CA87C"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5FD17CAA" w14:textId="6B9785DF"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26</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2A871E2" w14:textId="566E6370"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õÏáÙ³ïÇ õÏáõÏ:</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325A2B4" w14:textId="23A4A594"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5DF7E54" w14:textId="51024BF2"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25</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9FE2A12" w14:textId="0C4C4B01"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25</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6A0A7F0" w14:textId="410506DD"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22500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C579342" w14:textId="1E0CE0A4"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22500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6B90234" w14:textId="3C74DF04"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Апельсиновое дерево, в 2 плодных группах (от 71 до 63 мм). </w:t>
            </w:r>
            <w:r w:rsidRPr="008B5FBA">
              <w:rPr>
                <w:lang w:val="ru-RU"/>
              </w:rPr>
              <w:lastRenderedPageBreak/>
              <w:t>Безопасность и маркировка в соответствии со статьей 8 Правительства Республики Армения № 1913 от 21 декабря 2006 года с поправками, внесенными Законом о фруктах и ​​овощах и безопасности пищевых продуктов и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2963358" w14:textId="1E013B17"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lastRenderedPageBreak/>
              <w:t xml:space="preserve">Апельсиновое дерево, в 2 плодных группах (от 71 до 63 мм). </w:t>
            </w:r>
            <w:r w:rsidRPr="008B5FBA">
              <w:rPr>
                <w:lang w:val="ru-RU"/>
              </w:rPr>
              <w:lastRenderedPageBreak/>
              <w:t>Безопасность и маркировка в соответствии со статьей 8 Правительства Республики Армения № 1913 от 21 декабря 2006 года с поправками, внесенными Законом о фруктах и ​​овощах и безопасности пищевых продуктов и безопасности пищевых продуктов.</w:t>
            </w:r>
          </w:p>
        </w:tc>
      </w:tr>
      <w:tr w:rsidR="008B5FBA" w:rsidRPr="00B33A5D" w14:paraId="09390AD5"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1D187E02" w14:textId="6BEED5EC"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lastRenderedPageBreak/>
              <w:t>27</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FA6C7DA" w14:textId="16D888F8"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 · ³ÑÛáõÃ, ³³ïñ³ëÍÙ³ÝÇ · · · · á ÍÙ ÍÙ Ý Ý Ý Ï Ï Ý Ý õ Û Û õ Ã Ã Ã</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C4DC7B8" w14:textId="4ACDF438"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литр</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EF3A94C" w14:textId="60285569"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250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4B29F14" w14:textId="65E61324"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250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38D8D46" w14:textId="78E51929"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95000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8716316" w14:textId="6F12B67D"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95000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0F326B8" w14:textId="0BF21545"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Спелые персики. Безопасность и маркировка согласно Правительству РА 2006 Статья 8 Закона РА «О свежих фруктах и ​​овощах и о безопасности пищевых продуктов», утвержденная Указом № 1913-</w:t>
            </w:r>
            <w:r w:rsidRPr="00AF05E2">
              <w:t>N</w:t>
            </w:r>
            <w:r w:rsidRPr="008B5FBA">
              <w:rPr>
                <w:lang w:val="ru-RU"/>
              </w:rPr>
              <w:t xml:space="preserve"> от 21 декабря 2011 г.</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B2157FB" w14:textId="53928F97"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Спелые персики. Безопасность и маркировка согласно Правительству РА 2006 Статья 8 Закона РА «О свежих фруктах и ​​овощах и о безопасности пищевых продуктов», утвержденная Указом № 1913-</w:t>
            </w:r>
            <w:r w:rsidRPr="004B0E59">
              <w:t>N</w:t>
            </w:r>
            <w:r w:rsidRPr="008B5FBA">
              <w:rPr>
                <w:lang w:val="ru-RU"/>
              </w:rPr>
              <w:t xml:space="preserve"> от 21 декабря 2011 г.</w:t>
            </w:r>
          </w:p>
        </w:tc>
      </w:tr>
      <w:tr w:rsidR="008B5FBA" w:rsidRPr="007E614C" w14:paraId="5E5BFC9C"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6C614E44" w14:textId="23854F52"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28</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C046C14" w14:textId="2B80B549"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ç »Ù, ï» Õ³Ï³Ý:</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0B33255" w14:textId="6E2E32DD"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59E8C1E" w14:textId="06617677"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30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E723F4D" w14:textId="46794B9B"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30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FF361A2" w14:textId="080321AD"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37500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6F57CF0" w14:textId="3BEFBB1E"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37500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2C6CB0B" w14:textId="267563CE" w:rsidR="008B5FBA" w:rsidRPr="007E614C" w:rsidRDefault="008B5FBA" w:rsidP="008B5FBA">
            <w:pPr>
              <w:spacing w:after="0" w:line="240" w:lineRule="auto"/>
              <w:jc w:val="center"/>
              <w:rPr>
                <w:rFonts w:ascii="Times New Roman" w:eastAsia="Times New Roman" w:hAnsi="Times New Roman" w:cs="Times New Roman"/>
                <w:sz w:val="18"/>
                <w:szCs w:val="18"/>
              </w:rPr>
            </w:pPr>
            <w:r w:rsidRPr="008B5FBA">
              <w:rPr>
                <w:lang w:val="ru-RU"/>
              </w:rPr>
              <w:t xml:space="preserve">Плоды бывают разных оттенков и имеют разную форму, размеры и толщину побегов. </w:t>
            </w:r>
            <w:r w:rsidRPr="00AF05E2">
              <w:t>Гремучие змеи сладкие.</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F684640" w14:textId="4097D722" w:rsidR="008B5FBA" w:rsidRPr="007E614C" w:rsidRDefault="008B5FBA" w:rsidP="008B5FBA">
            <w:pPr>
              <w:spacing w:after="0" w:line="240" w:lineRule="auto"/>
              <w:jc w:val="center"/>
              <w:rPr>
                <w:rFonts w:ascii="Times New Roman" w:eastAsia="Times New Roman" w:hAnsi="Times New Roman" w:cs="Times New Roman"/>
                <w:sz w:val="18"/>
                <w:szCs w:val="18"/>
              </w:rPr>
            </w:pPr>
            <w:r w:rsidRPr="008B5FBA">
              <w:rPr>
                <w:lang w:val="ru-RU"/>
              </w:rPr>
              <w:t xml:space="preserve">Плоды бывают разных оттенков и имеют разную форму, размеры и толщину побегов. </w:t>
            </w:r>
            <w:r w:rsidRPr="004B0E59">
              <w:t>Гремучие змеи сладкие.</w:t>
            </w:r>
          </w:p>
        </w:tc>
      </w:tr>
      <w:tr w:rsidR="008B5FBA" w:rsidRPr="00B33A5D" w14:paraId="2B404089"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09F6D427" w14:textId="6E2ED364"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29</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D3589B9" w14:textId="301A203F"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Ãñ¨³Í³ÕÏÇ Ó »Ã, é³ýÇÝ³óí³Í, (½ï³Í)</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9F168D4" w14:textId="3D2AC4AD"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литр</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D4F790F" w14:textId="640A541F"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150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CE431CF" w14:textId="365658FE"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150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9578153" w14:textId="7B2F8CFC"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112500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D095706" w14:textId="76EA4257"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112500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A5C3D0C" w14:textId="2C6D01A1"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Огурцы свежие, по вкусу, по </w:t>
            </w:r>
            <w:r w:rsidRPr="00AF05E2">
              <w:t>N</w:t>
            </w:r>
            <w:r w:rsidRPr="008B5FBA">
              <w:rPr>
                <w:lang w:val="ru-RU"/>
              </w:rPr>
              <w:t xml:space="preserve"> 2- ||| - 4.9-01-2003 (РФСанПин 2.3, 2-1078-01) санитарно-эпидемические правила и статья 9 Закона о безопасности </w:t>
            </w:r>
            <w:r w:rsidRPr="008B5FBA">
              <w:rPr>
                <w:lang w:val="ru-RU"/>
              </w:rPr>
              <w:lastRenderedPageBreak/>
              <w:t>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F9ED439" w14:textId="55D97291"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lastRenderedPageBreak/>
              <w:t xml:space="preserve">Огурцы свежие, по вкусу, по </w:t>
            </w:r>
            <w:r w:rsidRPr="004B0E59">
              <w:t>N</w:t>
            </w:r>
            <w:r w:rsidRPr="008B5FBA">
              <w:rPr>
                <w:lang w:val="ru-RU"/>
              </w:rPr>
              <w:t xml:space="preserve"> 2- ||| - 4.9-01-2003 (РФСанПин 2.3, 2-1078-01) санитарно-эпидемические правила и статья 9 Закона о безопасности пищевых продуктов.</w:t>
            </w:r>
          </w:p>
        </w:tc>
      </w:tr>
      <w:tr w:rsidR="008B5FBA" w:rsidRPr="00B33A5D" w14:paraId="1F4F66FB"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5AF89997" w14:textId="1B5E5FAE"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lastRenderedPageBreak/>
              <w:t>30</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E291D2F" w14:textId="2D866895"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растительное масло</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A515A0E" w14:textId="0F44FF79"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DF8BDF3" w14:textId="7B4A1F7F"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80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A9BFE93" w14:textId="29A0E064"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80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D822B70" w14:textId="6A40A704"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120000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5C93FF3" w14:textId="13FFF8A6"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120000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4A74C6E" w14:textId="0EAC520E"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Травматические травмы: Варианты, диаметр менее 5 см, безопасность и маркировка в соответствии со статьей 8 Постановления Правительства </w:t>
            </w:r>
            <w:r w:rsidRPr="00AF05E2">
              <w:t>N</w:t>
            </w:r>
            <w:r w:rsidRPr="008B5FBA">
              <w:rPr>
                <w:lang w:val="ru-RU"/>
              </w:rPr>
              <w:t xml:space="preserve"> 1913 от 21 декабря 2006 года Правительства № 1913 от 21 декабря 2006 года.</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12BFB2A" w14:textId="16424E80"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Травматические травмы: Варианты, диаметр менее 5 см, безопасность и маркировка в соответствии со статьей 8 Постановления Правительства </w:t>
            </w:r>
            <w:r w:rsidRPr="004B0E59">
              <w:t>N</w:t>
            </w:r>
            <w:r w:rsidRPr="008B5FBA">
              <w:rPr>
                <w:lang w:val="ru-RU"/>
              </w:rPr>
              <w:t xml:space="preserve"> 1913 от 21 декабря 2006 года Правительства № 1913 от 21 декабря 2006 года.</w:t>
            </w:r>
          </w:p>
        </w:tc>
      </w:tr>
      <w:tr w:rsidR="008B5FBA" w:rsidRPr="00B33A5D" w14:paraId="656421A3"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442E742A" w14:textId="43725B65"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31</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52B45F3" w14:textId="3F534FA6"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рис</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8275B30" w14:textId="3A88A787"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8E20719" w14:textId="65A73D1A"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150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2370892" w14:textId="1BCD272F"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150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450B59B" w14:textId="4D542DE0"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60000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7540314" w14:textId="5DF2A14A"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60000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D06F533" w14:textId="0E925920"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Банантарм, 2 группы плода (от 71 до 63 мм). Безопасность и маркировка в соответствии со статьей 8 Правительства Республики Армения № 1913 от 21 декабря 2006 года с поправками, внесенными Законом о фруктах и ​​овощах и безопасности пищевых продуктов и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EF984B0" w14:textId="52C94CDC"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Банантарм, 2 группы плода (от 71 до 63 мм). Безопасность и маркировка в соответствии со статьей 8 Правительства Республики Армения № 1913 от 21 декабря 2006 года с поправками, внесенными Законом о фруктах и ​​овощах и безопасности пищевых продуктов и безопасности пищевых продуктов.</w:t>
            </w:r>
          </w:p>
        </w:tc>
      </w:tr>
      <w:tr w:rsidR="008B5FBA" w:rsidRPr="00B33A5D" w14:paraId="0764773F"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4D6B51EA" w14:textId="62759489"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32</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93266D6" w14:textId="3A3C0BD7"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,³Ã, ï³ ïï ³Í³Í:</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D9FD7A4" w14:textId="4F00A6F3"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литр</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8207563" w14:textId="5BDFF2EC"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250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0442365" w14:textId="2864FB29"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250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10E97A8" w14:textId="3170DA05"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112500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7DCEA30" w14:textId="40227B6F"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112500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1110B7A" w14:textId="6CAEFD71"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Дополнительный тип: Безопасность, упаковка и маркировка в соответствии со статьей 8 Закона Правительства Республики Армения № 1913 от 21 декабря 2006 года «Технический регламент о фруктах и ​​овощах» и статьей 8 Закона о безопасности </w:t>
            </w:r>
            <w:r w:rsidRPr="008B5FBA">
              <w:rPr>
                <w:lang w:val="ru-RU"/>
              </w:rPr>
              <w:lastRenderedPageBreak/>
              <w:t>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5F23192" w14:textId="1A1476F8"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lastRenderedPageBreak/>
              <w:t xml:space="preserve">Дополнительный тип: Безопасность, упаковка и маркировка в соответствии со статьей 8 Закона Правительства Республики Армения № 1913 от 21 декабря 2006 года «Технический регламент о фруктах и ​​овощах» и статьей 8 Закона о безопасности </w:t>
            </w:r>
            <w:r w:rsidRPr="008B5FBA">
              <w:rPr>
                <w:lang w:val="ru-RU"/>
              </w:rPr>
              <w:lastRenderedPageBreak/>
              <w:t>пищевых продуктов.</w:t>
            </w:r>
          </w:p>
        </w:tc>
      </w:tr>
      <w:tr w:rsidR="008B5FBA" w:rsidRPr="00B33A5D" w14:paraId="3DEB1C36"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343F711F" w14:textId="736AC167"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lastRenderedPageBreak/>
              <w:t>33</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0E385D0" w14:textId="6D9362FF"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сгущенное молоко</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3911DFB" w14:textId="26A9AB62"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1380079" w14:textId="397737D4"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75</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C770294" w14:textId="45041981"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75</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CAAB70A" w14:textId="5168BE05"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97500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C3CDB36" w14:textId="05E62C37"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97500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5B2ABFD" w14:textId="2F2B0C89"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Свежевыжатый, с мягким телом, с развитыми мышцами, хранится при температуре от 0 до 4 С в течение 6 часов, | Оплодотворенная поверхность роговицы не должна быть костной, соотношение массы костей - 0% и 100% соответственно. Безопасность и маркировка согласно Правительству 2006 Статья 8 Закона Республики Армения «О мясе и мясных технических регламентах» и «О безопасности пищевых продуктов», обнародована 19 октября </w:t>
            </w:r>
            <w:r w:rsidRPr="00AF05E2">
              <w:t>N</w:t>
            </w:r>
            <w:r w:rsidRPr="008B5FBA">
              <w:rPr>
                <w:lang w:val="ru-RU"/>
              </w:rPr>
              <w:t xml:space="preserve"> 1560.</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27CEF09" w14:textId="05811C15"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Свежевыжатый, с мягким телом, с развитыми мышцами, хранится при температуре от 0 до 4 С в течение 6 часов, | Оплодотворенная поверхность роговицы не должна быть костной, соотношение массы костей - 0% и 100% соответственно. Безопасность и маркировка согласно Правительству 2006 Статья 8 Закона Республики Армения «О мясе и мясных технических регламентах» и «О безопасности пищевых продуктов», обнародована 19 октября </w:t>
            </w:r>
            <w:r w:rsidRPr="004B0E59">
              <w:t>N</w:t>
            </w:r>
            <w:r w:rsidRPr="008B5FBA">
              <w:rPr>
                <w:lang w:val="ru-RU"/>
              </w:rPr>
              <w:t xml:space="preserve"> 1560.</w:t>
            </w:r>
          </w:p>
        </w:tc>
      </w:tr>
      <w:tr w:rsidR="008B5FBA" w:rsidRPr="00B33A5D" w14:paraId="0777EF66"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7FA62BD7" w14:textId="17AC8AB1"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34</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4ECCA59" w14:textId="0BF1E476"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сметана, местная</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B1B79E5" w14:textId="3DA5CBD4"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8201D8F" w14:textId="2DA58FAA"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120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31AC8D8" w14:textId="495339E3"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120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597F4C4" w14:textId="3A4E953E"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132000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195C512" w14:textId="6A3AFA1E"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132000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9B5EA0D" w14:textId="2C421EA7"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Тип бройлера, лиофилизированный, незамерзающий, чистый, бескровный, без запахов, упакованный в полиэтиленовую пленку. Безопасность и маркировка согласно Правительству 2006 8-й Закон Республики Армения «О мясе и мясном техническом </w:t>
            </w:r>
            <w:r w:rsidRPr="008B5FBA">
              <w:rPr>
                <w:lang w:val="ru-RU"/>
              </w:rPr>
              <w:lastRenderedPageBreak/>
              <w:t xml:space="preserve">регламенте» и «О безопасности пищевых продуктов», обнародован 19 октября </w:t>
            </w:r>
            <w:r w:rsidRPr="00AF05E2">
              <w:t>N</w:t>
            </w:r>
            <w:r w:rsidRPr="008B5FBA">
              <w:rPr>
                <w:lang w:val="ru-RU"/>
              </w:rPr>
              <w:t xml:space="preserve"> 1560</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2E0DC81" w14:textId="50842075"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lastRenderedPageBreak/>
              <w:t xml:space="preserve">Тип бройлера, лиофилизированный, незамерзающий, чистый, бескровный, без запахов, упакованный в полиэтиленовую пленку. Безопасность и маркировка согласно Правительству 2006 8-й Закон Республики Армения «О мясе и мясном техническом регламенте» и «О </w:t>
            </w:r>
            <w:r w:rsidRPr="008B5FBA">
              <w:rPr>
                <w:lang w:val="ru-RU"/>
              </w:rPr>
              <w:lastRenderedPageBreak/>
              <w:t xml:space="preserve">безопасности пищевых продуктов», обнародован 19 октября </w:t>
            </w:r>
            <w:r w:rsidRPr="004B0E59">
              <w:t>N</w:t>
            </w:r>
            <w:r w:rsidRPr="008B5FBA">
              <w:rPr>
                <w:lang w:val="ru-RU"/>
              </w:rPr>
              <w:t xml:space="preserve"> 1560</w:t>
            </w:r>
          </w:p>
        </w:tc>
      </w:tr>
      <w:tr w:rsidR="008B5FBA" w:rsidRPr="00B33A5D" w14:paraId="4363B1F0"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1F27C7D1" w14:textId="3AB34206"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lastRenderedPageBreak/>
              <w:t>35</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4296A64" w14:textId="09D00111"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С, сливочный</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3E3683D" w14:textId="5A6448F1"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622CF84" w14:textId="438549D2"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80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07FCF40" w14:textId="18E09302"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80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23E8AFE" w14:textId="73C033AD"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256000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466E35B" w14:textId="739A3D51"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256000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A2CCC8F" w14:textId="0541484C"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Чистая, бескровная, без запаха, завернутая в полиэтиленовую пленку, ГОСТ 25391-82. Безопасность и маркировка согласно Правительству РА 2006 «Мясо и мясной технический регламент» и «Продукты питания», утвержденные Постановлением № 1560-</w:t>
            </w:r>
            <w:r w:rsidRPr="00AF05E2">
              <w:t>N</w:t>
            </w:r>
            <w:r w:rsidRPr="008B5FBA">
              <w:rPr>
                <w:lang w:val="ru-RU"/>
              </w:rPr>
              <w:t xml:space="preserve"> от 19 октября 2009 г.</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3B07420" w14:textId="1A96E0F2"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Чистая, бескровная, без запаха, завернутая в полиэтиленовую пленку, ГОСТ 25391-82. Безопасность и маркировка согласно Правительству РА 2006 «Мясо и мясной технический регламент» и «Продукты питания», утвержденные Постановлением № 1560-</w:t>
            </w:r>
            <w:r w:rsidRPr="004B0E59">
              <w:t>N</w:t>
            </w:r>
            <w:r w:rsidRPr="008B5FBA">
              <w:rPr>
                <w:lang w:val="ru-RU"/>
              </w:rPr>
              <w:t xml:space="preserve"> от 19 октября 2009 г.</w:t>
            </w:r>
          </w:p>
        </w:tc>
      </w:tr>
      <w:tr w:rsidR="008B5FBA" w:rsidRPr="00B33A5D" w14:paraId="5379B5B7"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62AE1482" w14:textId="2589890D"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36</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B55B4A4" w14:textId="38119917"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å³ÝÇñ, ÉáéÇ:</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1FFC342" w14:textId="79829BDC"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BF27FFC" w14:textId="6B6DC7B1"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85</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124CB8C" w14:textId="7A746986"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85</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BA1B45E" w14:textId="2F8B70FB"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170000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5915350" w14:textId="7F2F4641"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170000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33603C0" w14:textId="0EE394D8"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Ранний подросток, |: тип, без повреждений, без травм, слизь 4 см</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A3A8E81" w14:textId="26AA0EE1"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Ранний подросток, |: тип, без повреждений, без травм, слизь 4 см</w:t>
            </w:r>
          </w:p>
        </w:tc>
      </w:tr>
      <w:tr w:rsidR="008B5FBA" w:rsidRPr="00B33A5D" w14:paraId="511DF85C"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7F3D18ED" w14:textId="59AA4CFA"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37</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5F22811" w14:textId="04000482"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ÝáõÝ, ÏáíÇ Ï³ÃÇó 3.2%</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5F80AA4" w14:textId="46A0A799"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7BCEFB8" w14:textId="6D92B94C"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200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645643F" w14:textId="5F01238D"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200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F23AF23" w14:textId="137A0DDA"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106000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7029AEB" w14:textId="53A7394D"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106000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9FE14F9" w14:textId="4A93C766"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Яичный стол 2-го класса, отсортированный по яичной массе, срок годности стола: 25 дней, охлаждение 90 дней, </w:t>
            </w:r>
            <w:r w:rsidRPr="00AF05E2">
              <w:t>AST</w:t>
            </w:r>
            <w:r w:rsidRPr="008B5FBA">
              <w:rPr>
                <w:lang w:val="ru-RU"/>
              </w:rPr>
              <w:t xml:space="preserve"> 182-2012. Безопасность и маркировка в соответствии с </w:t>
            </w:r>
            <w:r w:rsidRPr="00AF05E2">
              <w:t>N</w:t>
            </w:r>
            <w:r w:rsidRPr="008B5FBA">
              <w:rPr>
                <w:lang w:val="ru-RU"/>
              </w:rPr>
              <w:t xml:space="preserve"> 2- ||| - 4.9-01-2010 Статья 8 Закона о санитарно-эпидемиологических правилах «О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37741A4" w14:textId="3A585983"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Яичный стол 2-го класса, отсортированный по яичной массе, срок годности стола: 25 дней, охлаждение 90 дней, </w:t>
            </w:r>
            <w:r w:rsidRPr="004B0E59">
              <w:t>AST</w:t>
            </w:r>
            <w:r w:rsidRPr="008B5FBA">
              <w:rPr>
                <w:lang w:val="ru-RU"/>
              </w:rPr>
              <w:t xml:space="preserve"> 182-2012. Безопасность и маркировка в соответствии с </w:t>
            </w:r>
            <w:r w:rsidRPr="004B0E59">
              <w:t>N</w:t>
            </w:r>
            <w:r w:rsidRPr="008B5FBA">
              <w:rPr>
                <w:lang w:val="ru-RU"/>
              </w:rPr>
              <w:t xml:space="preserve"> 2- ||| - 4.9-01-2010 Статья 8 Закона о санитарно-эпидемиологических правилах «О безопасности пищевых продуктов».</w:t>
            </w:r>
          </w:p>
        </w:tc>
      </w:tr>
      <w:tr w:rsidR="008B5FBA" w:rsidRPr="00B33A5D" w14:paraId="6B10170F"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05CDBBB7" w14:textId="4C749AA8"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38</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0A70A3C" w14:textId="5D9B5C78"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³Ï³Ýáé ³Ï³Ýë³Ï³Ý:</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34086D2" w14:textId="6C59EA54"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Ï ·</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D811D20" w14:textId="30DB9D4F"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30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D47319D" w14:textId="49BDCB63"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30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F471778" w14:textId="4C720E4E"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36000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55C42B6" w14:textId="514E2B65"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36000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F784470" w14:textId="4220BEF8"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Нормальный. Никаких внешних травм. </w:t>
            </w:r>
            <w:r w:rsidRPr="008B5FBA">
              <w:rPr>
                <w:lang w:val="ru-RU"/>
              </w:rPr>
              <w:lastRenderedPageBreak/>
              <w:t>Безопасность и маркировка в соответствии со статьей 8 Закона Правительства Республики Армения № 1913 от 21 декабря 2006 года о техническом регулировании фруктов и овощей и о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3E6747F" w14:textId="38C317AF"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lastRenderedPageBreak/>
              <w:t xml:space="preserve">Нормальный. Никаких внешних травм. </w:t>
            </w:r>
            <w:r w:rsidRPr="008B5FBA">
              <w:rPr>
                <w:lang w:val="ru-RU"/>
              </w:rPr>
              <w:lastRenderedPageBreak/>
              <w:t>Безопасность и маркировка в соответствии со статьей 8 Закона Правительства Республики Армения № 1913 от 21 декабря 2006 года о техническом регулировании фруктов и овощей и о безопасности пищевых продуктов.</w:t>
            </w:r>
          </w:p>
        </w:tc>
      </w:tr>
      <w:tr w:rsidR="008B5FBA" w:rsidRPr="00B33A5D" w14:paraId="334D1E53"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63517C14" w14:textId="209FCEFF"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lastRenderedPageBreak/>
              <w:t>39</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811FF2E" w14:textId="6151546A"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μ³ñ³Ïñ ï »ë³ÏÇ óáñ» ÝÇ ³ÉÛáõñ:</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5776179" w14:textId="4A99B696"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FE35005" w14:textId="742EAD8C"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75</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E81D3C4" w14:textId="113075C6"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75</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5A5DB18" w14:textId="4E9BA352"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22500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6D32035" w14:textId="3EE39529"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22500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C8747BB" w14:textId="404AC435" w:rsidR="008B5FBA" w:rsidRPr="00B33A5D"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Внешний вид: корни свежие, цельные, без болезней, сухие, незагрязненные, пемзные и травматичные. Интерьер: сочное ядро, темно-красного цвета разных оттенков. Размер корня (с наибольшим диаметром линии) Средний диаметр 5-14см. Допускаются отклонения от указанных размеров и механические травмы до 3 мм, превышающие 5% от общего количества. </w:t>
            </w:r>
            <w:r w:rsidRPr="00B33A5D">
              <w:rPr>
                <w:lang w:val="ru-RU"/>
              </w:rPr>
              <w:t>Корнеплоды не увеличились на 1%.</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CD7866F" w14:textId="078DA714" w:rsidR="008B5FBA" w:rsidRPr="00B33A5D"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Внешний вид: корни свежие, цельные, без болезней, сухие, незагрязненные, пемзные и травматичные. Интерьер: сочное ядро, темно-красного цвета разных оттенков. Размер корня (с наибольшим диаметром линии) Средний диаметр 5-14см. Допускаются отклонения от указанных размеров и механические травмы до 3 мм, превышающие 5% от общего количества. </w:t>
            </w:r>
            <w:r w:rsidRPr="00B33A5D">
              <w:rPr>
                <w:lang w:val="ru-RU"/>
              </w:rPr>
              <w:t>Корнеплоды не увеличились на 1%.</w:t>
            </w:r>
          </w:p>
        </w:tc>
      </w:tr>
      <w:tr w:rsidR="008B5FBA" w:rsidRPr="007E614C" w14:paraId="038E8519"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3091335D" w14:textId="575C18E0"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40</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D6C4F20" w14:textId="59BE7794"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ÑÝ¹Ï³Ó³í³ñ</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F245E62" w14:textId="0F328482"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145B4B0" w14:textId="3DC4C97F"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100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A318AAC" w14:textId="0B22FA7C"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100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9A1ADF1" w14:textId="43D56A97"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45000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A9ADF00" w14:textId="3BDE2D12"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45000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269E4C9" w14:textId="70369840" w:rsidR="008B5FBA" w:rsidRPr="007E614C" w:rsidRDefault="008B5FBA" w:rsidP="008B5FBA">
            <w:pPr>
              <w:spacing w:after="0" w:line="240" w:lineRule="auto"/>
              <w:jc w:val="center"/>
              <w:rPr>
                <w:rFonts w:ascii="Times New Roman" w:eastAsia="Times New Roman" w:hAnsi="Times New Roman" w:cs="Times New Roman"/>
                <w:sz w:val="18"/>
                <w:szCs w:val="18"/>
              </w:rPr>
            </w:pPr>
            <w:r w:rsidRPr="008B5FBA">
              <w:rPr>
                <w:lang w:val="ru-RU"/>
              </w:rPr>
              <w:t xml:space="preserve">Тип </w:t>
            </w:r>
            <w:r w:rsidRPr="00AF05E2">
              <w:t>Lolactaramide</w:t>
            </w:r>
            <w:r w:rsidRPr="008B5FBA">
              <w:rPr>
                <w:lang w:val="ru-RU"/>
              </w:rPr>
              <w:t xml:space="preserve">, безопасность в соответствии с </w:t>
            </w:r>
            <w:r w:rsidRPr="00AF05E2">
              <w:t>N</w:t>
            </w:r>
            <w:r w:rsidRPr="008B5FBA">
              <w:rPr>
                <w:lang w:val="ru-RU"/>
              </w:rPr>
              <w:t xml:space="preserve"> 2- ||| - 4.9-01-2003 (РФСанПин 2.3, 2-1078-01) санитарно-эпидемические правила и статья 9 Закона о </w:t>
            </w:r>
            <w:r w:rsidRPr="008B5FBA">
              <w:rPr>
                <w:lang w:val="ru-RU"/>
              </w:rPr>
              <w:lastRenderedPageBreak/>
              <w:t xml:space="preserve">безопасности пищевых продуктов. </w:t>
            </w:r>
            <w:r w:rsidRPr="00AF05E2">
              <w:t>Средний диаметр 6-8 см</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37AA812" w14:textId="6227B889" w:rsidR="008B5FBA" w:rsidRPr="007E614C" w:rsidRDefault="008B5FBA" w:rsidP="008B5FBA">
            <w:pPr>
              <w:spacing w:after="0" w:line="240" w:lineRule="auto"/>
              <w:jc w:val="center"/>
              <w:rPr>
                <w:rFonts w:ascii="Times New Roman" w:eastAsia="Times New Roman" w:hAnsi="Times New Roman" w:cs="Times New Roman"/>
                <w:sz w:val="18"/>
                <w:szCs w:val="18"/>
              </w:rPr>
            </w:pPr>
            <w:r w:rsidRPr="008B5FBA">
              <w:rPr>
                <w:lang w:val="ru-RU"/>
              </w:rPr>
              <w:lastRenderedPageBreak/>
              <w:t xml:space="preserve">Тип </w:t>
            </w:r>
            <w:r w:rsidRPr="004B0E59">
              <w:t>Lolactaramide</w:t>
            </w:r>
            <w:r w:rsidRPr="008B5FBA">
              <w:rPr>
                <w:lang w:val="ru-RU"/>
              </w:rPr>
              <w:t xml:space="preserve">, безопасность в соответствии с </w:t>
            </w:r>
            <w:r w:rsidRPr="004B0E59">
              <w:t>N</w:t>
            </w:r>
            <w:r w:rsidRPr="008B5FBA">
              <w:rPr>
                <w:lang w:val="ru-RU"/>
              </w:rPr>
              <w:t xml:space="preserve"> 2- ||| - 4.9-01-2003 (РФСанПин 2.3, 2-1078-01) санитарно-эпидемические правила и статья 9 Закона о безопасности </w:t>
            </w:r>
            <w:r w:rsidRPr="008B5FBA">
              <w:rPr>
                <w:lang w:val="ru-RU"/>
              </w:rPr>
              <w:lastRenderedPageBreak/>
              <w:t xml:space="preserve">пищевых продуктов. </w:t>
            </w:r>
            <w:r w:rsidRPr="004B0E59">
              <w:t>Средний диаметр 6-8 см</w:t>
            </w:r>
          </w:p>
        </w:tc>
      </w:tr>
      <w:tr w:rsidR="008B5FBA" w:rsidRPr="00B33A5D" w14:paraId="4B7FEC36"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0D94D04D" w14:textId="5F449F56"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lastRenderedPageBreak/>
              <w:t>41</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107C0A3" w14:textId="094ACF18"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»Ññ»: í³ñ:</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175FC90" w14:textId="74BB6EB0"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66707DD" w14:textId="4172EDDF"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90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9A5842D" w14:textId="57F01A72"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90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DCC727C" w14:textId="6D66E89C"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40500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750EB78" w14:textId="5573E9F3"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40500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6662E23" w14:textId="1DE3A61D"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Трюфельная капуста - осетр. Бакланы в зрелом возрасте подразделяются на следующие виды: преждевременные, промежуточные. Экстерьер: голова свежая, полнотелая, здоровая, полностью сформированная, без болезней, не загрязнена, похожа на ботанику, наклонная, наклонная. Капуста не должна быть повреждена сельскохозяйственными вредителями, не должна иметь избыточной влаги, должна быть свежей, но свежей. Премиум капуста с различной степенью. </w:t>
            </w:r>
            <w:r w:rsidRPr="00AF05E2">
              <w:t>HeadsCleaning</w:t>
            </w:r>
            <w:r w:rsidRPr="008B5FBA">
              <w:rPr>
                <w:lang w:val="ru-RU"/>
              </w:rPr>
              <w:t xml:space="preserve"> </w:t>
            </w:r>
            <w:r w:rsidRPr="00AF05E2">
              <w:t>Head</w:t>
            </w:r>
            <w:r w:rsidRPr="008B5FBA">
              <w:rPr>
                <w:lang w:val="ru-RU"/>
              </w:rPr>
              <w:t>: кочан капусты должен быть прозрачным для поверхностиЗеленый</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904E2DB" w14:textId="192A4AE5"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Трюфельная капуста - осетр. Бакланы в зрелом возрасте подразделяются на следующие виды: преждевременные, промежуточные. Экстерьер: голова свежая, полнотелая, здоровая, полностью сформированная, без болезней, не загрязнена, похожа на ботанику, наклонная, наклонная. Капуста не должна быть повреждена сельскохозяйственными вредителями, не должна иметь избыточной влаги, должна быть свежей, но свежей. Премиум капуста с различной степенью. </w:t>
            </w:r>
            <w:r w:rsidRPr="004B0E59">
              <w:t>HeadsCleaning</w:t>
            </w:r>
            <w:r w:rsidRPr="008B5FBA">
              <w:rPr>
                <w:lang w:val="ru-RU"/>
              </w:rPr>
              <w:t xml:space="preserve"> </w:t>
            </w:r>
            <w:r w:rsidRPr="004B0E59">
              <w:t>Head</w:t>
            </w:r>
            <w:r w:rsidRPr="008B5FBA">
              <w:rPr>
                <w:lang w:val="ru-RU"/>
              </w:rPr>
              <w:t>: кочан капусты должен быть прозрачным для поверхностиЗеленый</w:t>
            </w:r>
          </w:p>
        </w:tc>
      </w:tr>
      <w:tr w:rsidR="008B5FBA" w:rsidRPr="00B33A5D" w14:paraId="30BCF955"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0595A8D1" w14:textId="5EA43851"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42</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979FB31" w14:textId="52B4F463"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шоколадные шарики</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7A67984" w14:textId="6692BC58"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Ï ·</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8909A51" w14:textId="711C4A97"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40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E7CD557" w14:textId="3133787B"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40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6114220" w14:textId="1FF6ACFF"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80000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F227F18" w14:textId="5AE2E405"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80000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972A1C5" w14:textId="5E5A13D8"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Абрикос, фекальная группа 1, туберкулез Армении, 5см. Безопасность и маркировка в соответствии со статьей 8 Закона Республики </w:t>
            </w:r>
            <w:r w:rsidRPr="008B5FBA">
              <w:rPr>
                <w:lang w:val="ru-RU"/>
              </w:rPr>
              <w:lastRenderedPageBreak/>
              <w:t>Армения № 1913 от 21 декабря 2006 года «Технический регламент о фруктах и ​​овощах» и статьей 8 Закона о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DB4EB8A" w14:textId="28B42842"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lastRenderedPageBreak/>
              <w:t xml:space="preserve">Абрикос, фекальная группа 1, туберкулез Армении, 5см. Безопасность и маркировка в соответствии со статьей 8 Закона Республики </w:t>
            </w:r>
            <w:r w:rsidRPr="008B5FBA">
              <w:rPr>
                <w:lang w:val="ru-RU"/>
              </w:rPr>
              <w:lastRenderedPageBreak/>
              <w:t>Армения № 1913 от 21 декабря 2006 года «Технический регламент о фруктах и ​​овощах» и статьей 8 Закона о безопасности пищевых продуктов.</w:t>
            </w:r>
          </w:p>
        </w:tc>
      </w:tr>
      <w:tr w:rsidR="008B5FBA" w:rsidRPr="00B33A5D" w14:paraId="56F967D7"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5CB5F071" w14:textId="7FD262E9"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lastRenderedPageBreak/>
              <w:t>43</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AD61297" w14:textId="26040525"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брокколи</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1940825" w14:textId="73A2503D"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Ï ·</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7092C62" w14:textId="6566871A"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5F8AD9A" w14:textId="1EA1E432"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028CC7B" w14:textId="55578415"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4500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83954DD" w14:textId="4D527E5D"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4500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A797562" w14:textId="727EEC67"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Группа удобрений «Мандаринстрап 1», с </w:t>
            </w:r>
            <w:r w:rsidRPr="00AF05E2">
              <w:t>Yellowfin</w:t>
            </w:r>
            <w:r w:rsidRPr="008B5FBA">
              <w:rPr>
                <w:lang w:val="ru-RU"/>
              </w:rPr>
              <w:t xml:space="preserve"> и ягодами, безопасностью, упаковкой и маркировкой в ​​соответствии с правительственными «Пищевыми и овощно-техническими регламентами» и «Пищевыми продуктами» Правительства Республики Армения </w:t>
            </w:r>
            <w:r w:rsidRPr="00AF05E2">
              <w:t>N</w:t>
            </w:r>
            <w:r w:rsidRPr="008B5FBA">
              <w:rPr>
                <w:lang w:val="ru-RU"/>
              </w:rPr>
              <w:t xml:space="preserve"> 1913 от 21 декабря 2006 года.</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098F4F0" w14:textId="1E3C59D9"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Группа удобрений «Мандаринстрап 1», с </w:t>
            </w:r>
            <w:r w:rsidRPr="004B0E59">
              <w:t>Yellowfin</w:t>
            </w:r>
            <w:r w:rsidRPr="008B5FBA">
              <w:rPr>
                <w:lang w:val="ru-RU"/>
              </w:rPr>
              <w:t xml:space="preserve"> и ягодами, безопасностью, упаковкой и маркировкой в ​​соответствии с правительственными «Пищевыми и овощно-техническими регламентами» и «Пищевыми продуктами» Правительства Республики Армения </w:t>
            </w:r>
            <w:r w:rsidRPr="004B0E59">
              <w:t>N</w:t>
            </w:r>
            <w:r w:rsidRPr="008B5FBA">
              <w:rPr>
                <w:lang w:val="ru-RU"/>
              </w:rPr>
              <w:t xml:space="preserve"> 1913 от 21 декабря 2006 года.</w:t>
            </w:r>
          </w:p>
        </w:tc>
      </w:tr>
      <w:tr w:rsidR="008B5FBA" w:rsidRPr="00B33A5D" w14:paraId="254B0189"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391175FA" w14:textId="64FFA8D2"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44</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DE7CD9C" w14:textId="3616626C"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шоколадные конфеты</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0C7D90C" w14:textId="08FC1C9C"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Ï ·</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DDE9978" w14:textId="2959E137"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FB27107" w14:textId="43BC2004"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BA6EA9E" w14:textId="1973047B"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36000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D837767" w14:textId="70C69ADC"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36000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788999C" w14:textId="59F60E98"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Апельсиновое дерево, в 2 плодных группах (от 71 до 63 мм). Безопасность и маркировка в соответствии со статьей 8 Правительства Республики Армения № 1913 от 21 декабря 2006 года с поправками, внесенными Законом о фруктах и ​​овощах и безопасности пищевых продуктов и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E79E4C9" w14:textId="627FA649"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Апельсиновое дерево, в 2 плодных группах (от 71 до 63 мм). Безопасность и маркировка в соответствии со статьей 8 Правительства Республики Армения № 1913 от 21 декабря 2006 года с поправками, внесенными Законом о фруктах и ​​овощах и безопасности пищевых продуктов и безопасности пищевых продуктов.</w:t>
            </w:r>
          </w:p>
        </w:tc>
      </w:tr>
      <w:tr w:rsidR="008B5FBA" w:rsidRPr="00B33A5D" w14:paraId="7D1F2956"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4986AAD4" w14:textId="75816E79"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lastRenderedPageBreak/>
              <w:t>45</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E545A7C" w14:textId="5C3302DE"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фруктовая паста 2,5%</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5202E3A" w14:textId="6602D51F"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Ï ·</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E9A1F1F" w14:textId="7821BC9D"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1900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9A896A4" w14:textId="232508BB"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1900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3A7FC20" w14:textId="6C7F96E8"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342000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E803CB4" w14:textId="0E2FEB67"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342000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8A5A081" w14:textId="009547C9"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Спелые персики. Безопасность и маркировка согласно Правительству РА 2006 Статья 8 Закона РА «О свежих фруктах и ​​овощах и о безопасности пищевых продуктов», утвержденная Указом № 1913-</w:t>
            </w:r>
            <w:r w:rsidRPr="00AF05E2">
              <w:t>N</w:t>
            </w:r>
            <w:r w:rsidRPr="008B5FBA">
              <w:rPr>
                <w:lang w:val="ru-RU"/>
              </w:rPr>
              <w:t xml:space="preserve"> от 21 декабря 2011 г.</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50B49E8" w14:textId="68E9CE70"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Спелые персики. Безопасность и маркировка согласно Правительству РА 2006 Статья 8 Закона РА «О свежих фруктах и ​​овощах и о безопасности пищевых продуктов», утвержденная Указом № 1913-</w:t>
            </w:r>
            <w:r w:rsidRPr="004B0E59">
              <w:t>N</w:t>
            </w:r>
            <w:r w:rsidRPr="008B5FBA">
              <w:rPr>
                <w:lang w:val="ru-RU"/>
              </w:rPr>
              <w:t xml:space="preserve"> от 21 декабря 2011 г.</w:t>
            </w:r>
          </w:p>
        </w:tc>
      </w:tr>
      <w:tr w:rsidR="008B5FBA" w:rsidRPr="007E614C" w14:paraId="0E29E0DD"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2F81C333" w14:textId="740AB3AE"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46</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02A5837" w14:textId="5D28CD19"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кукуруза консервированная / 850г /</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38703E9" w14:textId="241EF2DA"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DADB186" w14:textId="414DD7BC"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33</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B803E24" w14:textId="5ECCA827"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33</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1DCCA77" w14:textId="75CD3345"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28050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E4FF379" w14:textId="5F667D19"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28050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C3C444C" w14:textId="77578FDE" w:rsidR="008B5FBA" w:rsidRPr="007E614C" w:rsidRDefault="008B5FBA" w:rsidP="008B5FBA">
            <w:pPr>
              <w:spacing w:after="0" w:line="240" w:lineRule="auto"/>
              <w:jc w:val="center"/>
              <w:rPr>
                <w:rFonts w:ascii="Times New Roman" w:eastAsia="Times New Roman" w:hAnsi="Times New Roman" w:cs="Times New Roman"/>
                <w:sz w:val="18"/>
                <w:szCs w:val="18"/>
              </w:rPr>
            </w:pPr>
            <w:r w:rsidRPr="008B5FBA">
              <w:rPr>
                <w:lang w:val="ru-RU"/>
              </w:rPr>
              <w:t xml:space="preserve">Плоды бывают разных оттенков и имеют разную форму, размеры и толщину побегов. </w:t>
            </w:r>
            <w:r w:rsidRPr="00AF05E2">
              <w:t>Гремучие змеи сладкие.</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F14DB31" w14:textId="0A4BDCB3" w:rsidR="008B5FBA" w:rsidRPr="007E614C" w:rsidRDefault="008B5FBA" w:rsidP="008B5FBA">
            <w:pPr>
              <w:spacing w:after="0" w:line="240" w:lineRule="auto"/>
              <w:jc w:val="center"/>
              <w:rPr>
                <w:rFonts w:ascii="Times New Roman" w:eastAsia="Times New Roman" w:hAnsi="Times New Roman" w:cs="Times New Roman"/>
                <w:sz w:val="18"/>
                <w:szCs w:val="18"/>
              </w:rPr>
            </w:pPr>
            <w:r w:rsidRPr="008B5FBA">
              <w:rPr>
                <w:lang w:val="ru-RU"/>
              </w:rPr>
              <w:t xml:space="preserve">Плоды бывают разных оттенков и имеют разную форму, размеры и толщину побегов. </w:t>
            </w:r>
            <w:r w:rsidRPr="004B0E59">
              <w:t>Гремучие змеи сладкие.</w:t>
            </w:r>
          </w:p>
        </w:tc>
      </w:tr>
      <w:tr w:rsidR="008B5FBA" w:rsidRPr="00B33A5D" w14:paraId="622F075F"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77A42DB6" w14:textId="53A2DDBF"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47</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07A9E7E" w14:textId="21E3B179"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Добавить ореховый крем с какао</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B1F3FE3" w14:textId="7C1842CC"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8E2A188" w14:textId="625A1525"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34</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95BD5D7" w14:textId="6C5BBF2D"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34</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327877A" w14:textId="5C34DAF8"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119000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E851C27" w14:textId="79DA0823"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119000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395CCED" w14:textId="63356EA1"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Огурцы свежие, по вкусу, по </w:t>
            </w:r>
            <w:r w:rsidRPr="00AF05E2">
              <w:t>N</w:t>
            </w:r>
            <w:r w:rsidRPr="008B5FBA">
              <w:rPr>
                <w:lang w:val="ru-RU"/>
              </w:rPr>
              <w:t xml:space="preserve"> 2- ||| - 4.9-01-2003 (РФСанПин 2.3, 2-1078-01) санитарно-эпидемические правила и статья 9 Закона о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4E361E2" w14:textId="133E7AD0"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Огурцы свежие, по вкусу, по </w:t>
            </w:r>
            <w:r w:rsidRPr="004B0E59">
              <w:t>N</w:t>
            </w:r>
            <w:r w:rsidRPr="008B5FBA">
              <w:rPr>
                <w:lang w:val="ru-RU"/>
              </w:rPr>
              <w:t xml:space="preserve"> 2- ||| - 4.9-01-2003 (РФСанПин 2.3, 2-1078-01) санитарно-эпидемические правила и статья 9 Закона о безопасности пищевых продуктов.</w:t>
            </w:r>
          </w:p>
        </w:tc>
      </w:tr>
      <w:tr w:rsidR="008B5FBA" w:rsidRPr="00B33A5D" w14:paraId="0768C64B"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413AB369" w14:textId="6BDD1FF9"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48</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4018C34" w14:textId="4F3F0407"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630 г / нутелла</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A6C5E30" w14:textId="051724FE"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A66333A" w14:textId="34EA2214"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40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DC7FF19" w14:textId="16C2077A"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40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C9269C6" w14:textId="72C15480"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30000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7F0CF56" w14:textId="3C7721AC"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30000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C4EDA35" w14:textId="60517B38"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Травматические травмы: Варианты, диаметр менее 5 см, безопасность и маркировка в соответствии со статьей 8 Постановления Правительства </w:t>
            </w:r>
            <w:r w:rsidRPr="00AF05E2">
              <w:t>N</w:t>
            </w:r>
            <w:r w:rsidRPr="008B5FBA">
              <w:rPr>
                <w:lang w:val="ru-RU"/>
              </w:rPr>
              <w:t xml:space="preserve"> 1913 от 21 декабря 2006 года Правительства № 1913 от 21 декабря 2006 года.</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815CD10" w14:textId="3EE1E22F"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Травматические травмы: Варианты, диаметр менее 5 см, безопасность и маркировка в соответствии со статьей 8 Постановления Правительства </w:t>
            </w:r>
            <w:r w:rsidRPr="004B0E59">
              <w:t>N</w:t>
            </w:r>
            <w:r w:rsidRPr="008B5FBA">
              <w:rPr>
                <w:lang w:val="ru-RU"/>
              </w:rPr>
              <w:t xml:space="preserve"> 1913 от 21 декабря 2006 года Правительства № 1913 от 21 декабря 2006 года.</w:t>
            </w:r>
          </w:p>
        </w:tc>
      </w:tr>
      <w:tr w:rsidR="008B5FBA" w:rsidRPr="00B33A5D" w14:paraId="5D3E39C6"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598BD8CD" w14:textId="03ED81AB"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49</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5091B18" w14:textId="3CD0AFB6"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горошек консервиро</w:t>
            </w:r>
            <w:r w:rsidRPr="00497CBC">
              <w:lastRenderedPageBreak/>
              <w:t>ванный / 720 /</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96153C4" w14:textId="751DE000"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lastRenderedPageBreak/>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5D75D33" w14:textId="152A39DA"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1850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21F1C96" w14:textId="2CA59CFA"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1850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E985CA9" w14:textId="7DD3AEBA"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555000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627CC1D" w14:textId="4153A02C"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555000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FCE43BC" w14:textId="255ABAAA"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Банантарм, 2 группы плода (от 71 до 63 мм). </w:t>
            </w:r>
            <w:r w:rsidRPr="008B5FBA">
              <w:rPr>
                <w:lang w:val="ru-RU"/>
              </w:rPr>
              <w:lastRenderedPageBreak/>
              <w:t>Безопасность и маркировка в соответствии со статьей 8 Правительства Республики Армения № 1913 от 21 декабря 2006 года с поправками, внесенными Законом о фруктах и ​​овощах и безопасности пищевых продуктов и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7095CEA" w14:textId="27AC9AB7"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lastRenderedPageBreak/>
              <w:t xml:space="preserve">Банантарм, 2 группы плода (от 71 до 63 мм). </w:t>
            </w:r>
            <w:r w:rsidRPr="008B5FBA">
              <w:rPr>
                <w:lang w:val="ru-RU"/>
              </w:rPr>
              <w:lastRenderedPageBreak/>
              <w:t>Безопасность и маркировка в соответствии со статьей 8 Правительства Республики Армения № 1913 от 21 декабря 2006 года с поправками, внесенными Законом о фруктах и ​​овощах и безопасности пищевых продуктов и безопасности пищевых продуктов.</w:t>
            </w:r>
          </w:p>
        </w:tc>
      </w:tr>
      <w:tr w:rsidR="008B5FBA" w:rsidRPr="00B33A5D" w14:paraId="0DA9FE76"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373B46AF" w14:textId="54AED40A"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lastRenderedPageBreak/>
              <w:t>50</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81374AC" w14:textId="4C3DB746"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 Ó, Ññ³½¹³Ý:</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D6FE72B" w14:textId="7B6C8D0E"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часть</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90419AF" w14:textId="0FFA18D8"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900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D5A5033" w14:textId="6883EB80"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900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CC39781" w14:textId="3CE31C11"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45000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6982E0B" w14:textId="403485E9"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45000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72B3157" w14:textId="3897ADD0"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Дополнительный тип: Безопасность, упаковка и маркировка в соответствии со статьей 8 Закона Правительства Республики Армения № 1913 от 21 декабря 2006 года «Технический регламент о фруктах и ​​овощах» и статьей 8 Закона о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F10AC2D" w14:textId="69D49BCF"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Дополнительный тип: Безопасность, упаковка и маркировка в соответствии со статьей 8 Закона Правительства Республики Армения № 1913 от 21 декабря 2006 года «Технический регламент о фруктах и ​​овощах» и статьей 8 Закона о безопасности пищевых продуктов.</w:t>
            </w:r>
          </w:p>
        </w:tc>
      </w:tr>
      <w:tr w:rsidR="008B5FBA" w:rsidRPr="00B33A5D" w14:paraId="4E9D8ADA"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4D93AC9D" w14:textId="4C1D1F16"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51</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551E245" w14:textId="61477900"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μáõÉÏÇÝ »ñ</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16245BD" w14:textId="6E2D40BA"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Ï ·</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21A20E0" w14:textId="0897D63D"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88</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F6C1A93" w14:textId="27EE6EAF"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88</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1445425" w14:textId="6FB893CF"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96800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55CC1A5" w14:textId="3A0211E3"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96800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27DA53E" w14:textId="005A1F13"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Свежевыжатый, с мягким телом, с развитыми мышцами, хранится при температуре от 0 до 4 С в течение 6 часов, | Оплодотворенная поверхность роговицы не должна быть костной, соотношение массы костей - 0% и 100% соответственно. Безопасность и </w:t>
            </w:r>
            <w:r w:rsidRPr="008B5FBA">
              <w:rPr>
                <w:lang w:val="ru-RU"/>
              </w:rPr>
              <w:lastRenderedPageBreak/>
              <w:t xml:space="preserve">маркировка согласно Правительству 2006 Статья 8 Закона Республики Армения «О мясе и мясных технических регламентах» и «О безопасности пищевых продуктов», обнародована 19 октября </w:t>
            </w:r>
            <w:r w:rsidRPr="00AF05E2">
              <w:t>N</w:t>
            </w:r>
            <w:r w:rsidRPr="008B5FBA">
              <w:rPr>
                <w:lang w:val="ru-RU"/>
              </w:rPr>
              <w:t xml:space="preserve"> 1560.</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93919BE" w14:textId="335AA5F1"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lastRenderedPageBreak/>
              <w:t xml:space="preserve">Свежевыжатый, с мягким телом, с развитыми мышцами, хранится при температуре от 0 до 4 С в течение 6 часов, | Оплодотворенная поверхность роговицы не должна быть костной, соотношение массы костей - 0% и 100% соответственно. Безопасность и маркировка согласно </w:t>
            </w:r>
            <w:r w:rsidRPr="008B5FBA">
              <w:rPr>
                <w:lang w:val="ru-RU"/>
              </w:rPr>
              <w:lastRenderedPageBreak/>
              <w:t xml:space="preserve">Правительству 2006 Статья 8 Закона Республики Армения «О мясе и мясных технических регламентах» и «О безопасности пищевых продуктов», обнародована 19 октября </w:t>
            </w:r>
            <w:r w:rsidRPr="004B0E59">
              <w:t>N</w:t>
            </w:r>
            <w:r w:rsidRPr="008B5FBA">
              <w:rPr>
                <w:lang w:val="ru-RU"/>
              </w:rPr>
              <w:t xml:space="preserve"> 1560.</w:t>
            </w:r>
          </w:p>
        </w:tc>
      </w:tr>
      <w:tr w:rsidR="008B5FBA" w:rsidRPr="00B33A5D" w14:paraId="2DAD096D"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0CE4BE91" w14:textId="3973A31D"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lastRenderedPageBreak/>
              <w:t>52</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E6F6D55" w14:textId="4707772B"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Вафля / вафля</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3C2399C" w14:textId="308F072A"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D28E671" w14:textId="44028560"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100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51D75EA" w14:textId="0118F99C"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100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64144F5" w14:textId="170B7206"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100000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0FF58A0" w14:textId="7C750DEC"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100000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EF7C1FF" w14:textId="31117830"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Тип бройлера, лиофилизированный, незамерзающий, чистый, бескровный, без запахов, упакованный в полиэтиленовую пленку. Безопасность и маркировка согласно Правительству 2006 8-й Закон Республики Армения «О мясе и мясном техническом регламенте» и «О безопасности пищевых продуктов», обнародован 19 октября </w:t>
            </w:r>
            <w:r w:rsidRPr="00AF05E2">
              <w:t>N</w:t>
            </w:r>
            <w:r w:rsidRPr="008B5FBA">
              <w:rPr>
                <w:lang w:val="ru-RU"/>
              </w:rPr>
              <w:t xml:space="preserve"> 1560</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1DA459B" w14:textId="155EC61D"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Тип бройлера, лиофилизированный, незамерзающий, чистый, бескровный, без запахов, упакованный в полиэтиленовую пленку. Безопасность и маркировка согласно Правительству 2006 8-й Закон Республики Армения «О мясе и мясном техническом регламенте» и «О безопасности пищевых продуктов», обнародован 19 октября </w:t>
            </w:r>
            <w:r w:rsidRPr="004B0E59">
              <w:t>N</w:t>
            </w:r>
            <w:r w:rsidRPr="008B5FBA">
              <w:rPr>
                <w:lang w:val="ru-RU"/>
              </w:rPr>
              <w:t xml:space="preserve"> 1560</w:t>
            </w:r>
          </w:p>
        </w:tc>
      </w:tr>
      <w:tr w:rsidR="008B5FBA" w:rsidRPr="00B33A5D" w14:paraId="28F1F2FA"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624F6454" w14:textId="125362CE"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53</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AC8D12C" w14:textId="60759D77"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xml:space="preserve"> ÃÝ: ³Íù³ </w:t>
            </w:r>
            <w:r w:rsidRPr="00497CBC">
              <w:rPr>
                <w:rFonts w:ascii="Arial" w:hAnsi="Arial" w:cs="Arial"/>
              </w:rPr>
              <w:t>պ</w:t>
            </w:r>
            <w:r w:rsidRPr="00497CBC">
              <w:t xml:space="preserve"> ññññ / n</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50D329E" w14:textId="35B35207"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65BA2A1" w14:textId="2FC39BF4"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150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47ABC0E" w14:textId="362C7478"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150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38D1616" w14:textId="2D22138B"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48000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6954242" w14:textId="31A41C7C"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48000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71B7F9F" w14:textId="5B6299BA"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Чистая, бескровная, без запаха, завернутая в полиэтиленовую пленку, ГОСТ 25391-82. Безопасность и маркировка согласно Правительству РА 2006 «Мясо и мясной технический регламент» и </w:t>
            </w:r>
            <w:r w:rsidRPr="008B5FBA">
              <w:rPr>
                <w:lang w:val="ru-RU"/>
              </w:rPr>
              <w:lastRenderedPageBreak/>
              <w:t>«Продукты питания», утвержденные Постановлением № 1560-</w:t>
            </w:r>
            <w:r w:rsidRPr="00AF05E2">
              <w:t>N</w:t>
            </w:r>
            <w:r w:rsidRPr="008B5FBA">
              <w:rPr>
                <w:lang w:val="ru-RU"/>
              </w:rPr>
              <w:t xml:space="preserve"> от 19 октября 2009 г.</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4FBBF97" w14:textId="71535A1F"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lastRenderedPageBreak/>
              <w:t xml:space="preserve">Чистая, бескровная, без запаха, завернутая в полиэтиленовую пленку, ГОСТ 25391-82. Безопасность и маркировка согласно Правительству РА 2006 «Мясо и мясной технический регламент» и «Продукты </w:t>
            </w:r>
            <w:r w:rsidRPr="008B5FBA">
              <w:rPr>
                <w:lang w:val="ru-RU"/>
              </w:rPr>
              <w:lastRenderedPageBreak/>
              <w:t>питания», утвержденные Постановлением № 1560-</w:t>
            </w:r>
            <w:r w:rsidRPr="004B0E59">
              <w:t>N</w:t>
            </w:r>
            <w:r w:rsidRPr="008B5FBA">
              <w:rPr>
                <w:lang w:val="ru-RU"/>
              </w:rPr>
              <w:t xml:space="preserve"> от 19 октября 2009 г.</w:t>
            </w:r>
          </w:p>
        </w:tc>
      </w:tr>
      <w:tr w:rsidR="008B5FBA" w:rsidRPr="00B33A5D" w14:paraId="27327B33"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6503229B" w14:textId="03E359CC"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lastRenderedPageBreak/>
              <w:t>54</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4538094" w14:textId="3C1666AC"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ß³ù³ñ³í³½ ëåÇï³Ï</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27899A9" w14:textId="3A28B6B5"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7ABD7CF" w14:textId="7E429E94"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3</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683243A" w14:textId="627CEC2B"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3</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0117AA5" w14:textId="0F547A4A"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6000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99AE0E8" w14:textId="7FE57D5C"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6000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5B323BC" w14:textId="3A1B3D05"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Ранний подросток, |: тип, без повреждений, без травм, слизь 4 см</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46EBC17" w14:textId="37A75076"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Ранний подросток, |: тип, без повреждений, без травм, слизь 4 см</w:t>
            </w:r>
          </w:p>
        </w:tc>
      </w:tr>
      <w:tr w:rsidR="008B5FBA" w:rsidRPr="00B33A5D" w14:paraId="730174DD"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56AD19E2" w14:textId="32D3A3BA"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55</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9C6E272" w14:textId="01FC97E7"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Ï³Ï³á</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DEA061B" w14:textId="671414FF"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5F919B7" w14:textId="5CCA83C8"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90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05C6E81" w14:textId="6D7D2B59"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90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508095A" w14:textId="36E4249A"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135000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05BAE44" w14:textId="22073B18"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135000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8395692" w14:textId="30DF8839"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Яичный стол 2-го класса, отсортированный по яичной массе, срок годности стола: 25 дней, охлаждение 90 дней, </w:t>
            </w:r>
            <w:r w:rsidRPr="00AF05E2">
              <w:t>AST</w:t>
            </w:r>
            <w:r w:rsidRPr="008B5FBA">
              <w:rPr>
                <w:lang w:val="ru-RU"/>
              </w:rPr>
              <w:t xml:space="preserve"> 182-2012. Безопасность и маркировка в соответствии с </w:t>
            </w:r>
            <w:r w:rsidRPr="00AF05E2">
              <w:t>N</w:t>
            </w:r>
            <w:r w:rsidRPr="008B5FBA">
              <w:rPr>
                <w:lang w:val="ru-RU"/>
              </w:rPr>
              <w:t xml:space="preserve"> 2- ||| - 4.9-01-2010 Статья 8 Закона о санитарно-эпидемиологических правилах «О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ABB0025" w14:textId="67053C1A"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Яичный стол 2-го класса, отсортированный по яичной массе, срок годности стола: 25 дней, охлаждение 90 дней, </w:t>
            </w:r>
            <w:r w:rsidRPr="004B0E59">
              <w:t>AST</w:t>
            </w:r>
            <w:r w:rsidRPr="008B5FBA">
              <w:rPr>
                <w:lang w:val="ru-RU"/>
              </w:rPr>
              <w:t xml:space="preserve"> 182-2012. Безопасность и маркировка в соответствии с </w:t>
            </w:r>
            <w:r w:rsidRPr="004B0E59">
              <w:t>N</w:t>
            </w:r>
            <w:r w:rsidRPr="008B5FBA">
              <w:rPr>
                <w:lang w:val="ru-RU"/>
              </w:rPr>
              <w:t xml:space="preserve"> 2- ||| - 4.9-01-2010 Статья 8 Закона о санитарно-эпидемиологических правилах «О безопасности пищевых продуктов».</w:t>
            </w:r>
          </w:p>
        </w:tc>
      </w:tr>
      <w:tr w:rsidR="008B5FBA" w:rsidRPr="00B33A5D" w14:paraId="0C0A30EC"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19ED3202" w14:textId="469DF7D0"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56</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BA4239C" w14:textId="32FDC8F0"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»ÝáÝý »ï, Ï³ñ³Ù» É:</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2F6E9F2" w14:textId="41623DA9"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579AD52" w14:textId="602E7EC6"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30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7FB1CC5" w14:textId="75F4ED97"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30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78BA6AE" w14:textId="695CF8DE"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30000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3863761" w14:textId="0A72C730"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30000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F0759BB" w14:textId="7CF6B08C"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Нормальный. Никаких внешних травм. Безопасность и маркировка в соответствии со статьей 8 Закона Правительства Республики Армения № 1913 от 21 декабря 2006 года о техническом регулировании фруктов и овощей и о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80A3E71" w14:textId="763EE404"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Нормальный. Никаких внешних травм. Безопасность и маркировка в соответствии со статьей 8 Закона Правительства Республики Армения № 1913 от 21 декабря 2006 года о техническом регулировании фруктов и овощей и о безопасности пищевых продуктов.</w:t>
            </w:r>
          </w:p>
        </w:tc>
      </w:tr>
      <w:tr w:rsidR="008B5FBA" w:rsidRPr="007E614C" w14:paraId="7A95842F"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7E03863A" w14:textId="5AD2DCC4"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57</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8415D9F" w14:textId="58B6F358"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консервированные огурцы / 1 кг /</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EB19506" w14:textId="039084AE"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коробка</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DAECF1C" w14:textId="72C25A14"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5</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64C4D65" w14:textId="504BA839"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5</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8420F02" w14:textId="2EC43D15"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500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946881C" w14:textId="70502A24"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500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1E05F7B" w14:textId="0D442DD7" w:rsidR="008B5FBA" w:rsidRPr="007E614C" w:rsidRDefault="008B5FBA" w:rsidP="008B5FBA">
            <w:pPr>
              <w:spacing w:after="0" w:line="240" w:lineRule="auto"/>
              <w:jc w:val="center"/>
              <w:rPr>
                <w:rFonts w:ascii="Times New Roman" w:eastAsia="Times New Roman" w:hAnsi="Times New Roman" w:cs="Times New Roman"/>
                <w:sz w:val="18"/>
                <w:szCs w:val="18"/>
              </w:rPr>
            </w:pPr>
            <w:r w:rsidRPr="008B5FBA">
              <w:rPr>
                <w:lang w:val="ru-RU"/>
              </w:rPr>
              <w:t xml:space="preserve">Внешний вид: корни свежие, цельные, без болезней, сухие, незагрязненные, </w:t>
            </w:r>
            <w:r w:rsidRPr="008B5FBA">
              <w:rPr>
                <w:lang w:val="ru-RU"/>
              </w:rPr>
              <w:lastRenderedPageBreak/>
              <w:t xml:space="preserve">пемзные и травматичные. Интерьер: сочное ядро, темно-красного цвета разных оттенков. Размер корня (с наибольшим диаметром линии) Средний диаметр 5-14см. Допускаются отклонения от указанных размеров и механические травмы до 3 мм, превышающие 5% от общего количества. </w:t>
            </w:r>
            <w:r w:rsidRPr="00AF05E2">
              <w:t>Корнеплоды не увеличились на 1%.</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7BBCC32" w14:textId="56872C15" w:rsidR="008B5FBA" w:rsidRPr="007E614C" w:rsidRDefault="008B5FBA" w:rsidP="008B5FBA">
            <w:pPr>
              <w:spacing w:after="0" w:line="240" w:lineRule="auto"/>
              <w:jc w:val="center"/>
              <w:rPr>
                <w:rFonts w:ascii="Times New Roman" w:eastAsia="Times New Roman" w:hAnsi="Times New Roman" w:cs="Times New Roman"/>
                <w:sz w:val="18"/>
                <w:szCs w:val="18"/>
              </w:rPr>
            </w:pPr>
            <w:r w:rsidRPr="008B5FBA">
              <w:rPr>
                <w:lang w:val="ru-RU"/>
              </w:rPr>
              <w:lastRenderedPageBreak/>
              <w:t xml:space="preserve">Внешний вид: корни свежие, цельные, без болезней, сухие, незагрязненные, </w:t>
            </w:r>
            <w:r w:rsidRPr="008B5FBA">
              <w:rPr>
                <w:lang w:val="ru-RU"/>
              </w:rPr>
              <w:lastRenderedPageBreak/>
              <w:t xml:space="preserve">пемзные и травматичные. Интерьер: сочное ядро, темно-красного цвета разных оттенков. Размер корня (с наибольшим диаметром линии) Средний диаметр 5-14см. Допускаются отклонения от указанных размеров и механические травмы до 3 мм, превышающие 5% от общего количества. </w:t>
            </w:r>
            <w:r w:rsidRPr="004B0E59">
              <w:t>Корнеплоды не увеличились на 1%.</w:t>
            </w:r>
          </w:p>
        </w:tc>
      </w:tr>
      <w:tr w:rsidR="008B5FBA" w:rsidRPr="007E614C" w14:paraId="1F7ADAF0"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387635B" w14:textId="666C2424"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lastRenderedPageBreak/>
              <w:t>58</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BFB7D30" w14:textId="578FC088"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ваниль</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9FE8031" w14:textId="31C0D84D"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388A4E6" w14:textId="25069D8A"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180</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C2B083C" w14:textId="018181FB"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180</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9E7C939" w14:textId="39681FB4"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63000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C1F9155" w14:textId="4E6D9FA3"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63000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2174D02" w14:textId="7AFF584D" w:rsidR="008B5FBA" w:rsidRPr="007E614C" w:rsidRDefault="008B5FBA" w:rsidP="008B5FBA">
            <w:pPr>
              <w:spacing w:after="0" w:line="240" w:lineRule="auto"/>
              <w:jc w:val="center"/>
              <w:rPr>
                <w:rFonts w:ascii="Times New Roman" w:eastAsia="Times New Roman" w:hAnsi="Times New Roman" w:cs="Times New Roman"/>
                <w:sz w:val="18"/>
                <w:szCs w:val="18"/>
              </w:rPr>
            </w:pPr>
            <w:r w:rsidRPr="008B5FBA">
              <w:rPr>
                <w:lang w:val="ru-RU"/>
              </w:rPr>
              <w:t xml:space="preserve">Тип </w:t>
            </w:r>
            <w:r w:rsidRPr="00AF05E2">
              <w:t>Lolactaramide</w:t>
            </w:r>
            <w:r w:rsidRPr="008B5FBA">
              <w:rPr>
                <w:lang w:val="ru-RU"/>
              </w:rPr>
              <w:t xml:space="preserve">, безопасность в соответствии с </w:t>
            </w:r>
            <w:r w:rsidRPr="00AF05E2">
              <w:t>N</w:t>
            </w:r>
            <w:r w:rsidRPr="008B5FBA">
              <w:rPr>
                <w:lang w:val="ru-RU"/>
              </w:rPr>
              <w:t xml:space="preserve"> 2- ||| - 4.9-01-2003 (РФСанПин 2.3, 2-1078-01) санитарно-эпидемические правила и статья 9 Закона о безопасности пищевых продуктов. </w:t>
            </w:r>
            <w:r w:rsidRPr="00AF05E2">
              <w:t>Средний диаметр 6-8 см</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2F22B7C" w14:textId="62B5F61D" w:rsidR="008B5FBA" w:rsidRPr="007E614C" w:rsidRDefault="008B5FBA" w:rsidP="008B5FBA">
            <w:pPr>
              <w:spacing w:after="0" w:line="240" w:lineRule="auto"/>
              <w:jc w:val="center"/>
              <w:rPr>
                <w:rFonts w:ascii="Times New Roman" w:eastAsia="Times New Roman" w:hAnsi="Times New Roman" w:cs="Times New Roman"/>
                <w:sz w:val="18"/>
                <w:szCs w:val="18"/>
              </w:rPr>
            </w:pPr>
            <w:r w:rsidRPr="008B5FBA">
              <w:rPr>
                <w:lang w:val="ru-RU"/>
              </w:rPr>
              <w:t xml:space="preserve">Тип </w:t>
            </w:r>
            <w:r w:rsidRPr="004B0E59">
              <w:t>Lolactaramide</w:t>
            </w:r>
            <w:r w:rsidRPr="008B5FBA">
              <w:rPr>
                <w:lang w:val="ru-RU"/>
              </w:rPr>
              <w:t xml:space="preserve">, безопасность в соответствии с </w:t>
            </w:r>
            <w:r w:rsidRPr="004B0E59">
              <w:t>N</w:t>
            </w:r>
            <w:r w:rsidRPr="008B5FBA">
              <w:rPr>
                <w:lang w:val="ru-RU"/>
              </w:rPr>
              <w:t xml:space="preserve"> 2- ||| - 4.9-01-2003 (РФСанПин 2.3, 2-1078-01) санитарно-эпидемические правила и статья 9 Закона о безопасности пищевых продуктов. </w:t>
            </w:r>
            <w:r w:rsidRPr="004B0E59">
              <w:t>Средний диаметр 6-8 см</w:t>
            </w:r>
          </w:p>
        </w:tc>
      </w:tr>
      <w:tr w:rsidR="008B5FBA" w:rsidRPr="00B33A5D" w14:paraId="468311E2"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72DE715" w14:textId="5DB36A38"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59</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4706DC75" w14:textId="09B5C174"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Теперь скажем</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D444772" w14:textId="2A9E4099"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F75E389" w14:textId="09D67CBF"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8A6FA2E" w14:textId="6064238B"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8D8707B" w14:textId="6A950465"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11000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025FFA40" w14:textId="5E921418"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11000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7101B61" w14:textId="56E21F07"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Трюфельная капуста - осетр. Бакланы в зрелом возрасте подразделяются на следующие виды: преждевременные, промежуточные. Экстерьер: голова свежая, полнотелая, здоровая, полностью сформированная, без болезней, не </w:t>
            </w:r>
            <w:r w:rsidRPr="008B5FBA">
              <w:rPr>
                <w:lang w:val="ru-RU"/>
              </w:rPr>
              <w:lastRenderedPageBreak/>
              <w:t xml:space="preserve">загрязнена, похожа на ботанику, наклонная, наклонная. Капуста не должна быть повреждена сельскохозяйственными вредителями, не должна иметь избыточной влаги, должна быть свежей, но свежей. Премиум капуста с различной степенью. </w:t>
            </w:r>
            <w:r w:rsidRPr="00AF05E2">
              <w:t>HeadsCleaning</w:t>
            </w:r>
            <w:r w:rsidRPr="008B5FBA">
              <w:rPr>
                <w:lang w:val="ru-RU"/>
              </w:rPr>
              <w:t xml:space="preserve"> </w:t>
            </w:r>
            <w:r w:rsidRPr="00AF05E2">
              <w:t>Head</w:t>
            </w:r>
            <w:r w:rsidRPr="008B5FBA">
              <w:rPr>
                <w:lang w:val="ru-RU"/>
              </w:rPr>
              <w:t>: кочан капусты должен быть прозрачным для поверхностиЗеленый</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FF71F92" w14:textId="60FA50C2"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lastRenderedPageBreak/>
              <w:t xml:space="preserve">Трюфельная капуста - осетр. Бакланы в зрелом возрасте подразделяются на следующие виды: преждевременные, промежуточные. Экстерьер: голова свежая, полнотелая, здоровая, полностью сформированная, без болезней, не </w:t>
            </w:r>
            <w:r w:rsidRPr="008B5FBA">
              <w:rPr>
                <w:lang w:val="ru-RU"/>
              </w:rPr>
              <w:lastRenderedPageBreak/>
              <w:t xml:space="preserve">загрязнена, похожа на ботанику, наклонная, наклонная. Капуста не должна быть повреждена сельскохозяйственными вредителями, не должна иметь избыточной влаги, должна быть свежей, но свежей. Премиум капуста с различной степенью. </w:t>
            </w:r>
            <w:r w:rsidRPr="004B0E59">
              <w:t>HeadsCleaning</w:t>
            </w:r>
            <w:r w:rsidRPr="008B5FBA">
              <w:rPr>
                <w:lang w:val="ru-RU"/>
              </w:rPr>
              <w:t xml:space="preserve"> </w:t>
            </w:r>
            <w:r w:rsidRPr="004B0E59">
              <w:t>Head</w:t>
            </w:r>
            <w:r w:rsidRPr="008B5FBA">
              <w:rPr>
                <w:lang w:val="ru-RU"/>
              </w:rPr>
              <w:t>: кочан капусты должен быть прозрачным для поверхностиЗеленый</w:t>
            </w:r>
          </w:p>
        </w:tc>
      </w:tr>
      <w:tr w:rsidR="008B5FBA" w:rsidRPr="00B33A5D" w14:paraId="546CC037"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67EB9F2" w14:textId="46FECAD3"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lastRenderedPageBreak/>
              <w:t>60</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6B05947" w14:textId="3A89E743"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Ã », ë¨:</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65D9C89" w14:textId="4E3E38E9"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коробка</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04AFFE6" w14:textId="047C550D"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25</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847E303" w14:textId="7CB46F86"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25</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8DCB65F" w14:textId="71D685E2"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2500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64D0A8A" w14:textId="2519BB6E"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2500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49A3A88" w14:textId="47E78FB7"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Абрикос, фекальная группа 1, туберкулез Армении, 5см. Безопасность и маркировка в соответствии со статьей 8 Закона Республики Армения № 1913 от 21 декабря 2006 года «Технический регламент о фруктах и ​​овощах» и статьей 8 Закона о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BC44A8D" w14:textId="5724DC5E"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Абрикос, фекальная группа 1, туберкулез Армении, 5см. Безопасность и маркировка в соответствии со статьей 8 Закона Республики Армения № 1913 от 21 декабря 2006 года «Технический регламент о фруктах и ​​овощах» и статьей 8 Закона о безопасности пищевых продуктов.</w:t>
            </w:r>
          </w:p>
        </w:tc>
      </w:tr>
      <w:tr w:rsidR="008B5FBA" w:rsidRPr="00B33A5D" w14:paraId="6D743361"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E376CB6" w14:textId="37B7CA62"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61</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F526999" w14:textId="74170B86"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Ñ³Ù »õÝùÝáõÝùÝ» ñ:</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7A9C023" w14:textId="3AE5BA26"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63CE956" w14:textId="30D786E6"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6</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19D0744B" w14:textId="31275FCA"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6</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D0A1206" w14:textId="4DDB1E38"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21000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6625389" w14:textId="67383536"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21000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52B8336" w14:textId="0C86BBB7"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Группа удобрений «Мандаринстрап 1», с </w:t>
            </w:r>
            <w:r w:rsidRPr="00AF05E2">
              <w:t>Yellowfin</w:t>
            </w:r>
            <w:r w:rsidRPr="008B5FBA">
              <w:rPr>
                <w:lang w:val="ru-RU"/>
              </w:rPr>
              <w:t xml:space="preserve"> и ягодами, безопасностью, упаковкой и маркировкой в ​​соответствии с правительственными «Пищевыми и овощно-</w:t>
            </w:r>
            <w:r w:rsidRPr="008B5FBA">
              <w:rPr>
                <w:lang w:val="ru-RU"/>
              </w:rPr>
              <w:lastRenderedPageBreak/>
              <w:t xml:space="preserve">техническими регламентами» и «Пищевыми продуктами» Правительства Республики Армения </w:t>
            </w:r>
            <w:r w:rsidRPr="00AF05E2">
              <w:t>N</w:t>
            </w:r>
            <w:r w:rsidRPr="008B5FBA">
              <w:rPr>
                <w:lang w:val="ru-RU"/>
              </w:rPr>
              <w:t xml:space="preserve"> 1913 от 21 декабря 2006 года.</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155A3A8" w14:textId="3C9B2A82"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lastRenderedPageBreak/>
              <w:t xml:space="preserve">Группа удобрений «Мандаринстрап 1», с </w:t>
            </w:r>
            <w:r w:rsidRPr="004B0E59">
              <w:t>Yellowfin</w:t>
            </w:r>
            <w:r w:rsidRPr="008B5FBA">
              <w:rPr>
                <w:lang w:val="ru-RU"/>
              </w:rPr>
              <w:t xml:space="preserve"> и ягодами, безопасностью, упаковкой и маркировкой в ​​соответствии с правительственными «Пищевыми и овощно-</w:t>
            </w:r>
            <w:r w:rsidRPr="008B5FBA">
              <w:rPr>
                <w:lang w:val="ru-RU"/>
              </w:rPr>
              <w:lastRenderedPageBreak/>
              <w:t xml:space="preserve">техническими регламентами» и «Пищевыми продуктами» Правительства Республики Армения </w:t>
            </w:r>
            <w:r w:rsidRPr="004B0E59">
              <w:t>N</w:t>
            </w:r>
            <w:r w:rsidRPr="008B5FBA">
              <w:rPr>
                <w:lang w:val="ru-RU"/>
              </w:rPr>
              <w:t xml:space="preserve"> 1913 от 21 декабря 2006 года.</w:t>
            </w:r>
          </w:p>
        </w:tc>
      </w:tr>
      <w:tr w:rsidR="008B5FBA" w:rsidRPr="00B33A5D" w14:paraId="550DFCE2"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820AD23" w14:textId="20DBE141"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lastRenderedPageBreak/>
              <w:t>62</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89EEDE1" w14:textId="39A1820B"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ÕÕ »» Красный / Жареный:</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418CC99" w14:textId="4DC8308C"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66DC6CC" w14:textId="575F01B7"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75</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C70694E" w14:textId="4E92A8D1"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75</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F84D66F" w14:textId="6A233291"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75000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26235F54" w14:textId="725E590B"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75000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60CEEDC" w14:textId="42222890" w:rsidR="008B5FBA" w:rsidRPr="008B5FBA" w:rsidRDefault="008B5FBA" w:rsidP="008B5FBA">
            <w:pPr>
              <w:spacing w:after="0" w:line="240" w:lineRule="auto"/>
              <w:jc w:val="center"/>
              <w:rPr>
                <w:rFonts w:ascii="Arial Armenian" w:eastAsia="Times New Roman" w:hAnsi="Arial Armenian" w:cs="Times New Roman"/>
                <w:sz w:val="18"/>
                <w:szCs w:val="18"/>
                <w:lang w:val="ru-RU"/>
              </w:rPr>
            </w:pPr>
            <w:r w:rsidRPr="008B5FBA">
              <w:rPr>
                <w:lang w:val="ru-RU"/>
              </w:rPr>
              <w:t>Апельсиновое дерево, в 2 плодных группах (от 71 до 63 мм). Безопасность и маркировка в соответствии со статьей 8 Правительства Республики Армения № 1913 от 21 декабря 2006 года с поправками, внесенными Законом о фруктах и ​​овощах и безопасности пищевых продуктов и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934437E" w14:textId="3E41E1D4" w:rsidR="008B5FBA" w:rsidRPr="008B5FBA" w:rsidRDefault="008B5FBA" w:rsidP="008B5FBA">
            <w:pPr>
              <w:spacing w:after="0" w:line="240" w:lineRule="auto"/>
              <w:jc w:val="center"/>
              <w:rPr>
                <w:rFonts w:ascii="Arial Armenian" w:eastAsia="Times New Roman" w:hAnsi="Arial Armenian" w:cs="Times New Roman"/>
                <w:sz w:val="18"/>
                <w:szCs w:val="18"/>
                <w:lang w:val="ru-RU"/>
              </w:rPr>
            </w:pPr>
            <w:r w:rsidRPr="008B5FBA">
              <w:rPr>
                <w:lang w:val="ru-RU"/>
              </w:rPr>
              <w:t>Апельсиновое дерево, в 2 плодных группах (от 71 до 63 мм). Безопасность и маркировка в соответствии со статьей 8 Правительства Республики Армения № 1913 от 21 декабря 2006 года с поправками, внесенными Законом о фруктах и ​​овощах и безопасности пищевых продуктов и безопасности пищевых продуктов.</w:t>
            </w:r>
          </w:p>
        </w:tc>
      </w:tr>
      <w:tr w:rsidR="008B5FBA" w:rsidRPr="00B33A5D" w14:paraId="68309DD8"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54FD002D" w14:textId="48399477"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b/>
                <w:bCs/>
                <w:color w:val="000000"/>
                <w:sz w:val="18"/>
                <w:szCs w:val="18"/>
              </w:rPr>
              <w:t>63</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8FC96FE" w14:textId="115BF52F"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 Ïß³Ïñáõß³Ï »Õ» Ý / Ñ³Éí³:</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D393D2D" w14:textId="2AA10C07"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7ECDC4F" w14:textId="72D1B35A"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sz w:val="18"/>
                <w:szCs w:val="18"/>
              </w:rPr>
              <w:t>4</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4CCB14B" w14:textId="6B632AFF"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sz w:val="18"/>
                <w:szCs w:val="18"/>
              </w:rPr>
              <w:t>4</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BBA67FB" w14:textId="6357D7EA"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6400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4933EAF0" w14:textId="288AE193"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6400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7C8E276" w14:textId="0D118110"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Спелые персики. Безопасность и маркировка согласно Правительству РА 2006 Статья 8 Закона РА «О свежих фруктах и ​​овощах и о безопасности пищевых продуктов», утвержденная Указом № 1913-</w:t>
            </w:r>
            <w:r w:rsidRPr="00AF05E2">
              <w:t>N</w:t>
            </w:r>
            <w:r w:rsidRPr="008B5FBA">
              <w:rPr>
                <w:lang w:val="ru-RU"/>
              </w:rPr>
              <w:t xml:space="preserve"> от 21 декабря 2011 г.</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20A4AA93" w14:textId="7CEA3B05"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Спелые персики. Безопасность и маркировка согласно Правительству РА 2006 Статья 8 Закона РА «О свежих фруктах и ​​овощах и о безопасности пищевых продуктов», утвержденная Указом № 1913-</w:t>
            </w:r>
            <w:r w:rsidRPr="004B0E59">
              <w:t>N</w:t>
            </w:r>
            <w:r w:rsidRPr="008B5FBA">
              <w:rPr>
                <w:lang w:val="ru-RU"/>
              </w:rPr>
              <w:t xml:space="preserve"> от 21 декабря 2011 г.</w:t>
            </w:r>
          </w:p>
        </w:tc>
      </w:tr>
      <w:tr w:rsidR="008B5FBA" w:rsidRPr="007E614C" w14:paraId="7BE910D2"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2C245C82" w14:textId="28C792C5"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64</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09FDB66E" w14:textId="3153E1DA"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изюм</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54C4D36" w14:textId="4E811EF7"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коробка</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B3AF3BF" w14:textId="71DA76C8"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19</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FA5CC23" w14:textId="56756701"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19</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6954E2D" w14:textId="3C0313C9"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4750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8E51107" w14:textId="72FC9180"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4750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6CB1CF9" w14:textId="1AE66AD3" w:rsidR="008B5FBA" w:rsidRPr="007E614C" w:rsidRDefault="008B5FBA" w:rsidP="008B5FBA">
            <w:pPr>
              <w:spacing w:after="0" w:line="240" w:lineRule="auto"/>
              <w:jc w:val="center"/>
              <w:rPr>
                <w:rFonts w:ascii="Times New Roman" w:eastAsia="Times New Roman" w:hAnsi="Times New Roman" w:cs="Times New Roman"/>
                <w:sz w:val="18"/>
                <w:szCs w:val="18"/>
              </w:rPr>
            </w:pPr>
            <w:r w:rsidRPr="008B5FBA">
              <w:rPr>
                <w:lang w:val="ru-RU"/>
              </w:rPr>
              <w:t xml:space="preserve">Плоды бывают разных оттенков и имеют разную форму, размеры и толщину побегов. </w:t>
            </w:r>
            <w:r w:rsidRPr="00AF05E2">
              <w:lastRenderedPageBreak/>
              <w:t>Гремучие змеи сладкие.</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192357B9" w14:textId="01B2DCB5" w:rsidR="008B5FBA" w:rsidRPr="007E614C" w:rsidRDefault="008B5FBA" w:rsidP="008B5FBA">
            <w:pPr>
              <w:spacing w:after="0" w:line="240" w:lineRule="auto"/>
              <w:jc w:val="center"/>
              <w:rPr>
                <w:rFonts w:ascii="Times New Roman" w:eastAsia="Times New Roman" w:hAnsi="Times New Roman" w:cs="Times New Roman"/>
                <w:sz w:val="18"/>
                <w:szCs w:val="18"/>
              </w:rPr>
            </w:pPr>
            <w:r w:rsidRPr="008B5FBA">
              <w:rPr>
                <w:lang w:val="ru-RU"/>
              </w:rPr>
              <w:lastRenderedPageBreak/>
              <w:t xml:space="preserve">Плоды бывают разных оттенков и имеют разную форму, размеры и толщину побегов. </w:t>
            </w:r>
            <w:r w:rsidRPr="004B0E59">
              <w:lastRenderedPageBreak/>
              <w:t>Гремучие змеи сладкие.</w:t>
            </w:r>
          </w:p>
        </w:tc>
      </w:tr>
      <w:tr w:rsidR="008B5FBA" w:rsidRPr="00B33A5D" w14:paraId="014EFC17"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hideMark/>
          </w:tcPr>
          <w:p w14:paraId="37374678" w14:textId="5ACE7F22"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65</w:t>
            </w:r>
          </w:p>
        </w:tc>
        <w:tc>
          <w:tcPr>
            <w:tcW w:w="1417" w:type="dxa"/>
            <w:gridSpan w:val="2"/>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5E973EEF" w14:textId="3F7FB0C9" w:rsidR="008B5FBA" w:rsidRPr="007E614C" w:rsidRDefault="008B5FBA" w:rsidP="008B5FBA">
            <w:pPr>
              <w:spacing w:after="0" w:line="240" w:lineRule="auto"/>
              <w:jc w:val="center"/>
              <w:rPr>
                <w:rFonts w:ascii="Times New Roman" w:eastAsia="Times New Roman" w:hAnsi="Times New Roman" w:cs="Times New Roman"/>
                <w:sz w:val="18"/>
                <w:szCs w:val="18"/>
              </w:rPr>
            </w:pPr>
            <w:r w:rsidRPr="00497CBC">
              <w:t>Ï »ñ³ÏñÇ ëá¹³:</w:t>
            </w:r>
          </w:p>
        </w:tc>
        <w:tc>
          <w:tcPr>
            <w:tcW w:w="106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6B5652C1" w14:textId="3F435F4B" w:rsidR="008B5FBA" w:rsidRPr="007E614C" w:rsidRDefault="008B5FBA" w:rsidP="008B5FBA">
            <w:pPr>
              <w:spacing w:after="0" w:line="240" w:lineRule="auto"/>
              <w:jc w:val="center"/>
              <w:rPr>
                <w:rFonts w:ascii="Times New Roman" w:eastAsia="Times New Roman" w:hAnsi="Times New Roman" w:cs="Times New Roman"/>
                <w:sz w:val="18"/>
                <w:szCs w:val="18"/>
              </w:rPr>
            </w:pPr>
            <w:r w:rsidRPr="004F7543">
              <w:t>килограмм</w:t>
            </w:r>
          </w:p>
        </w:tc>
        <w:tc>
          <w:tcPr>
            <w:tcW w:w="914"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69B1A096" w14:textId="650BD6DB"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56</w:t>
            </w:r>
          </w:p>
        </w:tc>
        <w:tc>
          <w:tcPr>
            <w:tcW w:w="1066"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5E6A78AD" w14:textId="70FD80A1" w:rsidR="008B5FBA" w:rsidRPr="007E614C" w:rsidRDefault="008B5FBA" w:rsidP="008B5FBA">
            <w:pPr>
              <w:spacing w:after="0" w:line="240" w:lineRule="auto"/>
              <w:jc w:val="center"/>
              <w:rPr>
                <w:rFonts w:ascii="Times New Roman" w:eastAsia="Times New Roman" w:hAnsi="Times New Roman" w:cs="Times New Roman"/>
                <w:sz w:val="18"/>
                <w:szCs w:val="18"/>
              </w:rPr>
            </w:pPr>
            <w:r w:rsidRPr="009743E4">
              <w:rPr>
                <w:rFonts w:ascii="GHEA Grapalat" w:hAnsi="GHEA Grapalat" w:cs="Calibri"/>
                <w:color w:val="000000"/>
                <w:sz w:val="18"/>
                <w:szCs w:val="18"/>
              </w:rPr>
              <w:t>56</w:t>
            </w:r>
          </w:p>
        </w:tc>
        <w:tc>
          <w:tcPr>
            <w:tcW w:w="1038"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35A46B0D" w14:textId="5D1ACF73"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11200</w:t>
            </w:r>
          </w:p>
        </w:tc>
        <w:tc>
          <w:tcPr>
            <w:tcW w:w="830" w:type="dxa"/>
            <w:gridSpan w:val="3"/>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p w14:paraId="7FABA244" w14:textId="5E66D82E" w:rsidR="008B5FBA" w:rsidRPr="007E614C" w:rsidRDefault="008B5FBA" w:rsidP="008B5FBA">
            <w:pPr>
              <w:spacing w:after="0" w:line="240" w:lineRule="auto"/>
              <w:jc w:val="center"/>
              <w:rPr>
                <w:rFonts w:ascii="Times New Roman" w:eastAsia="Times New Roman" w:hAnsi="Times New Roman" w:cs="Times New Roman"/>
                <w:sz w:val="18"/>
                <w:szCs w:val="18"/>
              </w:rPr>
            </w:pPr>
            <w:r>
              <w:rPr>
                <w:rFonts w:ascii="Arial LatArm" w:hAnsi="Arial LatArm"/>
                <w:color w:val="000000"/>
                <w:sz w:val="20"/>
                <w:szCs w:val="20"/>
              </w:rPr>
              <w:t>11200</w:t>
            </w:r>
          </w:p>
        </w:tc>
        <w:tc>
          <w:tcPr>
            <w:tcW w:w="2043" w:type="dxa"/>
            <w:gridSpan w:val="6"/>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767D1505" w14:textId="62966439"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Огурцы свежие, по вкусу, по </w:t>
            </w:r>
            <w:r w:rsidRPr="00AF05E2">
              <w:t>N</w:t>
            </w:r>
            <w:r w:rsidRPr="008B5FBA">
              <w:rPr>
                <w:lang w:val="ru-RU"/>
              </w:rPr>
              <w:t xml:space="preserve"> 2- ||| - 4.9-01-2003 (РФСанПин 2.3, 2-1078-01) санитарно-эпидемические правила и статья 9 Закона о безопасности пищевых продуктов.</w:t>
            </w:r>
          </w:p>
        </w:tc>
        <w:tc>
          <w:tcPr>
            <w:tcW w:w="2127" w:type="dxa"/>
            <w:gridSpan w:val="4"/>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tcPr>
          <w:p w14:paraId="379C46A5" w14:textId="67E52A2A" w:rsidR="008B5FBA" w:rsidRPr="008B5FBA" w:rsidRDefault="008B5FBA" w:rsidP="008B5FBA">
            <w:pPr>
              <w:spacing w:after="0" w:line="240" w:lineRule="auto"/>
              <w:jc w:val="center"/>
              <w:rPr>
                <w:rFonts w:ascii="Times New Roman" w:eastAsia="Times New Roman" w:hAnsi="Times New Roman" w:cs="Times New Roman"/>
                <w:sz w:val="18"/>
                <w:szCs w:val="18"/>
                <w:lang w:val="ru-RU"/>
              </w:rPr>
            </w:pPr>
            <w:r w:rsidRPr="008B5FBA">
              <w:rPr>
                <w:lang w:val="ru-RU"/>
              </w:rPr>
              <w:t xml:space="preserve">Огурцы свежие, по вкусу, по </w:t>
            </w:r>
            <w:r w:rsidRPr="004B0E59">
              <w:t>N</w:t>
            </w:r>
            <w:r w:rsidRPr="008B5FBA">
              <w:rPr>
                <w:lang w:val="ru-RU"/>
              </w:rPr>
              <w:t xml:space="preserve"> 2- ||| - 4.9-01-2003 (РФСанПин 2.3, 2-1078-01) санитарно-эпидемические правила и статья 9 Закона о безопасности пищевых продуктов.</w:t>
            </w:r>
          </w:p>
        </w:tc>
      </w:tr>
      <w:tr w:rsidR="007E614C" w:rsidRPr="00B33A5D" w14:paraId="307E2B38" w14:textId="77777777" w:rsidTr="000E59F8">
        <w:trPr>
          <w:gridAfter w:val="1"/>
          <w:wAfter w:w="10" w:type="dxa"/>
        </w:trPr>
        <w:tc>
          <w:tcPr>
            <w:tcW w:w="11494" w:type="dxa"/>
            <w:gridSpan w:val="3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vAlign w:val="center"/>
            <w:hideMark/>
          </w:tcPr>
          <w:p w14:paraId="4E29B128" w14:textId="77777777" w:rsidR="007E614C" w:rsidRPr="008B5FBA" w:rsidRDefault="007E614C" w:rsidP="007E614C">
            <w:pPr>
              <w:spacing w:after="0" w:line="240" w:lineRule="auto"/>
              <w:jc w:val="center"/>
              <w:rPr>
                <w:rFonts w:ascii="Times New Roman" w:eastAsia="Times New Roman" w:hAnsi="Times New Roman" w:cs="Times New Roman"/>
                <w:sz w:val="17"/>
                <w:szCs w:val="17"/>
                <w:lang w:val="ru-RU"/>
              </w:rPr>
            </w:pPr>
            <w:r w:rsidRPr="007E614C">
              <w:rPr>
                <w:rFonts w:ascii="Times New Roman" w:eastAsia="Times New Roman" w:hAnsi="Times New Roman" w:cs="Times New Roman"/>
                <w:sz w:val="17"/>
                <w:szCs w:val="17"/>
              </w:rPr>
              <w:t> </w:t>
            </w:r>
          </w:p>
        </w:tc>
      </w:tr>
      <w:tr w:rsidR="008B5FBA" w:rsidRPr="00B33A5D" w14:paraId="0078E78C" w14:textId="77777777" w:rsidTr="000E59F8">
        <w:trPr>
          <w:gridAfter w:val="1"/>
          <w:wAfter w:w="10" w:type="dxa"/>
        </w:trPr>
        <w:tc>
          <w:tcPr>
            <w:tcW w:w="5456" w:type="dxa"/>
            <w:gridSpan w:val="15"/>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734CC08F" w14:textId="7519C0D5" w:rsidR="008B5FBA" w:rsidRPr="007E614C" w:rsidRDefault="008B5FBA" w:rsidP="008B5FBA">
            <w:pPr>
              <w:spacing w:after="0" w:line="240" w:lineRule="auto"/>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Обоснование выбора процедуры закупки</w:t>
            </w:r>
          </w:p>
        </w:tc>
        <w:tc>
          <w:tcPr>
            <w:tcW w:w="6038" w:type="dxa"/>
            <w:gridSpan w:val="1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62841726" w14:textId="5814F30C" w:rsidR="008B5FBA" w:rsidRPr="008B5FBA" w:rsidRDefault="008B5FBA" w:rsidP="008B5FBA">
            <w:pPr>
              <w:spacing w:after="0" w:line="240" w:lineRule="auto"/>
              <w:rPr>
                <w:rFonts w:ascii="Times New Roman" w:eastAsia="Times New Roman" w:hAnsi="Times New Roman" w:cs="Times New Roman"/>
                <w:sz w:val="17"/>
                <w:szCs w:val="17"/>
                <w:lang w:val="ru-RU"/>
              </w:rPr>
            </w:pPr>
            <w:r w:rsidRPr="00874E0D">
              <w:rPr>
                <w:rFonts w:ascii="Times New Roman" w:eastAsia="Times New Roman" w:hAnsi="Times New Roman" w:cs="Times New Roman"/>
                <w:sz w:val="17"/>
                <w:szCs w:val="17"/>
                <w:lang w:val="ru-RU"/>
              </w:rPr>
              <w:t>Статья 22 Закона РА о закупках</w:t>
            </w:r>
          </w:p>
        </w:tc>
      </w:tr>
      <w:tr w:rsidR="008B5FBA" w:rsidRPr="00B33A5D" w14:paraId="70716C1C" w14:textId="77777777" w:rsidTr="000E59F8">
        <w:trPr>
          <w:gridAfter w:val="1"/>
          <w:wAfter w:w="10" w:type="dxa"/>
        </w:trPr>
        <w:tc>
          <w:tcPr>
            <w:tcW w:w="11494" w:type="dxa"/>
            <w:gridSpan w:val="3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vAlign w:val="center"/>
            <w:hideMark/>
          </w:tcPr>
          <w:p w14:paraId="39579810" w14:textId="09408B10" w:rsidR="008B5FBA" w:rsidRPr="008B5FBA" w:rsidRDefault="008B5FBA" w:rsidP="008B5FBA">
            <w:pPr>
              <w:spacing w:after="0" w:line="240" w:lineRule="auto"/>
              <w:jc w:val="center"/>
              <w:rPr>
                <w:rFonts w:ascii="Times New Roman" w:eastAsia="Times New Roman" w:hAnsi="Times New Roman" w:cs="Times New Roman"/>
                <w:sz w:val="17"/>
                <w:szCs w:val="17"/>
                <w:lang w:val="ru-RU"/>
              </w:rPr>
            </w:pPr>
            <w:r w:rsidRPr="00874E0D">
              <w:rPr>
                <w:rFonts w:ascii="Times New Roman" w:eastAsia="Times New Roman" w:hAnsi="Times New Roman" w:cs="Times New Roman"/>
                <w:sz w:val="17"/>
                <w:szCs w:val="17"/>
              </w:rPr>
              <w:t> </w:t>
            </w:r>
          </w:p>
        </w:tc>
      </w:tr>
      <w:tr w:rsidR="008B5FBA" w:rsidRPr="00B33A5D" w14:paraId="1836E320" w14:textId="77777777" w:rsidTr="000E59F8">
        <w:trPr>
          <w:gridAfter w:val="1"/>
          <w:wAfter w:w="10" w:type="dxa"/>
        </w:trPr>
        <w:tc>
          <w:tcPr>
            <w:tcW w:w="11494" w:type="dxa"/>
            <w:gridSpan w:val="31"/>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A4D72B8" w14:textId="4FC0BC16" w:rsidR="008B5FBA" w:rsidRPr="008B5FBA" w:rsidRDefault="008B5FBA" w:rsidP="008B5FBA">
            <w:pPr>
              <w:spacing w:after="0" w:line="240" w:lineRule="auto"/>
              <w:jc w:val="center"/>
              <w:rPr>
                <w:rFonts w:ascii="Times New Roman" w:eastAsia="Times New Roman" w:hAnsi="Times New Roman" w:cs="Times New Roman"/>
                <w:sz w:val="17"/>
                <w:szCs w:val="17"/>
                <w:lang w:val="ru-RU"/>
              </w:rPr>
            </w:pPr>
            <w:r w:rsidRPr="00874E0D">
              <w:rPr>
                <w:rFonts w:ascii="Times New Roman" w:eastAsia="Times New Roman" w:hAnsi="Times New Roman" w:cs="Times New Roman"/>
                <w:sz w:val="17"/>
                <w:szCs w:val="17"/>
                <w:lang w:val="ru-RU"/>
              </w:rPr>
              <w:t>Источник финансирования закупки по функциональной классификации бюджетных расходов</w:t>
            </w:r>
          </w:p>
        </w:tc>
      </w:tr>
      <w:tr w:rsidR="008B5FBA" w:rsidRPr="007E614C" w14:paraId="1E4D71DE"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0CB3F3C8" w14:textId="00E75E3B" w:rsidR="008B5FBA" w:rsidRPr="007E614C" w:rsidRDefault="008B5FBA" w:rsidP="008B5FBA">
            <w:pPr>
              <w:spacing w:after="0" w:line="240" w:lineRule="auto"/>
              <w:jc w:val="center"/>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Раздел</w:t>
            </w:r>
          </w:p>
        </w:tc>
        <w:tc>
          <w:tcPr>
            <w:tcW w:w="141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6E9BF920" w14:textId="4B17FD21" w:rsidR="008B5FBA" w:rsidRPr="007E614C" w:rsidRDefault="008B5FBA" w:rsidP="008B5FBA">
            <w:pPr>
              <w:spacing w:after="0" w:line="240" w:lineRule="auto"/>
              <w:jc w:val="center"/>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Группа</w:t>
            </w:r>
          </w:p>
        </w:tc>
        <w:tc>
          <w:tcPr>
            <w:tcW w:w="1982"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70B126AD" w14:textId="1F59147B" w:rsidR="008B5FBA" w:rsidRPr="007E614C" w:rsidRDefault="008B5FBA" w:rsidP="008B5FBA">
            <w:pPr>
              <w:spacing w:after="0" w:line="240" w:lineRule="auto"/>
              <w:jc w:val="center"/>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Раздел</w:t>
            </w:r>
          </w:p>
        </w:tc>
        <w:tc>
          <w:tcPr>
            <w:tcW w:w="2104"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5725A3F9" w14:textId="646D3EAC" w:rsidR="008B5FBA" w:rsidRPr="007E614C" w:rsidRDefault="008B5FBA" w:rsidP="008B5FBA">
            <w:pPr>
              <w:spacing w:after="0" w:line="240" w:lineRule="auto"/>
              <w:jc w:val="center"/>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Группа</w:t>
            </w:r>
          </w:p>
        </w:tc>
        <w:tc>
          <w:tcPr>
            <w:tcW w:w="1696"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5A105B4D" w14:textId="115F203E" w:rsidR="008B5FBA" w:rsidRPr="007E614C" w:rsidRDefault="008B5FBA" w:rsidP="008B5FBA">
            <w:pPr>
              <w:spacing w:after="0" w:line="240" w:lineRule="auto"/>
              <w:jc w:val="center"/>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Раздел</w:t>
            </w:r>
          </w:p>
        </w:tc>
        <w:tc>
          <w:tcPr>
            <w:tcW w:w="1988" w:type="dxa"/>
            <w:gridSpan w:val="5"/>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08B7CA1" w14:textId="743675DC" w:rsidR="008B5FBA" w:rsidRPr="007E614C" w:rsidRDefault="008B5FBA" w:rsidP="008B5FBA">
            <w:pPr>
              <w:spacing w:after="0" w:line="240" w:lineRule="auto"/>
              <w:jc w:val="center"/>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Группа</w:t>
            </w:r>
          </w:p>
        </w:tc>
        <w:tc>
          <w:tcPr>
            <w:tcW w:w="131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238F64B" w14:textId="4D6F6FB3" w:rsidR="008B5FBA" w:rsidRPr="007E614C" w:rsidRDefault="008B5FBA" w:rsidP="008B5FBA">
            <w:pPr>
              <w:spacing w:after="0" w:line="240" w:lineRule="auto"/>
              <w:jc w:val="center"/>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Раздел</w:t>
            </w:r>
          </w:p>
        </w:tc>
      </w:tr>
      <w:tr w:rsidR="008B5FBA" w:rsidRPr="007E614C" w14:paraId="1E975DF5"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135" w:type="dxa"/>
              <w:left w:w="0" w:type="dxa"/>
              <w:bottom w:w="135" w:type="dxa"/>
              <w:right w:w="0" w:type="dxa"/>
            </w:tcMar>
            <w:vAlign w:val="center"/>
            <w:hideMark/>
          </w:tcPr>
          <w:p w14:paraId="1C16043A" w14:textId="04D6CA02" w:rsidR="008B5FBA" w:rsidRPr="007E614C" w:rsidRDefault="008B5FBA" w:rsidP="008B5FBA">
            <w:pPr>
              <w:spacing w:after="0" w:line="240" w:lineRule="auto"/>
              <w:jc w:val="center"/>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 </w:t>
            </w:r>
          </w:p>
        </w:tc>
        <w:tc>
          <w:tcPr>
            <w:tcW w:w="141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13ACEFDA" w14:textId="7357ADC4" w:rsidR="008B5FBA" w:rsidRPr="007E614C" w:rsidRDefault="008B5FBA" w:rsidP="008B5FBA">
            <w:pPr>
              <w:spacing w:after="0" w:line="240" w:lineRule="auto"/>
              <w:jc w:val="center"/>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 </w:t>
            </w:r>
          </w:p>
        </w:tc>
        <w:tc>
          <w:tcPr>
            <w:tcW w:w="1982"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6C7A3C4F" w14:textId="79610DCF" w:rsidR="008B5FBA" w:rsidRPr="007E614C" w:rsidRDefault="008B5FBA" w:rsidP="008B5FBA">
            <w:pPr>
              <w:spacing w:after="0" w:line="240" w:lineRule="auto"/>
              <w:jc w:val="center"/>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 </w:t>
            </w:r>
          </w:p>
        </w:tc>
        <w:tc>
          <w:tcPr>
            <w:tcW w:w="2104"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286892CB" w14:textId="2820388D" w:rsidR="008B5FBA" w:rsidRPr="007E614C" w:rsidRDefault="008B5FBA" w:rsidP="008B5FBA">
            <w:pPr>
              <w:spacing w:after="0" w:line="240" w:lineRule="auto"/>
              <w:jc w:val="center"/>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 </w:t>
            </w:r>
          </w:p>
        </w:tc>
        <w:tc>
          <w:tcPr>
            <w:tcW w:w="1696"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ED44565" w14:textId="08C0B484" w:rsidR="008B5FBA" w:rsidRPr="007E614C" w:rsidRDefault="008B5FBA" w:rsidP="008B5FBA">
            <w:pPr>
              <w:spacing w:after="0" w:line="240" w:lineRule="auto"/>
              <w:jc w:val="center"/>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 </w:t>
            </w:r>
          </w:p>
        </w:tc>
        <w:tc>
          <w:tcPr>
            <w:tcW w:w="1988" w:type="dxa"/>
            <w:gridSpan w:val="5"/>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07710C1" w14:textId="3B684D96" w:rsidR="008B5FBA" w:rsidRPr="007E614C" w:rsidRDefault="008B5FBA" w:rsidP="008B5FBA">
            <w:pPr>
              <w:spacing w:after="0" w:line="240" w:lineRule="auto"/>
              <w:jc w:val="center"/>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 </w:t>
            </w:r>
          </w:p>
        </w:tc>
        <w:tc>
          <w:tcPr>
            <w:tcW w:w="131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32CA8685" w14:textId="3D29697D" w:rsidR="008B5FBA" w:rsidRPr="007E614C" w:rsidRDefault="008B5FBA" w:rsidP="008B5FBA">
            <w:pPr>
              <w:spacing w:after="0" w:line="240" w:lineRule="auto"/>
              <w:jc w:val="center"/>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 </w:t>
            </w:r>
          </w:p>
        </w:tc>
      </w:tr>
      <w:tr w:rsidR="0005032C" w:rsidRPr="007E614C" w14:paraId="2C50BA41" w14:textId="77777777" w:rsidTr="000E59F8">
        <w:trPr>
          <w:gridAfter w:val="2"/>
          <w:wAfter w:w="17" w:type="dxa"/>
        </w:trPr>
        <w:tc>
          <w:tcPr>
            <w:tcW w:w="984"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2FFC37FA" w14:textId="77777777" w:rsidR="007E614C" w:rsidRPr="007E614C" w:rsidRDefault="007E614C" w:rsidP="007E614C">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w:t>
            </w:r>
          </w:p>
        </w:tc>
        <w:tc>
          <w:tcPr>
            <w:tcW w:w="141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79FC3F98" w14:textId="77777777" w:rsidR="007E614C" w:rsidRPr="007E614C" w:rsidRDefault="007E614C" w:rsidP="007E614C">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p>
        </w:tc>
        <w:tc>
          <w:tcPr>
            <w:tcW w:w="1982"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5D2098E3" w14:textId="77777777" w:rsidR="007E614C" w:rsidRPr="007E614C" w:rsidRDefault="007E614C" w:rsidP="007E614C">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p>
        </w:tc>
        <w:tc>
          <w:tcPr>
            <w:tcW w:w="2104"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696213E" w14:textId="77777777" w:rsidR="007E614C" w:rsidRPr="007E614C" w:rsidRDefault="007E614C" w:rsidP="007E614C">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p>
        </w:tc>
        <w:tc>
          <w:tcPr>
            <w:tcW w:w="1696"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08862D21" w14:textId="77777777" w:rsidR="007E614C" w:rsidRPr="007E614C" w:rsidRDefault="007E614C" w:rsidP="007E614C">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p>
        </w:tc>
        <w:tc>
          <w:tcPr>
            <w:tcW w:w="1988" w:type="dxa"/>
            <w:gridSpan w:val="5"/>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1E7E0A28" w14:textId="77777777" w:rsidR="007E614C" w:rsidRPr="007E614C" w:rsidRDefault="007E614C" w:rsidP="007E614C">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p>
        </w:tc>
        <w:tc>
          <w:tcPr>
            <w:tcW w:w="1316"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645858BA" w14:textId="77777777" w:rsidR="007E614C" w:rsidRPr="007E614C" w:rsidRDefault="007E614C" w:rsidP="007E614C">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p>
        </w:tc>
      </w:tr>
      <w:tr w:rsidR="007E614C" w:rsidRPr="007E614C" w14:paraId="72F62C69" w14:textId="77777777" w:rsidTr="000E59F8">
        <w:trPr>
          <w:gridAfter w:val="1"/>
          <w:wAfter w:w="10" w:type="dxa"/>
        </w:trPr>
        <w:tc>
          <w:tcPr>
            <w:tcW w:w="11494" w:type="dxa"/>
            <w:gridSpan w:val="3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vAlign w:val="center"/>
            <w:hideMark/>
          </w:tcPr>
          <w:p w14:paraId="30060B8F" w14:textId="77777777" w:rsidR="007E614C" w:rsidRPr="007E614C" w:rsidRDefault="007E614C" w:rsidP="007E614C">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p>
        </w:tc>
      </w:tr>
      <w:tr w:rsidR="008B5FBA" w:rsidRPr="00B33A5D" w14:paraId="43DFE5EA" w14:textId="77777777" w:rsidTr="000E59F8">
        <w:trPr>
          <w:gridAfter w:val="1"/>
          <w:wAfter w:w="10" w:type="dxa"/>
        </w:trPr>
        <w:tc>
          <w:tcPr>
            <w:tcW w:w="7324" w:type="dxa"/>
            <w:gridSpan w:val="21"/>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6912B293" w14:textId="15110677" w:rsidR="008B5FBA" w:rsidRPr="008B5FBA" w:rsidRDefault="008B5FBA" w:rsidP="008B5FBA">
            <w:pPr>
              <w:spacing w:after="0" w:line="240" w:lineRule="auto"/>
              <w:rPr>
                <w:rFonts w:ascii="Times New Roman" w:eastAsia="Times New Roman" w:hAnsi="Times New Roman" w:cs="Times New Roman"/>
                <w:sz w:val="17"/>
                <w:szCs w:val="17"/>
                <w:lang w:val="ru-RU"/>
              </w:rPr>
            </w:pPr>
            <w:r w:rsidRPr="008B5FBA">
              <w:rPr>
                <w:lang w:val="ru-RU"/>
              </w:rPr>
              <w:t>Дата отправки или публикации приглашения</w:t>
            </w:r>
          </w:p>
        </w:tc>
        <w:tc>
          <w:tcPr>
            <w:tcW w:w="4170" w:type="dxa"/>
            <w:gridSpan w:val="10"/>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0D59AA1E" w14:textId="30B46D65" w:rsidR="008B5FBA" w:rsidRPr="008B5FBA" w:rsidRDefault="008B5FBA" w:rsidP="008B5FBA">
            <w:pPr>
              <w:spacing w:after="0" w:line="240" w:lineRule="auto"/>
              <w:rPr>
                <w:rFonts w:ascii="Times New Roman" w:eastAsia="Times New Roman" w:hAnsi="Times New Roman" w:cs="Times New Roman"/>
                <w:sz w:val="17"/>
                <w:szCs w:val="17"/>
                <w:lang w:val="ru-RU"/>
              </w:rPr>
            </w:pPr>
            <w:r w:rsidRPr="008B5FBA">
              <w:rPr>
                <w:lang w:val="ru-RU"/>
              </w:rPr>
              <w:t>Дата отправки или публикации приглашения</w:t>
            </w:r>
          </w:p>
        </w:tc>
      </w:tr>
      <w:tr w:rsidR="008B5FBA" w:rsidRPr="007E614C" w14:paraId="623B12DB" w14:textId="77777777" w:rsidTr="000E59F8">
        <w:trPr>
          <w:gridAfter w:val="1"/>
          <w:wAfter w:w="10" w:type="dxa"/>
        </w:trPr>
        <w:tc>
          <w:tcPr>
            <w:tcW w:w="6494" w:type="dxa"/>
            <w:gridSpan w:val="18"/>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561AF6D0" w14:textId="77777777" w:rsidR="008B5FBA" w:rsidRPr="007E614C" w:rsidRDefault="008B5FBA" w:rsidP="008B5FBA">
            <w:pPr>
              <w:spacing w:after="0" w:line="240" w:lineRule="auto"/>
              <w:rPr>
                <w:rFonts w:ascii="Times New Roman" w:eastAsia="Times New Roman" w:hAnsi="Times New Roman" w:cs="Times New Roman"/>
                <w:sz w:val="17"/>
                <w:szCs w:val="17"/>
              </w:rPr>
            </w:pPr>
            <w:r w:rsidRPr="00B31727">
              <w:t>Дата изменения приглашения</w:t>
            </w:r>
          </w:p>
          <w:p w14:paraId="7F841181" w14:textId="652EF933" w:rsidR="008B5FBA" w:rsidRPr="007E614C" w:rsidRDefault="008B5FBA" w:rsidP="008B5FBA">
            <w:pPr>
              <w:spacing w:after="0" w:line="240" w:lineRule="auto"/>
              <w:rPr>
                <w:rFonts w:ascii="Times New Roman" w:eastAsia="Times New Roman" w:hAnsi="Times New Roman" w:cs="Times New Roman"/>
                <w:sz w:val="17"/>
                <w:szCs w:val="17"/>
              </w:rPr>
            </w:pPr>
          </w:p>
        </w:tc>
        <w:tc>
          <w:tcPr>
            <w:tcW w:w="83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08A0775B" w14:textId="5C4D0853" w:rsidR="008B5FBA" w:rsidRPr="007E614C" w:rsidRDefault="008B5FBA" w:rsidP="008B5FBA">
            <w:pPr>
              <w:spacing w:after="0" w:line="240" w:lineRule="auto"/>
              <w:jc w:val="center"/>
              <w:rPr>
                <w:rFonts w:ascii="Times New Roman" w:eastAsia="Times New Roman" w:hAnsi="Times New Roman" w:cs="Times New Roman"/>
                <w:sz w:val="17"/>
                <w:szCs w:val="17"/>
              </w:rPr>
            </w:pPr>
            <w:r w:rsidRPr="00B31727">
              <w:t>Дата изменения приглашения</w:t>
            </w:r>
          </w:p>
        </w:tc>
        <w:tc>
          <w:tcPr>
            <w:tcW w:w="4170" w:type="dxa"/>
            <w:gridSpan w:val="10"/>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0F0F8A58" w14:textId="77777777" w:rsidR="008B5FBA" w:rsidRPr="007E614C" w:rsidRDefault="008B5FBA" w:rsidP="008B5FBA">
            <w:pPr>
              <w:spacing w:after="0" w:line="240" w:lineRule="auto"/>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p>
        </w:tc>
      </w:tr>
      <w:tr w:rsidR="008B5FBA" w:rsidRPr="007E614C" w14:paraId="4B6B35E5" w14:textId="77777777" w:rsidTr="000E59F8">
        <w:trPr>
          <w:gridAfter w:val="1"/>
          <w:wAfter w:w="10" w:type="dxa"/>
        </w:trPr>
        <w:tc>
          <w:tcPr>
            <w:tcW w:w="6494" w:type="dxa"/>
            <w:gridSpan w:val="18"/>
            <w:vMerge/>
            <w:tcBorders>
              <w:top w:val="single" w:sz="6" w:space="0" w:color="CCCCCC"/>
              <w:left w:val="single" w:sz="6" w:space="0" w:color="CCCCCC"/>
              <w:bottom w:val="single" w:sz="6" w:space="0" w:color="CCCCCC"/>
              <w:right w:val="single" w:sz="6" w:space="0" w:color="CCCCCC"/>
            </w:tcBorders>
            <w:hideMark/>
          </w:tcPr>
          <w:p w14:paraId="0F4F40F1" w14:textId="77777777" w:rsidR="008B5FBA" w:rsidRPr="007E614C" w:rsidRDefault="008B5FBA" w:rsidP="008B5FBA">
            <w:pPr>
              <w:spacing w:after="0" w:line="240" w:lineRule="auto"/>
              <w:rPr>
                <w:rFonts w:ascii="Times New Roman" w:eastAsia="Times New Roman" w:hAnsi="Times New Roman" w:cs="Times New Roman"/>
                <w:sz w:val="17"/>
                <w:szCs w:val="17"/>
              </w:rPr>
            </w:pPr>
          </w:p>
        </w:tc>
        <w:tc>
          <w:tcPr>
            <w:tcW w:w="83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6E7B07CF" w14:textId="124540D5" w:rsidR="008B5FBA" w:rsidRPr="007E614C" w:rsidRDefault="008B5FBA" w:rsidP="008B5FBA">
            <w:pPr>
              <w:spacing w:after="0" w:line="240" w:lineRule="auto"/>
              <w:jc w:val="center"/>
              <w:rPr>
                <w:rFonts w:ascii="Times New Roman" w:eastAsia="Times New Roman" w:hAnsi="Times New Roman" w:cs="Times New Roman"/>
                <w:sz w:val="17"/>
                <w:szCs w:val="17"/>
              </w:rPr>
            </w:pPr>
          </w:p>
        </w:tc>
        <w:tc>
          <w:tcPr>
            <w:tcW w:w="4170" w:type="dxa"/>
            <w:gridSpan w:val="10"/>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00E77B20" w14:textId="77777777" w:rsidR="008B5FBA" w:rsidRPr="007E614C" w:rsidRDefault="008B5FBA" w:rsidP="008B5FBA">
            <w:pPr>
              <w:spacing w:after="0" w:line="240" w:lineRule="auto"/>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p>
        </w:tc>
      </w:tr>
      <w:tr w:rsidR="008B5FBA" w:rsidRPr="007E614C" w14:paraId="13D0AC27" w14:textId="77777777" w:rsidTr="000E59F8">
        <w:trPr>
          <w:gridAfter w:val="1"/>
          <w:wAfter w:w="10" w:type="dxa"/>
        </w:trPr>
        <w:tc>
          <w:tcPr>
            <w:tcW w:w="6494" w:type="dxa"/>
            <w:gridSpan w:val="18"/>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5FE6836A" w14:textId="77777777" w:rsidR="008B5FBA" w:rsidRPr="007E614C" w:rsidRDefault="008B5FBA" w:rsidP="008B5FBA">
            <w:pPr>
              <w:spacing w:after="0" w:line="240" w:lineRule="auto"/>
              <w:rPr>
                <w:rFonts w:ascii="Times New Roman" w:eastAsia="Times New Roman" w:hAnsi="Times New Roman" w:cs="Times New Roman"/>
                <w:sz w:val="17"/>
                <w:szCs w:val="17"/>
              </w:rPr>
            </w:pPr>
            <w:r w:rsidRPr="00B31727">
              <w:t>Дата уточнения приглашения</w:t>
            </w:r>
          </w:p>
          <w:p w14:paraId="6AFF5FAB" w14:textId="2905D5C4" w:rsidR="008B5FBA" w:rsidRPr="007E614C" w:rsidRDefault="008B5FBA" w:rsidP="008B5FBA">
            <w:pPr>
              <w:spacing w:after="0" w:line="240" w:lineRule="auto"/>
              <w:rPr>
                <w:rFonts w:ascii="Times New Roman" w:eastAsia="Times New Roman" w:hAnsi="Times New Roman" w:cs="Times New Roman"/>
                <w:sz w:val="17"/>
                <w:szCs w:val="17"/>
              </w:rPr>
            </w:pPr>
          </w:p>
        </w:tc>
        <w:tc>
          <w:tcPr>
            <w:tcW w:w="83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62060161" w14:textId="510939A7" w:rsidR="008B5FBA" w:rsidRPr="007E614C" w:rsidRDefault="008B5FBA" w:rsidP="008B5FBA">
            <w:pPr>
              <w:spacing w:after="0" w:line="240" w:lineRule="auto"/>
              <w:jc w:val="center"/>
              <w:rPr>
                <w:rFonts w:ascii="Times New Roman" w:eastAsia="Times New Roman" w:hAnsi="Times New Roman" w:cs="Times New Roman"/>
                <w:sz w:val="17"/>
                <w:szCs w:val="17"/>
              </w:rPr>
            </w:pPr>
            <w:r w:rsidRPr="00B31727">
              <w:t>Дата уточнения приглашения</w:t>
            </w:r>
          </w:p>
        </w:tc>
        <w:tc>
          <w:tcPr>
            <w:tcW w:w="2043"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1B6FD390" w14:textId="20E77A20" w:rsidR="008B5FBA" w:rsidRPr="007E614C" w:rsidRDefault="008B5FBA" w:rsidP="008B5FBA">
            <w:pPr>
              <w:spacing w:after="0" w:line="240" w:lineRule="auto"/>
              <w:jc w:val="center"/>
              <w:rPr>
                <w:rFonts w:ascii="Times New Roman" w:eastAsia="Times New Roman" w:hAnsi="Times New Roman" w:cs="Times New Roman"/>
                <w:sz w:val="17"/>
                <w:szCs w:val="17"/>
              </w:rPr>
            </w:pPr>
            <w:r w:rsidRPr="0042582E">
              <w:t>Hartsardman Принимающий осветление</w:t>
            </w:r>
          </w:p>
        </w:tc>
        <w:tc>
          <w:tcPr>
            <w:tcW w:w="2127"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2C13EF50" w14:textId="6E93A061" w:rsidR="008B5FBA" w:rsidRPr="007E614C" w:rsidRDefault="008B5FBA" w:rsidP="008B5FBA">
            <w:pPr>
              <w:spacing w:after="0" w:line="240" w:lineRule="auto"/>
              <w:jc w:val="center"/>
              <w:rPr>
                <w:rFonts w:ascii="Times New Roman" w:eastAsia="Times New Roman" w:hAnsi="Times New Roman" w:cs="Times New Roman"/>
                <w:sz w:val="17"/>
                <w:szCs w:val="17"/>
              </w:rPr>
            </w:pPr>
            <w:r w:rsidRPr="0042582E">
              <w:t>Hartsardman Принимающий осветление</w:t>
            </w:r>
          </w:p>
        </w:tc>
      </w:tr>
      <w:tr w:rsidR="008B5FBA" w:rsidRPr="007E614C" w14:paraId="104CBB22" w14:textId="77777777" w:rsidTr="000E59F8">
        <w:trPr>
          <w:gridAfter w:val="1"/>
          <w:wAfter w:w="10" w:type="dxa"/>
        </w:trPr>
        <w:tc>
          <w:tcPr>
            <w:tcW w:w="6494" w:type="dxa"/>
            <w:gridSpan w:val="18"/>
            <w:vMerge/>
            <w:tcBorders>
              <w:top w:val="single" w:sz="6" w:space="0" w:color="CCCCCC"/>
              <w:left w:val="single" w:sz="6" w:space="0" w:color="CCCCCC"/>
              <w:bottom w:val="single" w:sz="6" w:space="0" w:color="CCCCCC"/>
              <w:right w:val="single" w:sz="6" w:space="0" w:color="CCCCCC"/>
            </w:tcBorders>
            <w:hideMark/>
          </w:tcPr>
          <w:p w14:paraId="476910B6" w14:textId="77777777" w:rsidR="008B5FBA" w:rsidRPr="007E614C" w:rsidRDefault="008B5FBA" w:rsidP="008B5FBA">
            <w:pPr>
              <w:spacing w:after="0" w:line="240" w:lineRule="auto"/>
              <w:rPr>
                <w:rFonts w:ascii="Times New Roman" w:eastAsia="Times New Roman" w:hAnsi="Times New Roman" w:cs="Times New Roman"/>
                <w:sz w:val="17"/>
                <w:szCs w:val="17"/>
              </w:rPr>
            </w:pPr>
          </w:p>
        </w:tc>
        <w:tc>
          <w:tcPr>
            <w:tcW w:w="83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24B2E6F8" w14:textId="69F5ADB5" w:rsidR="008B5FBA" w:rsidRPr="007E614C" w:rsidRDefault="008B5FBA" w:rsidP="008B5FBA">
            <w:pPr>
              <w:spacing w:after="0" w:line="240" w:lineRule="auto"/>
              <w:jc w:val="center"/>
              <w:rPr>
                <w:rFonts w:ascii="Times New Roman" w:eastAsia="Times New Roman" w:hAnsi="Times New Roman" w:cs="Times New Roman"/>
                <w:sz w:val="17"/>
                <w:szCs w:val="17"/>
              </w:rPr>
            </w:pPr>
          </w:p>
        </w:tc>
        <w:tc>
          <w:tcPr>
            <w:tcW w:w="2043"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7E536B31" w14:textId="4ECB0DEE" w:rsidR="008B5FBA" w:rsidRPr="007E614C" w:rsidRDefault="008B5FBA" w:rsidP="008B5FBA">
            <w:pPr>
              <w:spacing w:after="0" w:line="240" w:lineRule="auto"/>
              <w:rPr>
                <w:rFonts w:ascii="Times New Roman" w:eastAsia="Times New Roman" w:hAnsi="Times New Roman" w:cs="Times New Roman"/>
                <w:sz w:val="17"/>
                <w:szCs w:val="17"/>
              </w:rPr>
            </w:pPr>
            <w:r w:rsidRPr="0042582E">
              <w:t> </w:t>
            </w:r>
          </w:p>
        </w:tc>
        <w:tc>
          <w:tcPr>
            <w:tcW w:w="2127"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6144325B" w14:textId="3815D60A" w:rsidR="008B5FBA" w:rsidRPr="007E614C" w:rsidRDefault="008B5FBA" w:rsidP="008B5FBA">
            <w:pPr>
              <w:spacing w:after="0" w:line="240" w:lineRule="auto"/>
              <w:rPr>
                <w:rFonts w:ascii="Times New Roman" w:eastAsia="Times New Roman" w:hAnsi="Times New Roman" w:cs="Times New Roman"/>
                <w:sz w:val="17"/>
                <w:szCs w:val="17"/>
              </w:rPr>
            </w:pPr>
            <w:r w:rsidRPr="0042582E">
              <w:t> </w:t>
            </w:r>
          </w:p>
        </w:tc>
      </w:tr>
      <w:tr w:rsidR="008B5FBA" w:rsidRPr="007E614C" w14:paraId="7111F0AC" w14:textId="77777777" w:rsidTr="000E59F8">
        <w:trPr>
          <w:gridAfter w:val="1"/>
          <w:wAfter w:w="10" w:type="dxa"/>
        </w:trPr>
        <w:tc>
          <w:tcPr>
            <w:tcW w:w="6494" w:type="dxa"/>
            <w:gridSpan w:val="18"/>
            <w:vMerge/>
            <w:tcBorders>
              <w:top w:val="single" w:sz="6" w:space="0" w:color="CCCCCC"/>
              <w:left w:val="single" w:sz="6" w:space="0" w:color="CCCCCC"/>
              <w:bottom w:val="single" w:sz="6" w:space="0" w:color="CCCCCC"/>
              <w:right w:val="single" w:sz="6" w:space="0" w:color="CCCCCC"/>
            </w:tcBorders>
            <w:hideMark/>
          </w:tcPr>
          <w:p w14:paraId="6AB3B44E" w14:textId="77777777" w:rsidR="008B5FBA" w:rsidRPr="007E614C" w:rsidRDefault="008B5FBA" w:rsidP="008B5FBA">
            <w:pPr>
              <w:spacing w:after="0" w:line="240" w:lineRule="auto"/>
              <w:rPr>
                <w:rFonts w:ascii="Times New Roman" w:eastAsia="Times New Roman" w:hAnsi="Times New Roman" w:cs="Times New Roman"/>
                <w:sz w:val="17"/>
                <w:szCs w:val="17"/>
              </w:rPr>
            </w:pPr>
          </w:p>
        </w:tc>
        <w:tc>
          <w:tcPr>
            <w:tcW w:w="83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0B1913F1" w14:textId="1115E421" w:rsidR="008B5FBA" w:rsidRPr="007E614C" w:rsidRDefault="008B5FBA" w:rsidP="008B5FBA">
            <w:pPr>
              <w:spacing w:after="0" w:line="240" w:lineRule="auto"/>
              <w:jc w:val="center"/>
              <w:rPr>
                <w:rFonts w:ascii="Times New Roman" w:eastAsia="Times New Roman" w:hAnsi="Times New Roman" w:cs="Times New Roman"/>
                <w:sz w:val="17"/>
                <w:szCs w:val="17"/>
              </w:rPr>
            </w:pPr>
          </w:p>
        </w:tc>
        <w:tc>
          <w:tcPr>
            <w:tcW w:w="2043"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5C1EC4D6" w14:textId="2839C5F1" w:rsidR="008B5FBA" w:rsidRPr="007E614C" w:rsidRDefault="008B5FBA" w:rsidP="008B5FBA">
            <w:pPr>
              <w:spacing w:after="0" w:line="240" w:lineRule="auto"/>
              <w:rPr>
                <w:rFonts w:ascii="Times New Roman" w:eastAsia="Times New Roman" w:hAnsi="Times New Roman" w:cs="Times New Roman"/>
                <w:sz w:val="17"/>
                <w:szCs w:val="17"/>
              </w:rPr>
            </w:pPr>
            <w:r w:rsidRPr="0042582E">
              <w:t> </w:t>
            </w:r>
          </w:p>
        </w:tc>
        <w:tc>
          <w:tcPr>
            <w:tcW w:w="2127"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2372401A" w14:textId="61697D3E" w:rsidR="008B5FBA" w:rsidRPr="007E614C" w:rsidRDefault="008B5FBA" w:rsidP="008B5FBA">
            <w:pPr>
              <w:spacing w:after="0" w:line="240" w:lineRule="auto"/>
              <w:rPr>
                <w:rFonts w:ascii="Times New Roman" w:eastAsia="Times New Roman" w:hAnsi="Times New Roman" w:cs="Times New Roman"/>
                <w:sz w:val="17"/>
                <w:szCs w:val="17"/>
              </w:rPr>
            </w:pPr>
            <w:r w:rsidRPr="0042582E">
              <w:t> </w:t>
            </w:r>
          </w:p>
        </w:tc>
      </w:tr>
      <w:tr w:rsidR="008B5FBA" w:rsidRPr="007E614C" w14:paraId="751E753B" w14:textId="77777777" w:rsidTr="000E59F8">
        <w:trPr>
          <w:gridAfter w:val="2"/>
          <w:wAfter w:w="17" w:type="dxa"/>
        </w:trPr>
        <w:tc>
          <w:tcPr>
            <w:tcW w:w="2401" w:type="dxa"/>
            <w:gridSpan w:val="4"/>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584ADE69" w14:textId="6FC1B387" w:rsidR="008B5FBA" w:rsidRPr="007E614C" w:rsidRDefault="008B5FBA" w:rsidP="008B5FBA">
            <w:pPr>
              <w:spacing w:after="0" w:line="240" w:lineRule="auto"/>
              <w:jc w:val="center"/>
              <w:rPr>
                <w:rFonts w:ascii="Times New Roman" w:eastAsia="Times New Roman" w:hAnsi="Times New Roman" w:cs="Times New Roman"/>
                <w:sz w:val="17"/>
                <w:szCs w:val="17"/>
              </w:rPr>
            </w:pPr>
            <w:r w:rsidRPr="00B31727">
              <w:t>Имена участников:</w:t>
            </w:r>
          </w:p>
        </w:tc>
        <w:tc>
          <w:tcPr>
            <w:tcW w:w="3048" w:type="dxa"/>
            <w:gridSpan w:val="10"/>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4B433996" w14:textId="4035E8A2" w:rsidR="008B5FBA" w:rsidRPr="007E614C" w:rsidRDefault="008B5FBA" w:rsidP="008B5FBA">
            <w:pPr>
              <w:spacing w:after="0" w:line="240" w:lineRule="auto"/>
              <w:jc w:val="center"/>
              <w:rPr>
                <w:rFonts w:ascii="Times New Roman" w:eastAsia="Times New Roman" w:hAnsi="Times New Roman" w:cs="Times New Roman"/>
                <w:sz w:val="17"/>
                <w:szCs w:val="17"/>
              </w:rPr>
            </w:pPr>
            <w:r w:rsidRPr="00B31727">
              <w:t>Имена участников:</w:t>
            </w:r>
          </w:p>
        </w:tc>
        <w:tc>
          <w:tcPr>
            <w:tcW w:w="6038" w:type="dxa"/>
            <w:gridSpan w:val="1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6D05085B" w14:textId="71F87413" w:rsidR="008B5FBA" w:rsidRPr="007E614C" w:rsidRDefault="008B5FBA" w:rsidP="008B5FBA">
            <w:pPr>
              <w:spacing w:after="0" w:line="240" w:lineRule="auto"/>
              <w:jc w:val="center"/>
              <w:rPr>
                <w:rFonts w:ascii="Times New Roman" w:eastAsia="Times New Roman" w:hAnsi="Times New Roman" w:cs="Times New Roman"/>
                <w:sz w:val="17"/>
                <w:szCs w:val="17"/>
              </w:rPr>
            </w:pPr>
            <w:r w:rsidRPr="0042582E">
              <w:t>Цена указана каждым участником</w:t>
            </w:r>
          </w:p>
        </w:tc>
      </w:tr>
      <w:tr w:rsidR="008B5FBA" w:rsidRPr="007E614C" w14:paraId="2F075902" w14:textId="77777777" w:rsidTr="000E59F8">
        <w:trPr>
          <w:gridAfter w:val="2"/>
          <w:wAfter w:w="17" w:type="dxa"/>
        </w:trPr>
        <w:tc>
          <w:tcPr>
            <w:tcW w:w="2401" w:type="dxa"/>
            <w:gridSpan w:val="4"/>
            <w:vMerge/>
            <w:tcBorders>
              <w:top w:val="single" w:sz="6" w:space="0" w:color="CCCCCC"/>
              <w:left w:val="single" w:sz="6" w:space="0" w:color="CCCCCC"/>
              <w:bottom w:val="single" w:sz="6" w:space="0" w:color="CCCCCC"/>
              <w:right w:val="single" w:sz="6" w:space="0" w:color="CCCCCC"/>
            </w:tcBorders>
            <w:vAlign w:val="center"/>
            <w:hideMark/>
          </w:tcPr>
          <w:p w14:paraId="2C84411C" w14:textId="77777777" w:rsidR="008B5FBA" w:rsidRPr="007E614C" w:rsidRDefault="008B5FBA" w:rsidP="008B5FBA">
            <w:pPr>
              <w:spacing w:after="0" w:line="240" w:lineRule="auto"/>
              <w:rPr>
                <w:rFonts w:ascii="Times New Roman" w:eastAsia="Times New Roman" w:hAnsi="Times New Roman" w:cs="Times New Roman"/>
                <w:sz w:val="17"/>
                <w:szCs w:val="17"/>
              </w:rPr>
            </w:pPr>
          </w:p>
        </w:tc>
        <w:tc>
          <w:tcPr>
            <w:tcW w:w="3048" w:type="dxa"/>
            <w:gridSpan w:val="10"/>
            <w:vMerge/>
            <w:tcBorders>
              <w:top w:val="single" w:sz="6" w:space="0" w:color="CCCCCC"/>
              <w:left w:val="single" w:sz="6" w:space="0" w:color="CCCCCC"/>
              <w:bottom w:val="single" w:sz="6" w:space="0" w:color="CCCCCC"/>
              <w:right w:val="single" w:sz="6" w:space="0" w:color="CCCCCC"/>
            </w:tcBorders>
            <w:vAlign w:val="center"/>
            <w:hideMark/>
          </w:tcPr>
          <w:p w14:paraId="68C29F91" w14:textId="77777777" w:rsidR="008B5FBA" w:rsidRPr="007E614C" w:rsidRDefault="008B5FBA" w:rsidP="008B5FBA">
            <w:pPr>
              <w:spacing w:after="0" w:line="240" w:lineRule="auto"/>
              <w:rPr>
                <w:rFonts w:ascii="Times New Roman" w:eastAsia="Times New Roman" w:hAnsi="Times New Roman" w:cs="Times New Roman"/>
                <w:sz w:val="17"/>
                <w:szCs w:val="17"/>
              </w:rPr>
            </w:pPr>
          </w:p>
        </w:tc>
        <w:tc>
          <w:tcPr>
            <w:tcW w:w="6038" w:type="dxa"/>
            <w:gridSpan w:val="1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0D707A0F" w14:textId="3D2AA44D" w:rsidR="008B5FBA" w:rsidRPr="008B5FBA" w:rsidRDefault="008B5FBA" w:rsidP="008B5FBA">
            <w:pPr>
              <w:spacing w:after="0" w:line="240" w:lineRule="auto"/>
              <w:jc w:val="center"/>
              <w:rPr>
                <w:rFonts w:ascii="Times New Roman" w:eastAsia="Times New Roman" w:hAnsi="Times New Roman" w:cs="Times New Roman"/>
                <w:sz w:val="12"/>
                <w:szCs w:val="12"/>
              </w:rPr>
            </w:pPr>
            <w:r w:rsidRPr="008B5FBA">
              <w:rPr>
                <w:sz w:val="12"/>
                <w:szCs w:val="12"/>
              </w:rPr>
              <w:t>AMD</w:t>
            </w:r>
          </w:p>
        </w:tc>
      </w:tr>
      <w:tr w:rsidR="008B5FBA" w:rsidRPr="007E614C" w14:paraId="30637CC9" w14:textId="77777777" w:rsidTr="000E59F8">
        <w:trPr>
          <w:gridAfter w:val="2"/>
          <w:wAfter w:w="17" w:type="dxa"/>
        </w:trPr>
        <w:tc>
          <w:tcPr>
            <w:tcW w:w="2401" w:type="dxa"/>
            <w:gridSpan w:val="4"/>
            <w:vMerge/>
            <w:tcBorders>
              <w:top w:val="single" w:sz="6" w:space="0" w:color="CCCCCC"/>
              <w:left w:val="single" w:sz="6" w:space="0" w:color="CCCCCC"/>
              <w:bottom w:val="single" w:sz="6" w:space="0" w:color="CCCCCC"/>
              <w:right w:val="single" w:sz="6" w:space="0" w:color="CCCCCC"/>
            </w:tcBorders>
            <w:vAlign w:val="center"/>
            <w:hideMark/>
          </w:tcPr>
          <w:p w14:paraId="47EE671C" w14:textId="77777777" w:rsidR="008B5FBA" w:rsidRPr="008B5FBA" w:rsidRDefault="008B5FBA" w:rsidP="008B5FBA">
            <w:pPr>
              <w:spacing w:after="0" w:line="240" w:lineRule="auto"/>
              <w:rPr>
                <w:rFonts w:ascii="Times New Roman" w:eastAsia="Times New Roman" w:hAnsi="Times New Roman" w:cs="Times New Roman"/>
                <w:sz w:val="10"/>
                <w:szCs w:val="10"/>
              </w:rPr>
            </w:pPr>
          </w:p>
        </w:tc>
        <w:tc>
          <w:tcPr>
            <w:tcW w:w="3048" w:type="dxa"/>
            <w:gridSpan w:val="10"/>
            <w:vMerge/>
            <w:tcBorders>
              <w:top w:val="single" w:sz="6" w:space="0" w:color="CCCCCC"/>
              <w:left w:val="single" w:sz="6" w:space="0" w:color="CCCCCC"/>
              <w:bottom w:val="single" w:sz="6" w:space="0" w:color="CCCCCC"/>
              <w:right w:val="single" w:sz="6" w:space="0" w:color="CCCCCC"/>
            </w:tcBorders>
            <w:vAlign w:val="center"/>
            <w:hideMark/>
          </w:tcPr>
          <w:p w14:paraId="1FF67EA8" w14:textId="77777777" w:rsidR="008B5FBA" w:rsidRPr="007E614C" w:rsidRDefault="008B5FBA" w:rsidP="008B5FBA">
            <w:pPr>
              <w:spacing w:after="0" w:line="240" w:lineRule="auto"/>
              <w:rPr>
                <w:rFonts w:ascii="Times New Roman" w:eastAsia="Times New Roman" w:hAnsi="Times New Roman" w:cs="Times New Roman"/>
                <w:sz w:val="17"/>
                <w:szCs w:val="17"/>
              </w:rPr>
            </w:pPr>
          </w:p>
        </w:tc>
        <w:tc>
          <w:tcPr>
            <w:tcW w:w="1868"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4E65B292" w14:textId="4B0E1E39" w:rsidR="008B5FBA" w:rsidRPr="008B5FBA" w:rsidRDefault="008B5FBA" w:rsidP="008B5FBA">
            <w:pPr>
              <w:spacing w:after="0" w:line="240" w:lineRule="auto"/>
              <w:jc w:val="center"/>
              <w:rPr>
                <w:rFonts w:ascii="Times New Roman" w:eastAsia="Times New Roman" w:hAnsi="Times New Roman" w:cs="Times New Roman"/>
                <w:sz w:val="12"/>
                <w:szCs w:val="12"/>
              </w:rPr>
            </w:pPr>
            <w:r w:rsidRPr="008B5FBA">
              <w:rPr>
                <w:sz w:val="12"/>
                <w:szCs w:val="12"/>
              </w:rPr>
              <w:t>Цена без НДС</w:t>
            </w:r>
          </w:p>
        </w:tc>
        <w:tc>
          <w:tcPr>
            <w:tcW w:w="2043"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2E806614" w14:textId="393D073B" w:rsidR="008B5FBA" w:rsidRPr="008B5FBA" w:rsidRDefault="008B5FBA" w:rsidP="008B5FBA">
            <w:pPr>
              <w:spacing w:after="0" w:line="240" w:lineRule="auto"/>
              <w:jc w:val="center"/>
              <w:rPr>
                <w:rFonts w:ascii="Times New Roman" w:eastAsia="Times New Roman" w:hAnsi="Times New Roman" w:cs="Times New Roman"/>
                <w:sz w:val="12"/>
                <w:szCs w:val="12"/>
              </w:rPr>
            </w:pPr>
            <w:r w:rsidRPr="008B5FBA">
              <w:rPr>
                <w:sz w:val="12"/>
                <w:szCs w:val="12"/>
              </w:rPr>
              <w:t>Цена без НДС</w:t>
            </w:r>
          </w:p>
        </w:tc>
        <w:tc>
          <w:tcPr>
            <w:tcW w:w="2127"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0ED8DB58" w14:textId="3B5DBFCA" w:rsidR="008B5FBA" w:rsidRPr="007E614C" w:rsidRDefault="008B5FBA" w:rsidP="008B5FBA">
            <w:pPr>
              <w:spacing w:after="0" w:line="240" w:lineRule="auto"/>
              <w:jc w:val="center"/>
              <w:rPr>
                <w:rFonts w:ascii="Times New Roman" w:eastAsia="Times New Roman" w:hAnsi="Times New Roman" w:cs="Times New Roman"/>
                <w:sz w:val="17"/>
                <w:szCs w:val="17"/>
              </w:rPr>
            </w:pPr>
            <w:r w:rsidRPr="00B83816">
              <w:t>Цена без НДС</w:t>
            </w:r>
          </w:p>
        </w:tc>
      </w:tr>
      <w:tr w:rsidR="008B5FBA" w:rsidRPr="007E614C" w14:paraId="5D25DF0A" w14:textId="77777777" w:rsidTr="000E59F8">
        <w:trPr>
          <w:gridAfter w:val="2"/>
          <w:wAfter w:w="17" w:type="dxa"/>
        </w:trPr>
        <w:tc>
          <w:tcPr>
            <w:tcW w:w="2401" w:type="dxa"/>
            <w:gridSpan w:val="4"/>
            <w:vMerge/>
            <w:tcBorders>
              <w:top w:val="single" w:sz="6" w:space="0" w:color="CCCCCC"/>
              <w:left w:val="single" w:sz="6" w:space="0" w:color="CCCCCC"/>
              <w:bottom w:val="single" w:sz="6" w:space="0" w:color="CCCCCC"/>
              <w:right w:val="single" w:sz="6" w:space="0" w:color="CCCCCC"/>
            </w:tcBorders>
            <w:vAlign w:val="center"/>
            <w:hideMark/>
          </w:tcPr>
          <w:p w14:paraId="73B6FF3C" w14:textId="77777777" w:rsidR="008B5FBA" w:rsidRPr="007E614C" w:rsidRDefault="008B5FBA" w:rsidP="008B5FBA">
            <w:pPr>
              <w:spacing w:after="0" w:line="240" w:lineRule="auto"/>
              <w:rPr>
                <w:rFonts w:ascii="Times New Roman" w:eastAsia="Times New Roman" w:hAnsi="Times New Roman" w:cs="Times New Roman"/>
                <w:sz w:val="17"/>
                <w:szCs w:val="17"/>
              </w:rPr>
            </w:pPr>
          </w:p>
        </w:tc>
        <w:tc>
          <w:tcPr>
            <w:tcW w:w="3048" w:type="dxa"/>
            <w:gridSpan w:val="10"/>
            <w:vMerge/>
            <w:tcBorders>
              <w:top w:val="single" w:sz="6" w:space="0" w:color="CCCCCC"/>
              <w:left w:val="single" w:sz="6" w:space="0" w:color="CCCCCC"/>
              <w:bottom w:val="single" w:sz="6" w:space="0" w:color="CCCCCC"/>
              <w:right w:val="single" w:sz="6" w:space="0" w:color="CCCCCC"/>
            </w:tcBorders>
            <w:vAlign w:val="center"/>
            <w:hideMark/>
          </w:tcPr>
          <w:p w14:paraId="4E6AA74B" w14:textId="77777777" w:rsidR="008B5FBA" w:rsidRPr="007E614C" w:rsidRDefault="008B5FBA" w:rsidP="008B5FBA">
            <w:pPr>
              <w:spacing w:after="0" w:line="240" w:lineRule="auto"/>
              <w:rPr>
                <w:rFonts w:ascii="Times New Roman" w:eastAsia="Times New Roman" w:hAnsi="Times New Roman" w:cs="Times New Roman"/>
                <w:sz w:val="17"/>
                <w:szCs w:val="17"/>
              </w:rPr>
            </w:pPr>
          </w:p>
        </w:tc>
        <w:tc>
          <w:tcPr>
            <w:tcW w:w="1038"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6CA0C3E2" w14:textId="5E088B5A" w:rsidR="008B5FBA" w:rsidRPr="008B5FBA" w:rsidRDefault="008B5FBA" w:rsidP="008B5FBA">
            <w:pPr>
              <w:spacing w:after="0" w:line="240" w:lineRule="auto"/>
              <w:jc w:val="center"/>
              <w:rPr>
                <w:rFonts w:ascii="Times New Roman" w:eastAsia="Times New Roman" w:hAnsi="Times New Roman" w:cs="Times New Roman"/>
                <w:sz w:val="12"/>
                <w:szCs w:val="12"/>
                <w:lang w:val="ru-RU"/>
              </w:rPr>
            </w:pPr>
            <w:r w:rsidRPr="008B5FBA">
              <w:rPr>
                <w:sz w:val="12"/>
                <w:szCs w:val="12"/>
                <w:lang w:val="ru-RU"/>
              </w:rPr>
              <w:t xml:space="preserve">Всего доступных финансовых активов Всего доступных финансовых активов Всего доступных </w:t>
            </w:r>
            <w:r w:rsidRPr="008B5FBA">
              <w:rPr>
                <w:sz w:val="12"/>
                <w:szCs w:val="12"/>
                <w:lang w:val="ru-RU"/>
              </w:rPr>
              <w:lastRenderedPageBreak/>
              <w:t>финансовых активов</w:t>
            </w:r>
          </w:p>
        </w:tc>
        <w:tc>
          <w:tcPr>
            <w:tcW w:w="830"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6E87948F" w14:textId="5F297F92" w:rsidR="008B5FBA" w:rsidRPr="008B5FBA" w:rsidRDefault="008B5FBA" w:rsidP="008B5FBA">
            <w:pPr>
              <w:spacing w:after="0" w:line="240" w:lineRule="auto"/>
              <w:jc w:val="center"/>
              <w:rPr>
                <w:rFonts w:ascii="Times New Roman" w:eastAsia="Times New Roman" w:hAnsi="Times New Roman" w:cs="Times New Roman"/>
                <w:sz w:val="12"/>
                <w:szCs w:val="12"/>
                <w:lang w:val="ru-RU"/>
              </w:rPr>
            </w:pPr>
            <w:r w:rsidRPr="008B5FBA">
              <w:rPr>
                <w:sz w:val="12"/>
                <w:szCs w:val="12"/>
                <w:lang w:val="ru-RU"/>
              </w:rPr>
              <w:lastRenderedPageBreak/>
              <w:t xml:space="preserve">Всего доступных финансовых активов Всего доступных финансовых </w:t>
            </w:r>
            <w:r w:rsidRPr="008B5FBA">
              <w:rPr>
                <w:sz w:val="12"/>
                <w:szCs w:val="12"/>
                <w:lang w:val="ru-RU"/>
              </w:rPr>
              <w:lastRenderedPageBreak/>
              <w:t>активов Всего доступных финансовых активов</w:t>
            </w:r>
          </w:p>
        </w:tc>
        <w:tc>
          <w:tcPr>
            <w:tcW w:w="866"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625B1BAC" w14:textId="31347632" w:rsidR="008B5FBA" w:rsidRPr="008B5FBA" w:rsidRDefault="008B5FBA" w:rsidP="008B5FBA">
            <w:pPr>
              <w:spacing w:after="0" w:line="240" w:lineRule="auto"/>
              <w:jc w:val="center"/>
              <w:rPr>
                <w:rFonts w:ascii="Times New Roman" w:eastAsia="Times New Roman" w:hAnsi="Times New Roman" w:cs="Times New Roman"/>
                <w:sz w:val="12"/>
                <w:szCs w:val="12"/>
                <w:lang w:val="ru-RU"/>
              </w:rPr>
            </w:pPr>
            <w:r w:rsidRPr="008B5FBA">
              <w:rPr>
                <w:sz w:val="12"/>
                <w:szCs w:val="12"/>
                <w:lang w:val="ru-RU"/>
              </w:rPr>
              <w:lastRenderedPageBreak/>
              <w:t xml:space="preserve">Всего доступных финансовых активов Всего доступных финансовых активов Всего </w:t>
            </w:r>
            <w:r w:rsidRPr="008B5FBA">
              <w:rPr>
                <w:sz w:val="12"/>
                <w:szCs w:val="12"/>
                <w:lang w:val="ru-RU"/>
              </w:rPr>
              <w:lastRenderedPageBreak/>
              <w:t>доступных финансовых активов</w:t>
            </w:r>
          </w:p>
        </w:tc>
        <w:tc>
          <w:tcPr>
            <w:tcW w:w="117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5C417AB6" w14:textId="5A713CD5" w:rsidR="008B5FBA" w:rsidRPr="008B5FBA" w:rsidRDefault="008B5FBA" w:rsidP="008B5FBA">
            <w:pPr>
              <w:spacing w:after="0" w:line="240" w:lineRule="auto"/>
              <w:jc w:val="center"/>
              <w:rPr>
                <w:rFonts w:ascii="Times New Roman" w:eastAsia="Times New Roman" w:hAnsi="Times New Roman" w:cs="Times New Roman"/>
                <w:sz w:val="12"/>
                <w:szCs w:val="12"/>
                <w:lang w:val="ru-RU"/>
              </w:rPr>
            </w:pPr>
            <w:r w:rsidRPr="008B5FBA">
              <w:rPr>
                <w:sz w:val="12"/>
                <w:szCs w:val="12"/>
                <w:lang w:val="ru-RU"/>
              </w:rPr>
              <w:lastRenderedPageBreak/>
              <w:t xml:space="preserve">Всего доступных финансовых активов Всего доступных финансовых активов Всего доступных </w:t>
            </w:r>
            <w:r w:rsidRPr="008B5FBA">
              <w:rPr>
                <w:sz w:val="12"/>
                <w:szCs w:val="12"/>
                <w:lang w:val="ru-RU"/>
              </w:rPr>
              <w:lastRenderedPageBreak/>
              <w:t>финансовых активов</w:t>
            </w:r>
          </w:p>
        </w:tc>
        <w:tc>
          <w:tcPr>
            <w:tcW w:w="804"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570D812A" w14:textId="75E6EC80" w:rsidR="008B5FBA" w:rsidRPr="008B5FBA" w:rsidRDefault="008B5FBA" w:rsidP="008B5FBA">
            <w:pPr>
              <w:spacing w:after="0" w:line="240" w:lineRule="auto"/>
              <w:jc w:val="center"/>
              <w:rPr>
                <w:rFonts w:ascii="Times New Roman" w:eastAsia="Times New Roman" w:hAnsi="Times New Roman" w:cs="Times New Roman"/>
                <w:sz w:val="12"/>
                <w:szCs w:val="12"/>
              </w:rPr>
            </w:pPr>
            <w:r w:rsidRPr="008B5FBA">
              <w:rPr>
                <w:sz w:val="12"/>
                <w:szCs w:val="12"/>
              </w:rPr>
              <w:lastRenderedPageBreak/>
              <w:t>всего свободных средств</w:t>
            </w:r>
          </w:p>
        </w:tc>
        <w:tc>
          <w:tcPr>
            <w:tcW w:w="132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3C211B6C" w14:textId="5CF60735" w:rsidR="008B5FBA" w:rsidRPr="008B5FBA" w:rsidRDefault="008B5FBA" w:rsidP="008B5FBA">
            <w:pPr>
              <w:spacing w:after="0" w:line="240" w:lineRule="auto"/>
              <w:jc w:val="center"/>
              <w:rPr>
                <w:rFonts w:ascii="Times New Roman" w:eastAsia="Times New Roman" w:hAnsi="Times New Roman" w:cs="Times New Roman"/>
                <w:sz w:val="12"/>
                <w:szCs w:val="12"/>
              </w:rPr>
            </w:pPr>
            <w:r w:rsidRPr="008B5FBA">
              <w:rPr>
                <w:sz w:val="12"/>
                <w:szCs w:val="12"/>
              </w:rPr>
              <w:t>всего свободных средств</w:t>
            </w:r>
          </w:p>
        </w:tc>
      </w:tr>
      <w:tr w:rsidR="00E04DA4" w:rsidRPr="007E614C" w14:paraId="1A330E51" w14:textId="77777777" w:rsidTr="000E59F8">
        <w:trPr>
          <w:gridAfter w:val="2"/>
          <w:wAfter w:w="17" w:type="dxa"/>
        </w:trPr>
        <w:tc>
          <w:tcPr>
            <w:tcW w:w="11487" w:type="dxa"/>
            <w:gridSpan w:val="30"/>
            <w:tcBorders>
              <w:top w:val="single" w:sz="6" w:space="0" w:color="CCCCCC"/>
              <w:left w:val="single" w:sz="6" w:space="0" w:color="CCCCCC"/>
              <w:bottom w:val="single" w:sz="6" w:space="0" w:color="CCCCCC"/>
              <w:right w:val="single" w:sz="6" w:space="0" w:color="CCCCCC"/>
            </w:tcBorders>
            <w:tcMar>
              <w:top w:w="105" w:type="dxa"/>
              <w:left w:w="105" w:type="dxa"/>
              <w:bottom w:w="105" w:type="dxa"/>
              <w:right w:w="105" w:type="dxa"/>
            </w:tcMar>
            <w:vAlign w:val="center"/>
          </w:tcPr>
          <w:tbl>
            <w:tblPr>
              <w:tblW w:w="12670" w:type="dxa"/>
              <w:tblLayout w:type="fixed"/>
              <w:tblLook w:val="04A0" w:firstRow="1" w:lastRow="0" w:firstColumn="1" w:lastColumn="0" w:noHBand="0" w:noVBand="1"/>
            </w:tblPr>
            <w:tblGrid>
              <w:gridCol w:w="1430"/>
              <w:gridCol w:w="3969"/>
              <w:gridCol w:w="960"/>
              <w:gridCol w:w="1024"/>
              <w:gridCol w:w="960"/>
              <w:gridCol w:w="883"/>
              <w:gridCol w:w="960"/>
              <w:gridCol w:w="1166"/>
              <w:gridCol w:w="1259"/>
              <w:gridCol w:w="59"/>
            </w:tblGrid>
            <w:tr w:rsidR="00E04DA4" w:rsidRPr="00E04DA4" w14:paraId="2B738C82"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7DF141BB" w14:textId="4FF3B40F"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lastRenderedPageBreak/>
                    <w:t>LOT</w:t>
                  </w:r>
                  <w:r w:rsidR="00E04DA4" w:rsidRPr="00E04DA4">
                    <w:rPr>
                      <w:rFonts w:ascii="Arial LatArm" w:eastAsia="Times New Roman" w:hAnsi="Arial LatArm" w:cs="Arial"/>
                      <w:color w:val="000000"/>
                      <w:sz w:val="20"/>
                      <w:szCs w:val="20"/>
                    </w:rPr>
                    <w:t xml:space="preserve"> 1 -Óáõ, 02 Ï³ñ·</w:t>
                  </w:r>
                </w:p>
              </w:tc>
            </w:tr>
            <w:tr w:rsidR="00E04DA4" w:rsidRPr="00E04DA4" w14:paraId="39FC39D0"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0AE22E8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221F6F3F" w14:textId="23C15368"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2AFB8FF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84500</w:t>
                  </w:r>
                </w:p>
              </w:tc>
              <w:tc>
                <w:tcPr>
                  <w:tcW w:w="1024" w:type="dxa"/>
                  <w:tcBorders>
                    <w:top w:val="nil"/>
                    <w:left w:val="nil"/>
                    <w:bottom w:val="single" w:sz="8" w:space="0" w:color="CCCCCC"/>
                    <w:right w:val="single" w:sz="8" w:space="0" w:color="CCCCCC"/>
                  </w:tcBorders>
                  <w:shd w:val="clear" w:color="auto" w:fill="auto"/>
                  <w:vAlign w:val="center"/>
                  <w:hideMark/>
                </w:tcPr>
                <w:p w14:paraId="0FCDD20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84500</w:t>
                  </w:r>
                </w:p>
              </w:tc>
              <w:tc>
                <w:tcPr>
                  <w:tcW w:w="960" w:type="dxa"/>
                  <w:tcBorders>
                    <w:top w:val="nil"/>
                    <w:left w:val="nil"/>
                    <w:bottom w:val="single" w:sz="8" w:space="0" w:color="CCCCCC"/>
                    <w:right w:val="single" w:sz="8" w:space="0" w:color="CCCCCC"/>
                  </w:tcBorders>
                  <w:shd w:val="clear" w:color="auto" w:fill="auto"/>
                  <w:vAlign w:val="center"/>
                  <w:hideMark/>
                </w:tcPr>
                <w:p w14:paraId="65FF9A0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19C4FAE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34DB1DA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84500</w:t>
                  </w:r>
                </w:p>
              </w:tc>
              <w:tc>
                <w:tcPr>
                  <w:tcW w:w="1166" w:type="dxa"/>
                  <w:tcBorders>
                    <w:top w:val="nil"/>
                    <w:left w:val="nil"/>
                    <w:bottom w:val="single" w:sz="8" w:space="0" w:color="CCCCCC"/>
                    <w:right w:val="single" w:sz="8" w:space="0" w:color="CCCCCC"/>
                  </w:tcBorders>
                  <w:shd w:val="clear" w:color="auto" w:fill="auto"/>
                  <w:vAlign w:val="center"/>
                  <w:hideMark/>
                </w:tcPr>
                <w:p w14:paraId="550D7B6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84500</w:t>
                  </w:r>
                </w:p>
              </w:tc>
              <w:tc>
                <w:tcPr>
                  <w:tcW w:w="1259" w:type="dxa"/>
                  <w:tcBorders>
                    <w:top w:val="nil"/>
                    <w:left w:val="nil"/>
                    <w:bottom w:val="single" w:sz="8" w:space="0" w:color="CCCCCC"/>
                    <w:right w:val="single" w:sz="8" w:space="0" w:color="CCCCCC"/>
                  </w:tcBorders>
                  <w:shd w:val="clear" w:color="auto" w:fill="auto"/>
                  <w:vAlign w:val="center"/>
                  <w:hideMark/>
                </w:tcPr>
                <w:p w14:paraId="014472F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91000</w:t>
                  </w:r>
                </w:p>
              </w:tc>
            </w:tr>
            <w:tr w:rsidR="00E04DA4" w:rsidRPr="00E04DA4" w14:paraId="4723DC7C"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1C42BB9B" w14:textId="66158E2A"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2 - </w:t>
                  </w:r>
                  <w:r w:rsidR="00E04DA4" w:rsidRPr="00E04DA4">
                    <w:rPr>
                      <w:rFonts w:ascii="Arial" w:eastAsia="Times New Roman" w:hAnsi="Arial" w:cs="Arial"/>
                      <w:color w:val="000000"/>
                      <w:sz w:val="20"/>
                      <w:szCs w:val="20"/>
                    </w:rPr>
                    <w:t>Գ</w:t>
                  </w:r>
                  <w:r w:rsidR="00E04DA4" w:rsidRPr="00E04DA4">
                    <w:rPr>
                      <w:rFonts w:ascii="Arial LatArm" w:eastAsia="Times New Roman" w:hAnsi="Arial LatArm" w:cs="Arial"/>
                      <w:color w:val="000000"/>
                      <w:sz w:val="20"/>
                      <w:szCs w:val="20"/>
                    </w:rPr>
                    <w:t>³½³ñ</w:t>
                  </w:r>
                </w:p>
              </w:tc>
            </w:tr>
            <w:tr w:rsidR="00E04DA4" w:rsidRPr="00E04DA4" w14:paraId="3E764041"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45CE5D3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18DAA421" w14:textId="030F9431"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16D752B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17500</w:t>
                  </w:r>
                </w:p>
              </w:tc>
              <w:tc>
                <w:tcPr>
                  <w:tcW w:w="1024" w:type="dxa"/>
                  <w:tcBorders>
                    <w:top w:val="nil"/>
                    <w:left w:val="nil"/>
                    <w:bottom w:val="single" w:sz="8" w:space="0" w:color="CCCCCC"/>
                    <w:right w:val="single" w:sz="8" w:space="0" w:color="CCCCCC"/>
                  </w:tcBorders>
                  <w:shd w:val="clear" w:color="auto" w:fill="auto"/>
                  <w:vAlign w:val="center"/>
                  <w:hideMark/>
                </w:tcPr>
                <w:p w14:paraId="5D8D105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17500</w:t>
                  </w:r>
                </w:p>
              </w:tc>
              <w:tc>
                <w:tcPr>
                  <w:tcW w:w="960" w:type="dxa"/>
                  <w:tcBorders>
                    <w:top w:val="nil"/>
                    <w:left w:val="nil"/>
                    <w:bottom w:val="single" w:sz="8" w:space="0" w:color="CCCCCC"/>
                    <w:right w:val="single" w:sz="8" w:space="0" w:color="CCCCCC"/>
                  </w:tcBorders>
                  <w:shd w:val="clear" w:color="auto" w:fill="auto"/>
                  <w:vAlign w:val="center"/>
                  <w:hideMark/>
                </w:tcPr>
                <w:p w14:paraId="07B7EB7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35D0E74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2A449D3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17500</w:t>
                  </w:r>
                </w:p>
              </w:tc>
              <w:tc>
                <w:tcPr>
                  <w:tcW w:w="1166" w:type="dxa"/>
                  <w:tcBorders>
                    <w:top w:val="nil"/>
                    <w:left w:val="nil"/>
                    <w:bottom w:val="single" w:sz="8" w:space="0" w:color="CCCCCC"/>
                    <w:right w:val="single" w:sz="8" w:space="0" w:color="CCCCCC"/>
                  </w:tcBorders>
                  <w:shd w:val="clear" w:color="auto" w:fill="auto"/>
                  <w:vAlign w:val="center"/>
                  <w:hideMark/>
                </w:tcPr>
                <w:p w14:paraId="254F9FA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17500</w:t>
                  </w:r>
                </w:p>
              </w:tc>
              <w:tc>
                <w:tcPr>
                  <w:tcW w:w="1259" w:type="dxa"/>
                  <w:tcBorders>
                    <w:top w:val="nil"/>
                    <w:left w:val="nil"/>
                    <w:bottom w:val="single" w:sz="8" w:space="0" w:color="CCCCCC"/>
                    <w:right w:val="single" w:sz="8" w:space="0" w:color="CCCCCC"/>
                  </w:tcBorders>
                  <w:shd w:val="clear" w:color="auto" w:fill="auto"/>
                  <w:vAlign w:val="center"/>
                  <w:hideMark/>
                </w:tcPr>
                <w:p w14:paraId="7AAC48E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17500</w:t>
                  </w:r>
                </w:p>
              </w:tc>
            </w:tr>
            <w:tr w:rsidR="00E04DA4" w:rsidRPr="00E04DA4" w14:paraId="640C17DD"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598BD235" w14:textId="507863E0"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3 - </w:t>
                  </w:r>
                  <w:r w:rsidR="00E04DA4" w:rsidRPr="00E04DA4">
                    <w:rPr>
                      <w:rFonts w:ascii="Arial" w:eastAsia="Times New Roman" w:hAnsi="Arial" w:cs="Arial"/>
                      <w:color w:val="000000"/>
                      <w:sz w:val="20"/>
                      <w:szCs w:val="20"/>
                    </w:rPr>
                    <w:t>Բազուկ</w:t>
                  </w:r>
                </w:p>
              </w:tc>
            </w:tr>
            <w:tr w:rsidR="00E04DA4" w:rsidRPr="00E04DA4" w14:paraId="315E5710"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3EFC669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73F922AB" w14:textId="4032B4F0"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37B3FC9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8750</w:t>
                  </w:r>
                </w:p>
              </w:tc>
              <w:tc>
                <w:tcPr>
                  <w:tcW w:w="1024" w:type="dxa"/>
                  <w:tcBorders>
                    <w:top w:val="nil"/>
                    <w:left w:val="nil"/>
                    <w:bottom w:val="single" w:sz="8" w:space="0" w:color="CCCCCC"/>
                    <w:right w:val="single" w:sz="8" w:space="0" w:color="CCCCCC"/>
                  </w:tcBorders>
                  <w:shd w:val="clear" w:color="auto" w:fill="auto"/>
                  <w:vAlign w:val="center"/>
                  <w:hideMark/>
                </w:tcPr>
                <w:p w14:paraId="0EED500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8750</w:t>
                  </w:r>
                </w:p>
              </w:tc>
              <w:tc>
                <w:tcPr>
                  <w:tcW w:w="960" w:type="dxa"/>
                  <w:tcBorders>
                    <w:top w:val="nil"/>
                    <w:left w:val="nil"/>
                    <w:bottom w:val="single" w:sz="8" w:space="0" w:color="CCCCCC"/>
                    <w:right w:val="single" w:sz="8" w:space="0" w:color="CCCCCC"/>
                  </w:tcBorders>
                  <w:shd w:val="clear" w:color="auto" w:fill="auto"/>
                  <w:vAlign w:val="center"/>
                  <w:hideMark/>
                </w:tcPr>
                <w:p w14:paraId="4123A7A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0FE2C73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0A009EB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8750</w:t>
                  </w:r>
                </w:p>
              </w:tc>
              <w:tc>
                <w:tcPr>
                  <w:tcW w:w="1166" w:type="dxa"/>
                  <w:tcBorders>
                    <w:top w:val="nil"/>
                    <w:left w:val="nil"/>
                    <w:bottom w:val="single" w:sz="8" w:space="0" w:color="CCCCCC"/>
                    <w:right w:val="single" w:sz="8" w:space="0" w:color="CCCCCC"/>
                  </w:tcBorders>
                  <w:shd w:val="clear" w:color="auto" w:fill="auto"/>
                  <w:vAlign w:val="center"/>
                  <w:hideMark/>
                </w:tcPr>
                <w:p w14:paraId="54D6566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8750</w:t>
                  </w:r>
                </w:p>
              </w:tc>
              <w:tc>
                <w:tcPr>
                  <w:tcW w:w="1259" w:type="dxa"/>
                  <w:tcBorders>
                    <w:top w:val="nil"/>
                    <w:left w:val="nil"/>
                    <w:bottom w:val="single" w:sz="8" w:space="0" w:color="CCCCCC"/>
                    <w:right w:val="single" w:sz="8" w:space="0" w:color="CCCCCC"/>
                  </w:tcBorders>
                  <w:shd w:val="clear" w:color="auto" w:fill="auto"/>
                  <w:vAlign w:val="center"/>
                  <w:hideMark/>
                </w:tcPr>
                <w:p w14:paraId="3DBDB1E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8750</w:t>
                  </w:r>
                </w:p>
              </w:tc>
            </w:tr>
            <w:tr w:rsidR="00E04DA4" w:rsidRPr="00E04DA4" w14:paraId="0490B344"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0B3ED57C" w14:textId="4CE378F8"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4 - </w:t>
                  </w:r>
                  <w:r w:rsidR="00E04DA4" w:rsidRPr="00E04DA4">
                    <w:rPr>
                      <w:rFonts w:ascii="Arial" w:eastAsia="Times New Roman" w:hAnsi="Arial" w:cs="Arial"/>
                      <w:color w:val="000000"/>
                      <w:sz w:val="20"/>
                      <w:szCs w:val="20"/>
                    </w:rPr>
                    <w:t>լոլիկ</w:t>
                  </w:r>
                </w:p>
              </w:tc>
            </w:tr>
            <w:tr w:rsidR="00E04DA4" w:rsidRPr="00E04DA4" w14:paraId="69F8AFE4"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3E39FA8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514D5ADF" w14:textId="5F9F2AE3"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1FA3F59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25200</w:t>
                  </w:r>
                </w:p>
              </w:tc>
              <w:tc>
                <w:tcPr>
                  <w:tcW w:w="1024" w:type="dxa"/>
                  <w:tcBorders>
                    <w:top w:val="nil"/>
                    <w:left w:val="nil"/>
                    <w:bottom w:val="single" w:sz="8" w:space="0" w:color="CCCCCC"/>
                    <w:right w:val="single" w:sz="8" w:space="0" w:color="CCCCCC"/>
                  </w:tcBorders>
                  <w:shd w:val="clear" w:color="auto" w:fill="auto"/>
                  <w:vAlign w:val="center"/>
                  <w:hideMark/>
                </w:tcPr>
                <w:p w14:paraId="7010FD1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25200</w:t>
                  </w:r>
                </w:p>
              </w:tc>
              <w:tc>
                <w:tcPr>
                  <w:tcW w:w="960" w:type="dxa"/>
                  <w:tcBorders>
                    <w:top w:val="nil"/>
                    <w:left w:val="nil"/>
                    <w:bottom w:val="single" w:sz="8" w:space="0" w:color="CCCCCC"/>
                    <w:right w:val="single" w:sz="8" w:space="0" w:color="CCCCCC"/>
                  </w:tcBorders>
                  <w:shd w:val="clear" w:color="auto" w:fill="auto"/>
                  <w:vAlign w:val="center"/>
                  <w:hideMark/>
                </w:tcPr>
                <w:p w14:paraId="56C947E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02D80A6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35143F6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25200</w:t>
                  </w:r>
                </w:p>
              </w:tc>
              <w:tc>
                <w:tcPr>
                  <w:tcW w:w="1166" w:type="dxa"/>
                  <w:tcBorders>
                    <w:top w:val="nil"/>
                    <w:left w:val="nil"/>
                    <w:bottom w:val="single" w:sz="8" w:space="0" w:color="CCCCCC"/>
                    <w:right w:val="single" w:sz="8" w:space="0" w:color="CCCCCC"/>
                  </w:tcBorders>
                  <w:shd w:val="clear" w:color="auto" w:fill="auto"/>
                  <w:vAlign w:val="center"/>
                  <w:hideMark/>
                </w:tcPr>
                <w:p w14:paraId="64D1236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25200</w:t>
                  </w:r>
                </w:p>
              </w:tc>
              <w:tc>
                <w:tcPr>
                  <w:tcW w:w="1259" w:type="dxa"/>
                  <w:tcBorders>
                    <w:top w:val="nil"/>
                    <w:left w:val="nil"/>
                    <w:bottom w:val="single" w:sz="8" w:space="0" w:color="CCCCCC"/>
                    <w:right w:val="single" w:sz="8" w:space="0" w:color="CCCCCC"/>
                  </w:tcBorders>
                  <w:shd w:val="clear" w:color="auto" w:fill="auto"/>
                  <w:vAlign w:val="center"/>
                  <w:hideMark/>
                </w:tcPr>
                <w:p w14:paraId="464897E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27000</w:t>
                  </w:r>
                </w:p>
              </w:tc>
            </w:tr>
            <w:tr w:rsidR="00E04DA4" w:rsidRPr="00E04DA4" w14:paraId="5788E74A"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0480AD66" w14:textId="3FBF88D5"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5-  Ï³Õ³Ùµ Ù³ùñ³Í</w:t>
                  </w:r>
                </w:p>
              </w:tc>
            </w:tr>
            <w:tr w:rsidR="00E04DA4" w:rsidRPr="00E04DA4" w14:paraId="785D3570"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3A1DD56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2591A4BF" w14:textId="605170DD"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5F69E74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33800</w:t>
                  </w:r>
                </w:p>
              </w:tc>
              <w:tc>
                <w:tcPr>
                  <w:tcW w:w="1024" w:type="dxa"/>
                  <w:tcBorders>
                    <w:top w:val="nil"/>
                    <w:left w:val="nil"/>
                    <w:bottom w:val="single" w:sz="8" w:space="0" w:color="CCCCCC"/>
                    <w:right w:val="single" w:sz="8" w:space="0" w:color="CCCCCC"/>
                  </w:tcBorders>
                  <w:shd w:val="clear" w:color="auto" w:fill="auto"/>
                  <w:vAlign w:val="center"/>
                  <w:hideMark/>
                </w:tcPr>
                <w:p w14:paraId="7CDBBD2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33800</w:t>
                  </w:r>
                </w:p>
              </w:tc>
              <w:tc>
                <w:tcPr>
                  <w:tcW w:w="960" w:type="dxa"/>
                  <w:tcBorders>
                    <w:top w:val="nil"/>
                    <w:left w:val="nil"/>
                    <w:bottom w:val="single" w:sz="8" w:space="0" w:color="CCCCCC"/>
                    <w:right w:val="single" w:sz="8" w:space="0" w:color="CCCCCC"/>
                  </w:tcBorders>
                  <w:shd w:val="clear" w:color="auto" w:fill="auto"/>
                  <w:vAlign w:val="center"/>
                  <w:hideMark/>
                </w:tcPr>
                <w:p w14:paraId="14F574B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278C473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4B94A03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33800</w:t>
                  </w:r>
                </w:p>
              </w:tc>
              <w:tc>
                <w:tcPr>
                  <w:tcW w:w="1166" w:type="dxa"/>
                  <w:tcBorders>
                    <w:top w:val="nil"/>
                    <w:left w:val="nil"/>
                    <w:bottom w:val="single" w:sz="8" w:space="0" w:color="CCCCCC"/>
                    <w:right w:val="single" w:sz="8" w:space="0" w:color="CCCCCC"/>
                  </w:tcBorders>
                  <w:shd w:val="clear" w:color="auto" w:fill="auto"/>
                  <w:vAlign w:val="center"/>
                  <w:hideMark/>
                </w:tcPr>
                <w:p w14:paraId="1FD2F6E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33800</w:t>
                  </w:r>
                </w:p>
              </w:tc>
              <w:tc>
                <w:tcPr>
                  <w:tcW w:w="1259" w:type="dxa"/>
                  <w:tcBorders>
                    <w:top w:val="nil"/>
                    <w:left w:val="nil"/>
                    <w:bottom w:val="single" w:sz="8" w:space="0" w:color="CCCCCC"/>
                    <w:right w:val="single" w:sz="8" w:space="0" w:color="CCCCCC"/>
                  </w:tcBorders>
                  <w:shd w:val="clear" w:color="auto" w:fill="auto"/>
                  <w:vAlign w:val="center"/>
                  <w:hideMark/>
                </w:tcPr>
                <w:p w14:paraId="7B57F4F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33800</w:t>
                  </w:r>
                </w:p>
              </w:tc>
            </w:tr>
            <w:tr w:rsidR="00E04DA4" w:rsidRPr="00E04DA4" w14:paraId="3E64B18A"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2AD8132F" w14:textId="0B2CFCDB"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6-  ËÝÓáñ</w:t>
                  </w:r>
                </w:p>
              </w:tc>
            </w:tr>
            <w:tr w:rsidR="00E04DA4" w:rsidRPr="00E04DA4" w14:paraId="13DFA9CE"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37FBCF3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5248D016" w14:textId="1E3299EB"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4E63BFC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56000</w:t>
                  </w:r>
                </w:p>
              </w:tc>
              <w:tc>
                <w:tcPr>
                  <w:tcW w:w="1024" w:type="dxa"/>
                  <w:tcBorders>
                    <w:top w:val="nil"/>
                    <w:left w:val="nil"/>
                    <w:bottom w:val="single" w:sz="8" w:space="0" w:color="CCCCCC"/>
                    <w:right w:val="single" w:sz="8" w:space="0" w:color="CCCCCC"/>
                  </w:tcBorders>
                  <w:shd w:val="clear" w:color="auto" w:fill="auto"/>
                  <w:vAlign w:val="center"/>
                  <w:hideMark/>
                </w:tcPr>
                <w:p w14:paraId="63C1CCD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56000</w:t>
                  </w:r>
                </w:p>
              </w:tc>
              <w:tc>
                <w:tcPr>
                  <w:tcW w:w="960" w:type="dxa"/>
                  <w:tcBorders>
                    <w:top w:val="nil"/>
                    <w:left w:val="nil"/>
                    <w:bottom w:val="single" w:sz="8" w:space="0" w:color="CCCCCC"/>
                    <w:right w:val="single" w:sz="8" w:space="0" w:color="CCCCCC"/>
                  </w:tcBorders>
                  <w:shd w:val="clear" w:color="auto" w:fill="auto"/>
                  <w:vAlign w:val="center"/>
                  <w:hideMark/>
                </w:tcPr>
                <w:p w14:paraId="1CDC959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5562DBB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4C9458A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56000</w:t>
                  </w:r>
                </w:p>
              </w:tc>
              <w:tc>
                <w:tcPr>
                  <w:tcW w:w="1166" w:type="dxa"/>
                  <w:tcBorders>
                    <w:top w:val="nil"/>
                    <w:left w:val="nil"/>
                    <w:bottom w:val="single" w:sz="8" w:space="0" w:color="CCCCCC"/>
                    <w:right w:val="single" w:sz="8" w:space="0" w:color="CCCCCC"/>
                  </w:tcBorders>
                  <w:shd w:val="clear" w:color="auto" w:fill="auto"/>
                  <w:vAlign w:val="center"/>
                  <w:hideMark/>
                </w:tcPr>
                <w:p w14:paraId="721A79C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56000</w:t>
                  </w:r>
                </w:p>
              </w:tc>
              <w:tc>
                <w:tcPr>
                  <w:tcW w:w="1259" w:type="dxa"/>
                  <w:tcBorders>
                    <w:top w:val="nil"/>
                    <w:left w:val="nil"/>
                    <w:bottom w:val="single" w:sz="8" w:space="0" w:color="CCCCCC"/>
                    <w:right w:val="single" w:sz="8" w:space="0" w:color="CCCCCC"/>
                  </w:tcBorders>
                  <w:shd w:val="clear" w:color="auto" w:fill="auto"/>
                  <w:vAlign w:val="center"/>
                  <w:hideMark/>
                </w:tcPr>
                <w:p w14:paraId="7CBDAE9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60000</w:t>
                  </w:r>
                </w:p>
              </w:tc>
            </w:tr>
            <w:tr w:rsidR="00E04DA4" w:rsidRPr="00E04DA4" w14:paraId="436C8490"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0681FA50" w14:textId="3F795800"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7- </w:t>
                  </w:r>
                  <w:r w:rsidR="00E04DA4" w:rsidRPr="00E04DA4">
                    <w:rPr>
                      <w:rFonts w:ascii="Arial" w:eastAsia="Times New Roman" w:hAnsi="Arial" w:cs="Arial"/>
                      <w:color w:val="000000"/>
                      <w:sz w:val="20"/>
                      <w:szCs w:val="20"/>
                    </w:rPr>
                    <w:t>մանդարին</w:t>
                  </w:r>
                </w:p>
              </w:tc>
            </w:tr>
            <w:tr w:rsidR="00E04DA4" w:rsidRPr="00E04DA4" w14:paraId="4E68369A"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3526565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1ACA1847" w14:textId="53141611"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56120DC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36100</w:t>
                  </w:r>
                </w:p>
              </w:tc>
              <w:tc>
                <w:tcPr>
                  <w:tcW w:w="1024" w:type="dxa"/>
                  <w:tcBorders>
                    <w:top w:val="nil"/>
                    <w:left w:val="nil"/>
                    <w:bottom w:val="single" w:sz="8" w:space="0" w:color="CCCCCC"/>
                    <w:right w:val="single" w:sz="8" w:space="0" w:color="CCCCCC"/>
                  </w:tcBorders>
                  <w:shd w:val="clear" w:color="auto" w:fill="auto"/>
                  <w:vAlign w:val="center"/>
                  <w:hideMark/>
                </w:tcPr>
                <w:p w14:paraId="0DA71E5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36100</w:t>
                  </w:r>
                </w:p>
              </w:tc>
              <w:tc>
                <w:tcPr>
                  <w:tcW w:w="960" w:type="dxa"/>
                  <w:tcBorders>
                    <w:top w:val="nil"/>
                    <w:left w:val="nil"/>
                    <w:bottom w:val="single" w:sz="8" w:space="0" w:color="CCCCCC"/>
                    <w:right w:val="single" w:sz="8" w:space="0" w:color="CCCCCC"/>
                  </w:tcBorders>
                  <w:shd w:val="clear" w:color="auto" w:fill="auto"/>
                  <w:vAlign w:val="center"/>
                  <w:hideMark/>
                </w:tcPr>
                <w:p w14:paraId="5F43353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305E2BE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27C6B5A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36100</w:t>
                  </w:r>
                </w:p>
              </w:tc>
              <w:tc>
                <w:tcPr>
                  <w:tcW w:w="1166" w:type="dxa"/>
                  <w:tcBorders>
                    <w:top w:val="nil"/>
                    <w:left w:val="nil"/>
                    <w:bottom w:val="single" w:sz="8" w:space="0" w:color="CCCCCC"/>
                    <w:right w:val="single" w:sz="8" w:space="0" w:color="CCCCCC"/>
                  </w:tcBorders>
                  <w:shd w:val="clear" w:color="auto" w:fill="auto"/>
                  <w:vAlign w:val="center"/>
                  <w:hideMark/>
                </w:tcPr>
                <w:p w14:paraId="0D3389C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36100</w:t>
                  </w:r>
                </w:p>
              </w:tc>
              <w:tc>
                <w:tcPr>
                  <w:tcW w:w="1259" w:type="dxa"/>
                  <w:tcBorders>
                    <w:top w:val="nil"/>
                    <w:left w:val="nil"/>
                    <w:bottom w:val="single" w:sz="8" w:space="0" w:color="CCCCCC"/>
                    <w:right w:val="single" w:sz="8" w:space="0" w:color="CCCCCC"/>
                  </w:tcBorders>
                  <w:shd w:val="clear" w:color="auto" w:fill="auto"/>
                  <w:vAlign w:val="center"/>
                  <w:hideMark/>
                </w:tcPr>
                <w:p w14:paraId="0D3892E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38000</w:t>
                  </w:r>
                </w:p>
              </w:tc>
            </w:tr>
            <w:tr w:rsidR="00E04DA4" w:rsidRPr="00E04DA4" w14:paraId="198BC7DD"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0F03A2DE" w14:textId="6829FADB"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8- </w:t>
                  </w:r>
                  <w:r w:rsidR="00E04DA4" w:rsidRPr="00E04DA4">
                    <w:rPr>
                      <w:rFonts w:ascii="Arial" w:eastAsia="Times New Roman" w:hAnsi="Arial" w:cs="Arial"/>
                      <w:color w:val="000000"/>
                      <w:sz w:val="20"/>
                      <w:szCs w:val="20"/>
                    </w:rPr>
                    <w:t>նարինջ</w:t>
                  </w:r>
                </w:p>
              </w:tc>
            </w:tr>
            <w:tr w:rsidR="00E04DA4" w:rsidRPr="00E04DA4" w14:paraId="457A77B6"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227F190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00EF7CFB" w14:textId="34FD1A66"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7E9A6A7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43500</w:t>
                  </w:r>
                </w:p>
              </w:tc>
              <w:tc>
                <w:tcPr>
                  <w:tcW w:w="1024" w:type="dxa"/>
                  <w:tcBorders>
                    <w:top w:val="nil"/>
                    <w:left w:val="nil"/>
                    <w:bottom w:val="single" w:sz="8" w:space="0" w:color="CCCCCC"/>
                    <w:right w:val="single" w:sz="8" w:space="0" w:color="CCCCCC"/>
                  </w:tcBorders>
                  <w:shd w:val="clear" w:color="auto" w:fill="auto"/>
                  <w:vAlign w:val="center"/>
                  <w:hideMark/>
                </w:tcPr>
                <w:p w14:paraId="04F2794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43500</w:t>
                  </w:r>
                </w:p>
              </w:tc>
              <w:tc>
                <w:tcPr>
                  <w:tcW w:w="960" w:type="dxa"/>
                  <w:tcBorders>
                    <w:top w:val="nil"/>
                    <w:left w:val="nil"/>
                    <w:bottom w:val="single" w:sz="8" w:space="0" w:color="CCCCCC"/>
                    <w:right w:val="single" w:sz="8" w:space="0" w:color="CCCCCC"/>
                  </w:tcBorders>
                  <w:shd w:val="clear" w:color="auto" w:fill="auto"/>
                  <w:vAlign w:val="center"/>
                  <w:hideMark/>
                </w:tcPr>
                <w:p w14:paraId="652339F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1374644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733872B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43500</w:t>
                  </w:r>
                </w:p>
              </w:tc>
              <w:tc>
                <w:tcPr>
                  <w:tcW w:w="1166" w:type="dxa"/>
                  <w:tcBorders>
                    <w:top w:val="nil"/>
                    <w:left w:val="nil"/>
                    <w:bottom w:val="single" w:sz="8" w:space="0" w:color="CCCCCC"/>
                    <w:right w:val="single" w:sz="8" w:space="0" w:color="CCCCCC"/>
                  </w:tcBorders>
                  <w:shd w:val="clear" w:color="auto" w:fill="auto"/>
                  <w:vAlign w:val="center"/>
                  <w:hideMark/>
                </w:tcPr>
                <w:p w14:paraId="57962F7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43500</w:t>
                  </w:r>
                </w:p>
              </w:tc>
              <w:tc>
                <w:tcPr>
                  <w:tcW w:w="1259" w:type="dxa"/>
                  <w:tcBorders>
                    <w:top w:val="nil"/>
                    <w:left w:val="nil"/>
                    <w:bottom w:val="single" w:sz="8" w:space="0" w:color="CCCCCC"/>
                    <w:right w:val="single" w:sz="8" w:space="0" w:color="CCCCCC"/>
                  </w:tcBorders>
                  <w:shd w:val="clear" w:color="auto" w:fill="auto"/>
                  <w:vAlign w:val="center"/>
                  <w:hideMark/>
                </w:tcPr>
                <w:p w14:paraId="37A80FF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45000</w:t>
                  </w:r>
                </w:p>
              </w:tc>
            </w:tr>
            <w:tr w:rsidR="00E04DA4" w:rsidRPr="00E04DA4" w14:paraId="2EEDE8D5"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064F654D" w14:textId="141FE43B"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9-  ¹»ÕÓ</w:t>
                  </w:r>
                </w:p>
              </w:tc>
            </w:tr>
            <w:tr w:rsidR="00E04DA4" w:rsidRPr="00E04DA4" w14:paraId="58ED8777"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7809ED2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2FDBA65E" w14:textId="7B624943"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188A3CC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19000</w:t>
                  </w:r>
                </w:p>
              </w:tc>
              <w:tc>
                <w:tcPr>
                  <w:tcW w:w="1024" w:type="dxa"/>
                  <w:tcBorders>
                    <w:top w:val="nil"/>
                    <w:left w:val="nil"/>
                    <w:bottom w:val="single" w:sz="8" w:space="0" w:color="CCCCCC"/>
                    <w:right w:val="single" w:sz="8" w:space="0" w:color="CCCCCC"/>
                  </w:tcBorders>
                  <w:shd w:val="clear" w:color="auto" w:fill="auto"/>
                  <w:vAlign w:val="center"/>
                  <w:hideMark/>
                </w:tcPr>
                <w:p w14:paraId="0A4AE6A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19000</w:t>
                  </w:r>
                </w:p>
              </w:tc>
              <w:tc>
                <w:tcPr>
                  <w:tcW w:w="960" w:type="dxa"/>
                  <w:tcBorders>
                    <w:top w:val="nil"/>
                    <w:left w:val="nil"/>
                    <w:bottom w:val="single" w:sz="8" w:space="0" w:color="CCCCCC"/>
                    <w:right w:val="single" w:sz="8" w:space="0" w:color="CCCCCC"/>
                  </w:tcBorders>
                  <w:shd w:val="clear" w:color="auto" w:fill="auto"/>
                  <w:vAlign w:val="center"/>
                  <w:hideMark/>
                </w:tcPr>
                <w:p w14:paraId="767F634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1010164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54343F5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19000</w:t>
                  </w:r>
                </w:p>
              </w:tc>
              <w:tc>
                <w:tcPr>
                  <w:tcW w:w="1166" w:type="dxa"/>
                  <w:tcBorders>
                    <w:top w:val="nil"/>
                    <w:left w:val="nil"/>
                    <w:bottom w:val="single" w:sz="8" w:space="0" w:color="CCCCCC"/>
                    <w:right w:val="single" w:sz="8" w:space="0" w:color="CCCCCC"/>
                  </w:tcBorders>
                  <w:shd w:val="clear" w:color="auto" w:fill="auto"/>
                  <w:vAlign w:val="center"/>
                  <w:hideMark/>
                </w:tcPr>
                <w:p w14:paraId="736EF5B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19000</w:t>
                  </w:r>
                </w:p>
              </w:tc>
              <w:tc>
                <w:tcPr>
                  <w:tcW w:w="1259" w:type="dxa"/>
                  <w:tcBorders>
                    <w:top w:val="nil"/>
                    <w:left w:val="nil"/>
                    <w:bottom w:val="single" w:sz="8" w:space="0" w:color="CCCCCC"/>
                    <w:right w:val="single" w:sz="8" w:space="0" w:color="CCCCCC"/>
                  </w:tcBorders>
                  <w:shd w:val="clear" w:color="auto" w:fill="auto"/>
                  <w:vAlign w:val="center"/>
                  <w:hideMark/>
                </w:tcPr>
                <w:p w14:paraId="02D5A37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20000</w:t>
                  </w:r>
                </w:p>
              </w:tc>
            </w:tr>
            <w:tr w:rsidR="00E04DA4" w:rsidRPr="00E04DA4" w14:paraId="6B958A7F"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2B72BBA6" w14:textId="1A443227"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10- </w:t>
                  </w:r>
                  <w:r w:rsidR="00E04DA4" w:rsidRPr="00E04DA4">
                    <w:rPr>
                      <w:rFonts w:ascii="Arial" w:eastAsia="Times New Roman" w:hAnsi="Arial" w:cs="Arial"/>
                      <w:color w:val="000000"/>
                      <w:sz w:val="20"/>
                      <w:szCs w:val="20"/>
                    </w:rPr>
                    <w:t>խաղող</w:t>
                  </w:r>
                </w:p>
              </w:tc>
            </w:tr>
            <w:tr w:rsidR="00E04DA4" w:rsidRPr="00E04DA4" w14:paraId="64DF7C4C"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62EF170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09527EB9" w14:textId="4288B636"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3CD42E4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21000</w:t>
                  </w:r>
                </w:p>
              </w:tc>
              <w:tc>
                <w:tcPr>
                  <w:tcW w:w="1024" w:type="dxa"/>
                  <w:tcBorders>
                    <w:top w:val="nil"/>
                    <w:left w:val="nil"/>
                    <w:bottom w:val="single" w:sz="8" w:space="0" w:color="CCCCCC"/>
                    <w:right w:val="single" w:sz="8" w:space="0" w:color="CCCCCC"/>
                  </w:tcBorders>
                  <w:shd w:val="clear" w:color="auto" w:fill="auto"/>
                  <w:vAlign w:val="center"/>
                  <w:hideMark/>
                </w:tcPr>
                <w:p w14:paraId="32FF9CE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21000</w:t>
                  </w:r>
                </w:p>
              </w:tc>
              <w:tc>
                <w:tcPr>
                  <w:tcW w:w="960" w:type="dxa"/>
                  <w:tcBorders>
                    <w:top w:val="nil"/>
                    <w:left w:val="nil"/>
                    <w:bottom w:val="single" w:sz="8" w:space="0" w:color="CCCCCC"/>
                    <w:right w:val="single" w:sz="8" w:space="0" w:color="CCCCCC"/>
                  </w:tcBorders>
                  <w:shd w:val="clear" w:color="auto" w:fill="auto"/>
                  <w:vAlign w:val="center"/>
                  <w:hideMark/>
                </w:tcPr>
                <w:p w14:paraId="133223B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0591750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384475C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21000</w:t>
                  </w:r>
                </w:p>
              </w:tc>
              <w:tc>
                <w:tcPr>
                  <w:tcW w:w="1166" w:type="dxa"/>
                  <w:tcBorders>
                    <w:top w:val="nil"/>
                    <w:left w:val="nil"/>
                    <w:bottom w:val="single" w:sz="8" w:space="0" w:color="CCCCCC"/>
                    <w:right w:val="single" w:sz="8" w:space="0" w:color="CCCCCC"/>
                  </w:tcBorders>
                  <w:shd w:val="clear" w:color="auto" w:fill="auto"/>
                  <w:vAlign w:val="center"/>
                  <w:hideMark/>
                </w:tcPr>
                <w:p w14:paraId="3567F98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21000</w:t>
                  </w:r>
                </w:p>
              </w:tc>
              <w:tc>
                <w:tcPr>
                  <w:tcW w:w="1259" w:type="dxa"/>
                  <w:tcBorders>
                    <w:top w:val="nil"/>
                    <w:left w:val="nil"/>
                    <w:bottom w:val="single" w:sz="8" w:space="0" w:color="CCCCCC"/>
                    <w:right w:val="single" w:sz="8" w:space="0" w:color="CCCCCC"/>
                  </w:tcBorders>
                  <w:shd w:val="clear" w:color="auto" w:fill="auto"/>
                  <w:vAlign w:val="center"/>
                  <w:hideMark/>
                </w:tcPr>
                <w:p w14:paraId="70DCE23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21000</w:t>
                  </w:r>
                </w:p>
              </w:tc>
            </w:tr>
            <w:tr w:rsidR="00E04DA4" w:rsidRPr="00E04DA4" w14:paraId="43F2BBF2"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6CB0567C" w14:textId="7B32477E"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11- </w:t>
                  </w:r>
                  <w:r w:rsidR="00E04DA4" w:rsidRPr="00E04DA4">
                    <w:rPr>
                      <w:rFonts w:ascii="Arial" w:eastAsia="Times New Roman" w:hAnsi="Arial" w:cs="Arial"/>
                      <w:color w:val="000000"/>
                      <w:sz w:val="20"/>
                      <w:szCs w:val="20"/>
                    </w:rPr>
                    <w:t>վարունգ</w:t>
                  </w:r>
                </w:p>
              </w:tc>
            </w:tr>
            <w:tr w:rsidR="00E04DA4" w:rsidRPr="00E04DA4" w14:paraId="4EF92F95"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5221182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5AA80620" w14:textId="048ADDCA"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7AFFECC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6250</w:t>
                  </w:r>
                </w:p>
              </w:tc>
              <w:tc>
                <w:tcPr>
                  <w:tcW w:w="1024" w:type="dxa"/>
                  <w:tcBorders>
                    <w:top w:val="nil"/>
                    <w:left w:val="nil"/>
                    <w:bottom w:val="single" w:sz="8" w:space="0" w:color="CCCCCC"/>
                    <w:right w:val="single" w:sz="8" w:space="0" w:color="CCCCCC"/>
                  </w:tcBorders>
                  <w:shd w:val="clear" w:color="auto" w:fill="auto"/>
                  <w:vAlign w:val="center"/>
                  <w:hideMark/>
                </w:tcPr>
                <w:p w14:paraId="472BE23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6250</w:t>
                  </w:r>
                </w:p>
              </w:tc>
              <w:tc>
                <w:tcPr>
                  <w:tcW w:w="960" w:type="dxa"/>
                  <w:tcBorders>
                    <w:top w:val="nil"/>
                    <w:left w:val="nil"/>
                    <w:bottom w:val="single" w:sz="8" w:space="0" w:color="CCCCCC"/>
                    <w:right w:val="single" w:sz="8" w:space="0" w:color="CCCCCC"/>
                  </w:tcBorders>
                  <w:shd w:val="clear" w:color="auto" w:fill="auto"/>
                  <w:vAlign w:val="center"/>
                  <w:hideMark/>
                </w:tcPr>
                <w:p w14:paraId="79913F5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5438397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0C012EB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6250</w:t>
                  </w:r>
                </w:p>
              </w:tc>
              <w:tc>
                <w:tcPr>
                  <w:tcW w:w="1166" w:type="dxa"/>
                  <w:tcBorders>
                    <w:top w:val="nil"/>
                    <w:left w:val="nil"/>
                    <w:bottom w:val="single" w:sz="8" w:space="0" w:color="CCCCCC"/>
                    <w:right w:val="single" w:sz="8" w:space="0" w:color="CCCCCC"/>
                  </w:tcBorders>
                  <w:shd w:val="clear" w:color="auto" w:fill="auto"/>
                  <w:vAlign w:val="center"/>
                  <w:hideMark/>
                </w:tcPr>
                <w:p w14:paraId="246A344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6250</w:t>
                  </w:r>
                </w:p>
              </w:tc>
              <w:tc>
                <w:tcPr>
                  <w:tcW w:w="1259" w:type="dxa"/>
                  <w:tcBorders>
                    <w:top w:val="nil"/>
                    <w:left w:val="nil"/>
                    <w:bottom w:val="single" w:sz="8" w:space="0" w:color="CCCCCC"/>
                    <w:right w:val="single" w:sz="8" w:space="0" w:color="CCCCCC"/>
                  </w:tcBorders>
                  <w:shd w:val="clear" w:color="auto" w:fill="auto"/>
                  <w:vAlign w:val="center"/>
                  <w:hideMark/>
                </w:tcPr>
                <w:p w14:paraId="1964E6D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6250</w:t>
                  </w:r>
                </w:p>
              </w:tc>
            </w:tr>
            <w:tr w:rsidR="00E04DA4" w:rsidRPr="00E04DA4" w14:paraId="39F4BC49"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48A340AB" w14:textId="03FA9A05"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12-  </w:t>
                  </w:r>
                  <w:r w:rsidR="00E04DA4" w:rsidRPr="00E04DA4">
                    <w:rPr>
                      <w:rFonts w:ascii="Arial" w:eastAsia="Times New Roman" w:hAnsi="Arial" w:cs="Arial"/>
                      <w:color w:val="000000"/>
                      <w:sz w:val="20"/>
                      <w:szCs w:val="20"/>
                    </w:rPr>
                    <w:t>կառալյոկ</w:t>
                  </w:r>
                </w:p>
              </w:tc>
            </w:tr>
            <w:tr w:rsidR="00E04DA4" w:rsidRPr="00E04DA4" w14:paraId="7A2648D1"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7CE8000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6B55FFA1" w14:textId="54F83903"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5D3CC3B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27950</w:t>
                  </w:r>
                </w:p>
              </w:tc>
              <w:tc>
                <w:tcPr>
                  <w:tcW w:w="1024" w:type="dxa"/>
                  <w:tcBorders>
                    <w:top w:val="nil"/>
                    <w:left w:val="nil"/>
                    <w:bottom w:val="single" w:sz="8" w:space="0" w:color="CCCCCC"/>
                    <w:right w:val="single" w:sz="8" w:space="0" w:color="CCCCCC"/>
                  </w:tcBorders>
                  <w:shd w:val="clear" w:color="auto" w:fill="auto"/>
                  <w:vAlign w:val="center"/>
                  <w:hideMark/>
                </w:tcPr>
                <w:p w14:paraId="7F2C2F0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27950</w:t>
                  </w:r>
                </w:p>
              </w:tc>
              <w:tc>
                <w:tcPr>
                  <w:tcW w:w="960" w:type="dxa"/>
                  <w:tcBorders>
                    <w:top w:val="nil"/>
                    <w:left w:val="nil"/>
                    <w:bottom w:val="single" w:sz="8" w:space="0" w:color="CCCCCC"/>
                    <w:right w:val="single" w:sz="8" w:space="0" w:color="CCCCCC"/>
                  </w:tcBorders>
                  <w:shd w:val="clear" w:color="auto" w:fill="auto"/>
                  <w:vAlign w:val="center"/>
                  <w:hideMark/>
                </w:tcPr>
                <w:p w14:paraId="5D15BFB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2668C01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1B9E592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27950</w:t>
                  </w:r>
                </w:p>
              </w:tc>
              <w:tc>
                <w:tcPr>
                  <w:tcW w:w="1166" w:type="dxa"/>
                  <w:tcBorders>
                    <w:top w:val="nil"/>
                    <w:left w:val="nil"/>
                    <w:bottom w:val="single" w:sz="8" w:space="0" w:color="CCCCCC"/>
                    <w:right w:val="single" w:sz="8" w:space="0" w:color="CCCCCC"/>
                  </w:tcBorders>
                  <w:shd w:val="clear" w:color="auto" w:fill="auto"/>
                  <w:vAlign w:val="center"/>
                  <w:hideMark/>
                </w:tcPr>
                <w:p w14:paraId="24CEC70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27950</w:t>
                  </w:r>
                </w:p>
              </w:tc>
              <w:tc>
                <w:tcPr>
                  <w:tcW w:w="1259" w:type="dxa"/>
                  <w:tcBorders>
                    <w:top w:val="nil"/>
                    <w:left w:val="nil"/>
                    <w:bottom w:val="single" w:sz="8" w:space="0" w:color="CCCCCC"/>
                    <w:right w:val="single" w:sz="8" w:space="0" w:color="CCCCCC"/>
                  </w:tcBorders>
                  <w:shd w:val="clear" w:color="auto" w:fill="auto"/>
                  <w:vAlign w:val="center"/>
                  <w:hideMark/>
                </w:tcPr>
                <w:p w14:paraId="2BB5D7D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29250</w:t>
                  </w:r>
                </w:p>
              </w:tc>
            </w:tr>
            <w:tr w:rsidR="00E04DA4" w:rsidRPr="00E04DA4" w14:paraId="6DDC605B"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29C4617A" w14:textId="79284CE7"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13-  </w:t>
                  </w:r>
                  <w:r w:rsidR="00E04DA4" w:rsidRPr="00E04DA4">
                    <w:rPr>
                      <w:rFonts w:ascii="Arial" w:eastAsia="Times New Roman" w:hAnsi="Arial" w:cs="Arial"/>
                      <w:color w:val="000000"/>
                      <w:sz w:val="20"/>
                      <w:szCs w:val="20"/>
                    </w:rPr>
                    <w:t>բանան</w:t>
                  </w:r>
                </w:p>
              </w:tc>
            </w:tr>
            <w:tr w:rsidR="00E04DA4" w:rsidRPr="00E04DA4" w14:paraId="03CB19A9"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3A69777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7B1A2776" w14:textId="6C5A4A2F"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3568E26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94800</w:t>
                  </w:r>
                </w:p>
              </w:tc>
              <w:tc>
                <w:tcPr>
                  <w:tcW w:w="1024" w:type="dxa"/>
                  <w:tcBorders>
                    <w:top w:val="nil"/>
                    <w:left w:val="nil"/>
                    <w:bottom w:val="single" w:sz="8" w:space="0" w:color="CCCCCC"/>
                    <w:right w:val="single" w:sz="8" w:space="0" w:color="CCCCCC"/>
                  </w:tcBorders>
                  <w:shd w:val="clear" w:color="auto" w:fill="auto"/>
                  <w:vAlign w:val="center"/>
                  <w:hideMark/>
                </w:tcPr>
                <w:p w14:paraId="13C1C80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94800</w:t>
                  </w:r>
                </w:p>
              </w:tc>
              <w:tc>
                <w:tcPr>
                  <w:tcW w:w="960" w:type="dxa"/>
                  <w:tcBorders>
                    <w:top w:val="nil"/>
                    <w:left w:val="nil"/>
                    <w:bottom w:val="single" w:sz="8" w:space="0" w:color="CCCCCC"/>
                    <w:right w:val="single" w:sz="8" w:space="0" w:color="CCCCCC"/>
                  </w:tcBorders>
                  <w:shd w:val="clear" w:color="auto" w:fill="auto"/>
                  <w:vAlign w:val="center"/>
                  <w:hideMark/>
                </w:tcPr>
                <w:p w14:paraId="0C22B89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2B11283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4C4197C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94800</w:t>
                  </w:r>
                </w:p>
              </w:tc>
              <w:tc>
                <w:tcPr>
                  <w:tcW w:w="1166" w:type="dxa"/>
                  <w:tcBorders>
                    <w:top w:val="nil"/>
                    <w:left w:val="nil"/>
                    <w:bottom w:val="single" w:sz="8" w:space="0" w:color="CCCCCC"/>
                    <w:right w:val="single" w:sz="8" w:space="0" w:color="CCCCCC"/>
                  </w:tcBorders>
                  <w:shd w:val="clear" w:color="auto" w:fill="auto"/>
                  <w:vAlign w:val="center"/>
                  <w:hideMark/>
                </w:tcPr>
                <w:p w14:paraId="0B67C10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94800</w:t>
                  </w:r>
                </w:p>
              </w:tc>
              <w:tc>
                <w:tcPr>
                  <w:tcW w:w="1259" w:type="dxa"/>
                  <w:tcBorders>
                    <w:top w:val="nil"/>
                    <w:left w:val="nil"/>
                    <w:bottom w:val="single" w:sz="8" w:space="0" w:color="CCCCCC"/>
                    <w:right w:val="single" w:sz="8" w:space="0" w:color="CCCCCC"/>
                  </w:tcBorders>
                  <w:shd w:val="clear" w:color="auto" w:fill="auto"/>
                  <w:vAlign w:val="center"/>
                  <w:hideMark/>
                </w:tcPr>
                <w:p w14:paraId="2664CAF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96000</w:t>
                  </w:r>
                </w:p>
              </w:tc>
            </w:tr>
            <w:tr w:rsidR="00E04DA4" w:rsidRPr="00E04DA4" w14:paraId="2F18F3D5"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21A41727" w14:textId="22B3DBE0"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14-  </w:t>
                  </w:r>
                  <w:r w:rsidR="00E04DA4" w:rsidRPr="00E04DA4">
                    <w:rPr>
                      <w:rFonts w:ascii="Arial" w:eastAsia="Times New Roman" w:hAnsi="Arial" w:cs="Arial"/>
                      <w:color w:val="000000"/>
                      <w:sz w:val="20"/>
                      <w:szCs w:val="20"/>
                    </w:rPr>
                    <w:t>պղպեղ</w:t>
                  </w:r>
                  <w:r w:rsidR="00E04DA4" w:rsidRPr="00E04DA4">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թարմ</w:t>
                  </w:r>
                </w:p>
              </w:tc>
            </w:tr>
            <w:tr w:rsidR="00E04DA4" w:rsidRPr="00E04DA4" w14:paraId="6263CB68"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6B4F02D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512D422E" w14:textId="5C7EEEDA"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5050C89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w:t>
                  </w:r>
                </w:p>
              </w:tc>
              <w:tc>
                <w:tcPr>
                  <w:tcW w:w="1024" w:type="dxa"/>
                  <w:tcBorders>
                    <w:top w:val="nil"/>
                    <w:left w:val="nil"/>
                    <w:bottom w:val="single" w:sz="8" w:space="0" w:color="CCCCCC"/>
                    <w:right w:val="single" w:sz="8" w:space="0" w:color="CCCCCC"/>
                  </w:tcBorders>
                  <w:shd w:val="clear" w:color="auto" w:fill="auto"/>
                  <w:vAlign w:val="center"/>
                  <w:hideMark/>
                </w:tcPr>
                <w:p w14:paraId="462BEF3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w:t>
                  </w:r>
                </w:p>
              </w:tc>
              <w:tc>
                <w:tcPr>
                  <w:tcW w:w="960" w:type="dxa"/>
                  <w:tcBorders>
                    <w:top w:val="nil"/>
                    <w:left w:val="nil"/>
                    <w:bottom w:val="single" w:sz="8" w:space="0" w:color="CCCCCC"/>
                    <w:right w:val="single" w:sz="8" w:space="0" w:color="CCCCCC"/>
                  </w:tcBorders>
                  <w:shd w:val="clear" w:color="auto" w:fill="auto"/>
                  <w:vAlign w:val="center"/>
                  <w:hideMark/>
                </w:tcPr>
                <w:p w14:paraId="1E85112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71F109B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470FBDC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w:t>
                  </w:r>
                </w:p>
              </w:tc>
              <w:tc>
                <w:tcPr>
                  <w:tcW w:w="1166" w:type="dxa"/>
                  <w:tcBorders>
                    <w:top w:val="nil"/>
                    <w:left w:val="nil"/>
                    <w:bottom w:val="single" w:sz="8" w:space="0" w:color="CCCCCC"/>
                    <w:right w:val="single" w:sz="8" w:space="0" w:color="CCCCCC"/>
                  </w:tcBorders>
                  <w:shd w:val="clear" w:color="auto" w:fill="auto"/>
                  <w:vAlign w:val="center"/>
                  <w:hideMark/>
                </w:tcPr>
                <w:p w14:paraId="41F0499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w:t>
                  </w:r>
                </w:p>
              </w:tc>
              <w:tc>
                <w:tcPr>
                  <w:tcW w:w="1259" w:type="dxa"/>
                  <w:tcBorders>
                    <w:top w:val="nil"/>
                    <w:left w:val="nil"/>
                    <w:bottom w:val="single" w:sz="8" w:space="0" w:color="CCCCCC"/>
                    <w:right w:val="single" w:sz="8" w:space="0" w:color="CCCCCC"/>
                  </w:tcBorders>
                  <w:shd w:val="clear" w:color="auto" w:fill="auto"/>
                  <w:vAlign w:val="center"/>
                  <w:hideMark/>
                </w:tcPr>
                <w:p w14:paraId="3A441EF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w:t>
                  </w:r>
                </w:p>
              </w:tc>
            </w:tr>
            <w:tr w:rsidR="00E04DA4" w:rsidRPr="00E04DA4" w14:paraId="1048EEA2"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297F360A" w14:textId="46C63AAF"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15-  </w:t>
                  </w:r>
                  <w:r w:rsidR="00E04DA4" w:rsidRPr="00E04DA4">
                    <w:rPr>
                      <w:rFonts w:ascii="Arial" w:eastAsia="Times New Roman" w:hAnsi="Arial" w:cs="Arial"/>
                      <w:color w:val="000000"/>
                      <w:sz w:val="20"/>
                      <w:szCs w:val="20"/>
                    </w:rPr>
                    <w:t>տավարի</w:t>
                  </w:r>
                  <w:r w:rsidR="00E04DA4" w:rsidRPr="00E04DA4">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միս</w:t>
                  </w:r>
                </w:p>
              </w:tc>
            </w:tr>
            <w:tr w:rsidR="00E04DA4" w:rsidRPr="00E04DA4" w14:paraId="2AA59FBE"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58F77DE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lastRenderedPageBreak/>
                    <w:t>1</w:t>
                  </w:r>
                </w:p>
              </w:tc>
              <w:tc>
                <w:tcPr>
                  <w:tcW w:w="3969" w:type="dxa"/>
                  <w:tcBorders>
                    <w:top w:val="nil"/>
                    <w:left w:val="nil"/>
                    <w:bottom w:val="single" w:sz="8" w:space="0" w:color="CCCCCC"/>
                    <w:right w:val="single" w:sz="8" w:space="0" w:color="CCCCCC"/>
                  </w:tcBorders>
                  <w:shd w:val="clear" w:color="auto" w:fill="auto"/>
                  <w:vAlign w:val="center"/>
                  <w:hideMark/>
                </w:tcPr>
                <w:p w14:paraId="29A560C8" w14:textId="257D6561"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487EA10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525000</w:t>
                  </w:r>
                </w:p>
              </w:tc>
              <w:tc>
                <w:tcPr>
                  <w:tcW w:w="1024" w:type="dxa"/>
                  <w:tcBorders>
                    <w:top w:val="nil"/>
                    <w:left w:val="nil"/>
                    <w:bottom w:val="single" w:sz="8" w:space="0" w:color="CCCCCC"/>
                    <w:right w:val="single" w:sz="8" w:space="0" w:color="CCCCCC"/>
                  </w:tcBorders>
                  <w:shd w:val="clear" w:color="auto" w:fill="auto"/>
                  <w:vAlign w:val="center"/>
                  <w:hideMark/>
                </w:tcPr>
                <w:p w14:paraId="3CF4C1F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525000</w:t>
                  </w:r>
                </w:p>
              </w:tc>
              <w:tc>
                <w:tcPr>
                  <w:tcW w:w="960" w:type="dxa"/>
                  <w:tcBorders>
                    <w:top w:val="nil"/>
                    <w:left w:val="nil"/>
                    <w:bottom w:val="single" w:sz="8" w:space="0" w:color="CCCCCC"/>
                    <w:right w:val="single" w:sz="8" w:space="0" w:color="CCCCCC"/>
                  </w:tcBorders>
                  <w:shd w:val="clear" w:color="auto" w:fill="auto"/>
                  <w:vAlign w:val="center"/>
                  <w:hideMark/>
                </w:tcPr>
                <w:p w14:paraId="14C1151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4E51F0D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38911C6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525000</w:t>
                  </w:r>
                </w:p>
              </w:tc>
              <w:tc>
                <w:tcPr>
                  <w:tcW w:w="1166" w:type="dxa"/>
                  <w:tcBorders>
                    <w:top w:val="nil"/>
                    <w:left w:val="nil"/>
                    <w:bottom w:val="single" w:sz="8" w:space="0" w:color="CCCCCC"/>
                    <w:right w:val="single" w:sz="8" w:space="0" w:color="CCCCCC"/>
                  </w:tcBorders>
                  <w:shd w:val="clear" w:color="auto" w:fill="auto"/>
                  <w:vAlign w:val="center"/>
                  <w:hideMark/>
                </w:tcPr>
                <w:p w14:paraId="31FB936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525000</w:t>
                  </w:r>
                </w:p>
              </w:tc>
              <w:tc>
                <w:tcPr>
                  <w:tcW w:w="1259" w:type="dxa"/>
                  <w:tcBorders>
                    <w:top w:val="nil"/>
                    <w:left w:val="nil"/>
                    <w:bottom w:val="single" w:sz="8" w:space="0" w:color="CCCCCC"/>
                    <w:right w:val="single" w:sz="8" w:space="0" w:color="CCCCCC"/>
                  </w:tcBorders>
                  <w:shd w:val="clear" w:color="auto" w:fill="auto"/>
                  <w:vAlign w:val="center"/>
                  <w:hideMark/>
                </w:tcPr>
                <w:p w14:paraId="1B51C2A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600000</w:t>
                  </w:r>
                </w:p>
              </w:tc>
            </w:tr>
            <w:tr w:rsidR="00E04DA4" w:rsidRPr="00E04DA4" w14:paraId="404A54D0"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2EEE076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w:t>
                  </w:r>
                </w:p>
              </w:tc>
              <w:tc>
                <w:tcPr>
                  <w:tcW w:w="3969" w:type="dxa"/>
                  <w:tcBorders>
                    <w:top w:val="nil"/>
                    <w:left w:val="nil"/>
                    <w:bottom w:val="single" w:sz="8" w:space="0" w:color="CCCCCC"/>
                    <w:right w:val="single" w:sz="8" w:space="0" w:color="CCCCCC"/>
                  </w:tcBorders>
                  <w:shd w:val="clear" w:color="auto" w:fill="auto"/>
                  <w:vAlign w:val="center"/>
                  <w:hideMark/>
                </w:tcPr>
                <w:p w14:paraId="7C9EC9EA" w14:textId="77777777" w:rsidR="00E04DA4" w:rsidRPr="00E04DA4" w:rsidRDefault="00E04DA4" w:rsidP="00E04DA4">
                  <w:pPr>
                    <w:spacing w:after="0" w:line="240" w:lineRule="auto"/>
                    <w:jc w:val="center"/>
                    <w:rPr>
                      <w:rFonts w:ascii="Arial" w:eastAsia="Times New Roman" w:hAnsi="Arial" w:cs="Arial"/>
                      <w:color w:val="000000"/>
                      <w:sz w:val="20"/>
                      <w:szCs w:val="20"/>
                      <w:lang w:val="ru-RU" w:eastAsia="ru-RU"/>
                    </w:rPr>
                  </w:pPr>
                  <w:r w:rsidRPr="00E04DA4">
                    <w:rPr>
                      <w:rFonts w:ascii="Arial" w:eastAsia="Times New Roman" w:hAnsi="Arial" w:cs="Arial"/>
                      <w:color w:val="000000"/>
                      <w:sz w:val="20"/>
                      <w:szCs w:val="20"/>
                    </w:rPr>
                    <w:t>Ա</w:t>
                  </w:r>
                  <w:r w:rsidRPr="00E04DA4">
                    <w:rPr>
                      <w:rFonts w:ascii="Arial LatArm" w:eastAsia="Times New Roman" w:hAnsi="Arial LatArm" w:cs="Arial"/>
                      <w:color w:val="000000"/>
                      <w:sz w:val="20"/>
                      <w:szCs w:val="20"/>
                    </w:rPr>
                    <w:t>/</w:t>
                  </w:r>
                  <w:r w:rsidRPr="00E04DA4">
                    <w:rPr>
                      <w:rFonts w:ascii="Arial" w:eastAsia="Times New Roman" w:hAnsi="Arial" w:cs="Arial"/>
                      <w:color w:val="000000"/>
                      <w:sz w:val="20"/>
                      <w:szCs w:val="20"/>
                    </w:rPr>
                    <w:t>Ձ</w:t>
                  </w:r>
                  <w:r w:rsidRPr="00E04DA4">
                    <w:rPr>
                      <w:rFonts w:ascii="Arial LatArm" w:eastAsia="Times New Roman" w:hAnsi="Arial LatArm" w:cs="Arial"/>
                      <w:color w:val="000000"/>
                      <w:sz w:val="20"/>
                      <w:szCs w:val="20"/>
                    </w:rPr>
                    <w:t xml:space="preserve"> </w:t>
                  </w:r>
                  <w:r w:rsidRPr="00E04DA4">
                    <w:rPr>
                      <w:rFonts w:ascii="Arial" w:eastAsia="Times New Roman" w:hAnsi="Arial" w:cs="Arial"/>
                      <w:color w:val="000000"/>
                      <w:sz w:val="20"/>
                      <w:szCs w:val="20"/>
                    </w:rPr>
                    <w:t>Հրաչուհի</w:t>
                  </w:r>
                  <w:r w:rsidRPr="00E04DA4">
                    <w:rPr>
                      <w:rFonts w:ascii="Arial LatArm" w:eastAsia="Times New Roman" w:hAnsi="Arial LatArm" w:cs="Arial"/>
                      <w:color w:val="000000"/>
                      <w:sz w:val="20"/>
                      <w:szCs w:val="20"/>
                    </w:rPr>
                    <w:t xml:space="preserve"> </w:t>
                  </w:r>
                  <w:r w:rsidRPr="00E04DA4">
                    <w:rPr>
                      <w:rFonts w:ascii="Arial" w:eastAsia="Times New Roman" w:hAnsi="Arial" w:cs="Arial"/>
                      <w:color w:val="000000"/>
                      <w:sz w:val="20"/>
                      <w:szCs w:val="20"/>
                    </w:rPr>
                    <w:t>Հրաչյան</w:t>
                  </w:r>
                </w:p>
              </w:tc>
              <w:tc>
                <w:tcPr>
                  <w:tcW w:w="960" w:type="dxa"/>
                  <w:tcBorders>
                    <w:top w:val="nil"/>
                    <w:left w:val="nil"/>
                    <w:bottom w:val="single" w:sz="8" w:space="0" w:color="CCCCCC"/>
                    <w:right w:val="single" w:sz="8" w:space="0" w:color="CCCCCC"/>
                  </w:tcBorders>
                  <w:shd w:val="clear" w:color="auto" w:fill="auto"/>
                  <w:vAlign w:val="center"/>
                  <w:hideMark/>
                </w:tcPr>
                <w:p w14:paraId="72B50B7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582000</w:t>
                  </w:r>
                </w:p>
              </w:tc>
              <w:tc>
                <w:tcPr>
                  <w:tcW w:w="1024" w:type="dxa"/>
                  <w:tcBorders>
                    <w:top w:val="nil"/>
                    <w:left w:val="nil"/>
                    <w:bottom w:val="single" w:sz="8" w:space="0" w:color="CCCCCC"/>
                    <w:right w:val="single" w:sz="8" w:space="0" w:color="CCCCCC"/>
                  </w:tcBorders>
                  <w:shd w:val="clear" w:color="auto" w:fill="auto"/>
                  <w:vAlign w:val="center"/>
                  <w:hideMark/>
                </w:tcPr>
                <w:p w14:paraId="2686D9C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582000</w:t>
                  </w:r>
                </w:p>
              </w:tc>
              <w:tc>
                <w:tcPr>
                  <w:tcW w:w="960" w:type="dxa"/>
                  <w:tcBorders>
                    <w:top w:val="nil"/>
                    <w:left w:val="nil"/>
                    <w:bottom w:val="single" w:sz="8" w:space="0" w:color="CCCCCC"/>
                    <w:right w:val="single" w:sz="8" w:space="0" w:color="CCCCCC"/>
                  </w:tcBorders>
                  <w:shd w:val="clear" w:color="auto" w:fill="auto"/>
                  <w:vAlign w:val="center"/>
                  <w:hideMark/>
                </w:tcPr>
                <w:p w14:paraId="1E5DB4F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0BF4ED8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4E4946E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582000</w:t>
                  </w:r>
                </w:p>
              </w:tc>
              <w:tc>
                <w:tcPr>
                  <w:tcW w:w="1166" w:type="dxa"/>
                  <w:tcBorders>
                    <w:top w:val="nil"/>
                    <w:left w:val="nil"/>
                    <w:bottom w:val="single" w:sz="8" w:space="0" w:color="CCCCCC"/>
                    <w:right w:val="single" w:sz="8" w:space="0" w:color="CCCCCC"/>
                  </w:tcBorders>
                  <w:shd w:val="clear" w:color="auto" w:fill="auto"/>
                  <w:vAlign w:val="center"/>
                  <w:hideMark/>
                </w:tcPr>
                <w:p w14:paraId="6C321D9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582000</w:t>
                  </w:r>
                </w:p>
              </w:tc>
              <w:tc>
                <w:tcPr>
                  <w:tcW w:w="1259" w:type="dxa"/>
                  <w:tcBorders>
                    <w:top w:val="nil"/>
                    <w:left w:val="nil"/>
                    <w:bottom w:val="single" w:sz="8" w:space="0" w:color="CCCCCC"/>
                    <w:right w:val="single" w:sz="8" w:space="0" w:color="CCCCCC"/>
                  </w:tcBorders>
                  <w:shd w:val="clear" w:color="auto" w:fill="auto"/>
                  <w:vAlign w:val="center"/>
                  <w:hideMark/>
                </w:tcPr>
                <w:p w14:paraId="59A594C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600000</w:t>
                  </w:r>
                </w:p>
              </w:tc>
            </w:tr>
            <w:tr w:rsidR="00E04DA4" w:rsidRPr="00E04DA4" w14:paraId="0A1B1BE0"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7EA48F51" w14:textId="77A9ED40"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16-</w:t>
                  </w:r>
                  <w:r w:rsidR="00E04DA4" w:rsidRPr="00E04DA4">
                    <w:rPr>
                      <w:rFonts w:ascii="Arial" w:eastAsia="Times New Roman" w:hAnsi="Arial" w:cs="Arial"/>
                      <w:color w:val="000000"/>
                      <w:sz w:val="20"/>
                      <w:szCs w:val="20"/>
                    </w:rPr>
                    <w:t>հավի</w:t>
                  </w:r>
                  <w:r w:rsidR="00E04DA4" w:rsidRPr="00E04DA4">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միս</w:t>
                  </w:r>
                  <w:r w:rsidR="00E04DA4" w:rsidRPr="00E04DA4">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կրծքամիս</w:t>
                  </w:r>
                  <w:r w:rsidR="00E04DA4" w:rsidRPr="00E04DA4">
                    <w:rPr>
                      <w:rFonts w:ascii="Arial LatArm" w:eastAsia="Times New Roman" w:hAnsi="Arial LatArm" w:cs="Arial"/>
                      <w:color w:val="000000"/>
                      <w:sz w:val="20"/>
                      <w:szCs w:val="20"/>
                    </w:rPr>
                    <w:t>)</w:t>
                  </w:r>
                </w:p>
              </w:tc>
            </w:tr>
            <w:tr w:rsidR="00E04DA4" w:rsidRPr="00E04DA4" w14:paraId="15CD4916"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4D09272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73310280" w14:textId="6232FB04"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3A39CCD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180500</w:t>
                  </w:r>
                </w:p>
              </w:tc>
              <w:tc>
                <w:tcPr>
                  <w:tcW w:w="1024" w:type="dxa"/>
                  <w:tcBorders>
                    <w:top w:val="nil"/>
                    <w:left w:val="nil"/>
                    <w:bottom w:val="single" w:sz="8" w:space="0" w:color="CCCCCC"/>
                    <w:right w:val="single" w:sz="8" w:space="0" w:color="CCCCCC"/>
                  </w:tcBorders>
                  <w:shd w:val="clear" w:color="auto" w:fill="auto"/>
                  <w:vAlign w:val="center"/>
                  <w:hideMark/>
                </w:tcPr>
                <w:p w14:paraId="5673C33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180500</w:t>
                  </w:r>
                </w:p>
              </w:tc>
              <w:tc>
                <w:tcPr>
                  <w:tcW w:w="960" w:type="dxa"/>
                  <w:tcBorders>
                    <w:top w:val="nil"/>
                    <w:left w:val="nil"/>
                    <w:bottom w:val="single" w:sz="8" w:space="0" w:color="CCCCCC"/>
                    <w:right w:val="single" w:sz="8" w:space="0" w:color="CCCCCC"/>
                  </w:tcBorders>
                  <w:shd w:val="clear" w:color="auto" w:fill="auto"/>
                  <w:vAlign w:val="center"/>
                  <w:hideMark/>
                </w:tcPr>
                <w:p w14:paraId="321626B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16D9459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284F109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180500</w:t>
                  </w:r>
                </w:p>
              </w:tc>
              <w:tc>
                <w:tcPr>
                  <w:tcW w:w="1166" w:type="dxa"/>
                  <w:tcBorders>
                    <w:top w:val="nil"/>
                    <w:left w:val="nil"/>
                    <w:bottom w:val="single" w:sz="8" w:space="0" w:color="CCCCCC"/>
                    <w:right w:val="single" w:sz="8" w:space="0" w:color="CCCCCC"/>
                  </w:tcBorders>
                  <w:shd w:val="clear" w:color="auto" w:fill="auto"/>
                  <w:vAlign w:val="center"/>
                  <w:hideMark/>
                </w:tcPr>
                <w:p w14:paraId="7C3C31D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180500</w:t>
                  </w:r>
                </w:p>
              </w:tc>
              <w:tc>
                <w:tcPr>
                  <w:tcW w:w="1259" w:type="dxa"/>
                  <w:tcBorders>
                    <w:top w:val="nil"/>
                    <w:left w:val="nil"/>
                    <w:bottom w:val="single" w:sz="8" w:space="0" w:color="CCCCCC"/>
                    <w:right w:val="single" w:sz="8" w:space="0" w:color="CCCCCC"/>
                  </w:tcBorders>
                  <w:shd w:val="clear" w:color="auto" w:fill="auto"/>
                  <w:vAlign w:val="center"/>
                  <w:hideMark/>
                </w:tcPr>
                <w:p w14:paraId="2C500B4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180500</w:t>
                  </w:r>
                </w:p>
              </w:tc>
            </w:tr>
            <w:tr w:rsidR="00E04DA4" w:rsidRPr="00E04DA4" w14:paraId="72D06D4A"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7F797D7F" w14:textId="08CABC56"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17-  </w:t>
                  </w:r>
                  <w:r w:rsidR="00E04DA4" w:rsidRPr="00E04DA4">
                    <w:rPr>
                      <w:rFonts w:ascii="Arial" w:eastAsia="Times New Roman" w:hAnsi="Arial" w:cs="Arial"/>
                      <w:color w:val="000000"/>
                      <w:sz w:val="20"/>
                      <w:szCs w:val="20"/>
                    </w:rPr>
                    <w:t>միս</w:t>
                  </w:r>
                  <w:r w:rsidR="00E04DA4" w:rsidRPr="00E04DA4">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հավի</w:t>
                  </w:r>
                  <w:r w:rsidR="00E04DA4" w:rsidRPr="00E04DA4">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բդիկ</w:t>
                  </w:r>
                  <w:r w:rsidR="00E04DA4" w:rsidRPr="00E04DA4">
                    <w:rPr>
                      <w:rFonts w:ascii="Arial LatArm" w:eastAsia="Times New Roman" w:hAnsi="Arial LatArm" w:cs="Arial"/>
                      <w:color w:val="000000"/>
                      <w:sz w:val="20"/>
                      <w:szCs w:val="20"/>
                    </w:rPr>
                    <w:t>/</w:t>
                  </w:r>
                </w:p>
              </w:tc>
            </w:tr>
            <w:tr w:rsidR="00E04DA4" w:rsidRPr="00E04DA4" w14:paraId="43C34876"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40FDAF5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5F3C4F08" w14:textId="70998675"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27B0C91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216000</w:t>
                  </w:r>
                </w:p>
              </w:tc>
              <w:tc>
                <w:tcPr>
                  <w:tcW w:w="1024" w:type="dxa"/>
                  <w:tcBorders>
                    <w:top w:val="nil"/>
                    <w:left w:val="nil"/>
                    <w:bottom w:val="single" w:sz="8" w:space="0" w:color="CCCCCC"/>
                    <w:right w:val="single" w:sz="8" w:space="0" w:color="CCCCCC"/>
                  </w:tcBorders>
                  <w:shd w:val="clear" w:color="auto" w:fill="auto"/>
                  <w:vAlign w:val="center"/>
                  <w:hideMark/>
                </w:tcPr>
                <w:p w14:paraId="442023E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216000</w:t>
                  </w:r>
                </w:p>
              </w:tc>
              <w:tc>
                <w:tcPr>
                  <w:tcW w:w="960" w:type="dxa"/>
                  <w:tcBorders>
                    <w:top w:val="nil"/>
                    <w:left w:val="nil"/>
                    <w:bottom w:val="single" w:sz="8" w:space="0" w:color="CCCCCC"/>
                    <w:right w:val="single" w:sz="8" w:space="0" w:color="CCCCCC"/>
                  </w:tcBorders>
                  <w:shd w:val="clear" w:color="auto" w:fill="auto"/>
                  <w:vAlign w:val="center"/>
                  <w:hideMark/>
                </w:tcPr>
                <w:p w14:paraId="200DD12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4D1E5BA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20AFDBC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216000</w:t>
                  </w:r>
                </w:p>
              </w:tc>
              <w:tc>
                <w:tcPr>
                  <w:tcW w:w="1166" w:type="dxa"/>
                  <w:tcBorders>
                    <w:top w:val="nil"/>
                    <w:left w:val="nil"/>
                    <w:bottom w:val="single" w:sz="8" w:space="0" w:color="CCCCCC"/>
                    <w:right w:val="single" w:sz="8" w:space="0" w:color="CCCCCC"/>
                  </w:tcBorders>
                  <w:shd w:val="clear" w:color="auto" w:fill="auto"/>
                  <w:vAlign w:val="center"/>
                  <w:hideMark/>
                </w:tcPr>
                <w:p w14:paraId="158E682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216000</w:t>
                  </w:r>
                </w:p>
              </w:tc>
              <w:tc>
                <w:tcPr>
                  <w:tcW w:w="1259" w:type="dxa"/>
                  <w:tcBorders>
                    <w:top w:val="nil"/>
                    <w:left w:val="nil"/>
                    <w:bottom w:val="single" w:sz="8" w:space="0" w:color="CCCCCC"/>
                    <w:right w:val="single" w:sz="8" w:space="0" w:color="CCCCCC"/>
                  </w:tcBorders>
                  <w:shd w:val="clear" w:color="auto" w:fill="auto"/>
                  <w:vAlign w:val="center"/>
                  <w:hideMark/>
                </w:tcPr>
                <w:p w14:paraId="133DC53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216000</w:t>
                  </w:r>
                </w:p>
              </w:tc>
            </w:tr>
            <w:tr w:rsidR="00E04DA4" w:rsidRPr="00E04DA4" w14:paraId="170D345E"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35BFB846" w14:textId="17C59D9D"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18-  </w:t>
                  </w:r>
                  <w:r w:rsidR="00E04DA4" w:rsidRPr="00E04DA4">
                    <w:rPr>
                      <w:rFonts w:ascii="Arial" w:eastAsia="Times New Roman" w:hAnsi="Arial" w:cs="Arial"/>
                      <w:color w:val="000000"/>
                      <w:sz w:val="20"/>
                      <w:szCs w:val="20"/>
                    </w:rPr>
                    <w:t>կ</w:t>
                  </w:r>
                  <w:r w:rsidR="00E04DA4" w:rsidRPr="00E04DA4">
                    <w:rPr>
                      <w:rFonts w:ascii="Arial LatArm" w:eastAsia="Times New Roman" w:hAnsi="Arial LatArm" w:cs="Arial"/>
                      <w:color w:val="000000"/>
                      <w:sz w:val="20"/>
                      <w:szCs w:val="20"/>
                    </w:rPr>
                    <w:t>³ñïáýÇÉ</w:t>
                  </w:r>
                </w:p>
              </w:tc>
            </w:tr>
            <w:tr w:rsidR="00E04DA4" w:rsidRPr="00E04DA4" w14:paraId="6D957E7A"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709EB2F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1343BB9E" w14:textId="3799F2EB"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28815DD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170000</w:t>
                  </w:r>
                </w:p>
              </w:tc>
              <w:tc>
                <w:tcPr>
                  <w:tcW w:w="1024" w:type="dxa"/>
                  <w:tcBorders>
                    <w:top w:val="nil"/>
                    <w:left w:val="nil"/>
                    <w:bottom w:val="single" w:sz="8" w:space="0" w:color="CCCCCC"/>
                    <w:right w:val="single" w:sz="8" w:space="0" w:color="CCCCCC"/>
                  </w:tcBorders>
                  <w:shd w:val="clear" w:color="auto" w:fill="auto"/>
                  <w:vAlign w:val="center"/>
                  <w:hideMark/>
                </w:tcPr>
                <w:p w14:paraId="05F8BDF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170000</w:t>
                  </w:r>
                </w:p>
              </w:tc>
              <w:tc>
                <w:tcPr>
                  <w:tcW w:w="960" w:type="dxa"/>
                  <w:tcBorders>
                    <w:top w:val="nil"/>
                    <w:left w:val="nil"/>
                    <w:bottom w:val="single" w:sz="8" w:space="0" w:color="CCCCCC"/>
                    <w:right w:val="single" w:sz="8" w:space="0" w:color="CCCCCC"/>
                  </w:tcBorders>
                  <w:shd w:val="clear" w:color="auto" w:fill="auto"/>
                  <w:vAlign w:val="center"/>
                  <w:hideMark/>
                </w:tcPr>
                <w:p w14:paraId="329D936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622D10B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75E61F3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170000</w:t>
                  </w:r>
                </w:p>
              </w:tc>
              <w:tc>
                <w:tcPr>
                  <w:tcW w:w="1166" w:type="dxa"/>
                  <w:tcBorders>
                    <w:top w:val="nil"/>
                    <w:left w:val="nil"/>
                    <w:bottom w:val="single" w:sz="8" w:space="0" w:color="CCCCCC"/>
                    <w:right w:val="single" w:sz="8" w:space="0" w:color="CCCCCC"/>
                  </w:tcBorders>
                  <w:shd w:val="clear" w:color="auto" w:fill="auto"/>
                  <w:vAlign w:val="center"/>
                  <w:hideMark/>
                </w:tcPr>
                <w:p w14:paraId="184803F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170000</w:t>
                  </w:r>
                </w:p>
              </w:tc>
              <w:tc>
                <w:tcPr>
                  <w:tcW w:w="1259" w:type="dxa"/>
                  <w:tcBorders>
                    <w:top w:val="nil"/>
                    <w:left w:val="nil"/>
                    <w:bottom w:val="single" w:sz="8" w:space="0" w:color="CCCCCC"/>
                    <w:right w:val="single" w:sz="8" w:space="0" w:color="CCCCCC"/>
                  </w:tcBorders>
                  <w:shd w:val="clear" w:color="auto" w:fill="auto"/>
                  <w:vAlign w:val="center"/>
                  <w:hideMark/>
                </w:tcPr>
                <w:p w14:paraId="1DCD71D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170000</w:t>
                  </w:r>
                </w:p>
              </w:tc>
            </w:tr>
            <w:tr w:rsidR="00E04DA4" w:rsidRPr="00E04DA4" w14:paraId="0101E58E"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1B21F6B3" w14:textId="0B529A9E"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19- Ñ³×³ñ³Ó³í³ñ</w:t>
                  </w:r>
                </w:p>
              </w:tc>
            </w:tr>
            <w:tr w:rsidR="00E04DA4" w:rsidRPr="00E04DA4" w14:paraId="7DB9654E"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40D038B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0F1CFDA2" w14:textId="7AF63FA8"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663AE86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6000</w:t>
                  </w:r>
                </w:p>
              </w:tc>
              <w:tc>
                <w:tcPr>
                  <w:tcW w:w="1024" w:type="dxa"/>
                  <w:tcBorders>
                    <w:top w:val="nil"/>
                    <w:left w:val="nil"/>
                    <w:bottom w:val="single" w:sz="8" w:space="0" w:color="CCCCCC"/>
                    <w:right w:val="single" w:sz="8" w:space="0" w:color="CCCCCC"/>
                  </w:tcBorders>
                  <w:shd w:val="clear" w:color="auto" w:fill="auto"/>
                  <w:vAlign w:val="center"/>
                  <w:hideMark/>
                </w:tcPr>
                <w:p w14:paraId="7CF3566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6000</w:t>
                  </w:r>
                </w:p>
              </w:tc>
              <w:tc>
                <w:tcPr>
                  <w:tcW w:w="960" w:type="dxa"/>
                  <w:tcBorders>
                    <w:top w:val="nil"/>
                    <w:left w:val="nil"/>
                    <w:bottom w:val="single" w:sz="8" w:space="0" w:color="CCCCCC"/>
                    <w:right w:val="single" w:sz="8" w:space="0" w:color="CCCCCC"/>
                  </w:tcBorders>
                  <w:shd w:val="clear" w:color="auto" w:fill="auto"/>
                  <w:vAlign w:val="center"/>
                  <w:hideMark/>
                </w:tcPr>
                <w:p w14:paraId="1E462E6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056E9A1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7F1AC73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6000</w:t>
                  </w:r>
                </w:p>
              </w:tc>
              <w:tc>
                <w:tcPr>
                  <w:tcW w:w="1166" w:type="dxa"/>
                  <w:tcBorders>
                    <w:top w:val="nil"/>
                    <w:left w:val="nil"/>
                    <w:bottom w:val="single" w:sz="8" w:space="0" w:color="CCCCCC"/>
                    <w:right w:val="single" w:sz="8" w:space="0" w:color="CCCCCC"/>
                  </w:tcBorders>
                  <w:shd w:val="clear" w:color="auto" w:fill="auto"/>
                  <w:vAlign w:val="center"/>
                  <w:hideMark/>
                </w:tcPr>
                <w:p w14:paraId="415A494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6000</w:t>
                  </w:r>
                </w:p>
              </w:tc>
              <w:tc>
                <w:tcPr>
                  <w:tcW w:w="1259" w:type="dxa"/>
                  <w:tcBorders>
                    <w:top w:val="nil"/>
                    <w:left w:val="nil"/>
                    <w:bottom w:val="single" w:sz="8" w:space="0" w:color="CCCCCC"/>
                    <w:right w:val="single" w:sz="8" w:space="0" w:color="CCCCCC"/>
                  </w:tcBorders>
                  <w:shd w:val="clear" w:color="auto" w:fill="auto"/>
                  <w:vAlign w:val="center"/>
                  <w:hideMark/>
                </w:tcPr>
                <w:p w14:paraId="3FBAD63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6750</w:t>
                  </w:r>
                </w:p>
              </w:tc>
            </w:tr>
            <w:tr w:rsidR="00E04DA4" w:rsidRPr="00E04DA4" w14:paraId="0C389574"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4C70534D" w14:textId="2323CDB2"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20-  </w:t>
                  </w:r>
                  <w:r w:rsidR="00E04DA4" w:rsidRPr="00E04DA4">
                    <w:rPr>
                      <w:rFonts w:ascii="Arial" w:eastAsia="Times New Roman" w:hAnsi="Arial" w:cs="Arial"/>
                      <w:color w:val="000000"/>
                      <w:sz w:val="20"/>
                      <w:szCs w:val="20"/>
                    </w:rPr>
                    <w:t>ոսպ</w:t>
                  </w:r>
                  <w:r w:rsidR="00E04DA4" w:rsidRPr="00E04DA4">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ամբողջական</w:t>
                  </w:r>
                </w:p>
              </w:tc>
            </w:tr>
            <w:tr w:rsidR="00E04DA4" w:rsidRPr="00E04DA4" w14:paraId="2F03C64E"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71CA4CD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78F3D6A8" w14:textId="7C207818"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3D7EEE8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54000</w:t>
                  </w:r>
                </w:p>
              </w:tc>
              <w:tc>
                <w:tcPr>
                  <w:tcW w:w="1024" w:type="dxa"/>
                  <w:tcBorders>
                    <w:top w:val="nil"/>
                    <w:left w:val="nil"/>
                    <w:bottom w:val="single" w:sz="8" w:space="0" w:color="CCCCCC"/>
                    <w:right w:val="single" w:sz="8" w:space="0" w:color="CCCCCC"/>
                  </w:tcBorders>
                  <w:shd w:val="clear" w:color="auto" w:fill="auto"/>
                  <w:vAlign w:val="center"/>
                  <w:hideMark/>
                </w:tcPr>
                <w:p w14:paraId="4991A8D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54000</w:t>
                  </w:r>
                </w:p>
              </w:tc>
              <w:tc>
                <w:tcPr>
                  <w:tcW w:w="960" w:type="dxa"/>
                  <w:tcBorders>
                    <w:top w:val="nil"/>
                    <w:left w:val="nil"/>
                    <w:bottom w:val="single" w:sz="8" w:space="0" w:color="CCCCCC"/>
                    <w:right w:val="single" w:sz="8" w:space="0" w:color="CCCCCC"/>
                  </w:tcBorders>
                  <w:shd w:val="clear" w:color="auto" w:fill="auto"/>
                  <w:vAlign w:val="center"/>
                  <w:hideMark/>
                </w:tcPr>
                <w:p w14:paraId="74079E0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6346E69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3208D33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54000</w:t>
                  </w:r>
                </w:p>
              </w:tc>
              <w:tc>
                <w:tcPr>
                  <w:tcW w:w="1166" w:type="dxa"/>
                  <w:tcBorders>
                    <w:top w:val="nil"/>
                    <w:left w:val="nil"/>
                    <w:bottom w:val="single" w:sz="8" w:space="0" w:color="CCCCCC"/>
                    <w:right w:val="single" w:sz="8" w:space="0" w:color="CCCCCC"/>
                  </w:tcBorders>
                  <w:shd w:val="clear" w:color="auto" w:fill="auto"/>
                  <w:vAlign w:val="center"/>
                  <w:hideMark/>
                </w:tcPr>
                <w:p w14:paraId="179B02A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54000</w:t>
                  </w:r>
                </w:p>
              </w:tc>
              <w:tc>
                <w:tcPr>
                  <w:tcW w:w="1259" w:type="dxa"/>
                  <w:tcBorders>
                    <w:top w:val="nil"/>
                    <w:left w:val="nil"/>
                    <w:bottom w:val="single" w:sz="8" w:space="0" w:color="CCCCCC"/>
                    <w:right w:val="single" w:sz="8" w:space="0" w:color="CCCCCC"/>
                  </w:tcBorders>
                  <w:shd w:val="clear" w:color="auto" w:fill="auto"/>
                  <w:vAlign w:val="center"/>
                  <w:hideMark/>
                </w:tcPr>
                <w:p w14:paraId="30C274B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58500</w:t>
                  </w:r>
                </w:p>
              </w:tc>
            </w:tr>
            <w:tr w:rsidR="00E04DA4" w:rsidRPr="00E04DA4" w14:paraId="7FE11E97"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3EDB588E" w14:textId="4C1D28D5"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21-  </w:t>
                  </w:r>
                  <w:r w:rsidR="00E04DA4" w:rsidRPr="00E04DA4">
                    <w:rPr>
                      <w:rFonts w:ascii="Arial" w:eastAsia="Times New Roman" w:hAnsi="Arial" w:cs="Arial"/>
                      <w:color w:val="000000"/>
                      <w:sz w:val="20"/>
                      <w:szCs w:val="20"/>
                    </w:rPr>
                    <w:t>սոխ</w:t>
                  </w:r>
                  <w:r w:rsidR="00E04DA4" w:rsidRPr="00E04DA4">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գլուխ</w:t>
                  </w:r>
                </w:p>
              </w:tc>
            </w:tr>
            <w:tr w:rsidR="00E04DA4" w:rsidRPr="00E04DA4" w14:paraId="7D01E742"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7A5F935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3FA486FD" w14:textId="5C17487A"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25DB60A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10000</w:t>
                  </w:r>
                </w:p>
              </w:tc>
              <w:tc>
                <w:tcPr>
                  <w:tcW w:w="1024" w:type="dxa"/>
                  <w:tcBorders>
                    <w:top w:val="nil"/>
                    <w:left w:val="nil"/>
                    <w:bottom w:val="single" w:sz="8" w:space="0" w:color="CCCCCC"/>
                    <w:right w:val="single" w:sz="8" w:space="0" w:color="CCCCCC"/>
                  </w:tcBorders>
                  <w:shd w:val="clear" w:color="auto" w:fill="auto"/>
                  <w:vAlign w:val="center"/>
                  <w:hideMark/>
                </w:tcPr>
                <w:p w14:paraId="6C1841E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10000</w:t>
                  </w:r>
                </w:p>
              </w:tc>
              <w:tc>
                <w:tcPr>
                  <w:tcW w:w="960" w:type="dxa"/>
                  <w:tcBorders>
                    <w:top w:val="nil"/>
                    <w:left w:val="nil"/>
                    <w:bottom w:val="single" w:sz="8" w:space="0" w:color="CCCCCC"/>
                    <w:right w:val="single" w:sz="8" w:space="0" w:color="CCCCCC"/>
                  </w:tcBorders>
                  <w:shd w:val="clear" w:color="auto" w:fill="auto"/>
                  <w:vAlign w:val="center"/>
                  <w:hideMark/>
                </w:tcPr>
                <w:p w14:paraId="79A54D8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559D063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04037C4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10000</w:t>
                  </w:r>
                </w:p>
              </w:tc>
              <w:tc>
                <w:tcPr>
                  <w:tcW w:w="1166" w:type="dxa"/>
                  <w:tcBorders>
                    <w:top w:val="nil"/>
                    <w:left w:val="nil"/>
                    <w:bottom w:val="single" w:sz="8" w:space="0" w:color="CCCCCC"/>
                    <w:right w:val="single" w:sz="8" w:space="0" w:color="CCCCCC"/>
                  </w:tcBorders>
                  <w:shd w:val="clear" w:color="auto" w:fill="auto"/>
                  <w:vAlign w:val="center"/>
                  <w:hideMark/>
                </w:tcPr>
                <w:p w14:paraId="14C2F6D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10000</w:t>
                  </w:r>
                </w:p>
              </w:tc>
              <w:tc>
                <w:tcPr>
                  <w:tcW w:w="1259" w:type="dxa"/>
                  <w:tcBorders>
                    <w:top w:val="nil"/>
                    <w:left w:val="nil"/>
                    <w:bottom w:val="single" w:sz="8" w:space="0" w:color="CCCCCC"/>
                    <w:right w:val="single" w:sz="8" w:space="0" w:color="CCCCCC"/>
                  </w:tcBorders>
                  <w:shd w:val="clear" w:color="auto" w:fill="auto"/>
                  <w:vAlign w:val="center"/>
                  <w:hideMark/>
                </w:tcPr>
                <w:p w14:paraId="1684BAE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10000</w:t>
                  </w:r>
                </w:p>
              </w:tc>
            </w:tr>
            <w:tr w:rsidR="00E04DA4" w:rsidRPr="00E04DA4" w14:paraId="3CC7C62B"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4D11BE8B" w14:textId="40EC300D"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22-   áÉáé, ³ÙµáÕç³Ï³Ý</w:t>
                  </w:r>
                </w:p>
              </w:tc>
            </w:tr>
            <w:tr w:rsidR="00E04DA4" w:rsidRPr="00E04DA4" w14:paraId="0A2F2EB8"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570A3A2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3E651460" w14:textId="4F41C600"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46CB818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27750</w:t>
                  </w:r>
                </w:p>
              </w:tc>
              <w:tc>
                <w:tcPr>
                  <w:tcW w:w="1024" w:type="dxa"/>
                  <w:tcBorders>
                    <w:top w:val="nil"/>
                    <w:left w:val="nil"/>
                    <w:bottom w:val="single" w:sz="8" w:space="0" w:color="CCCCCC"/>
                    <w:right w:val="single" w:sz="8" w:space="0" w:color="CCCCCC"/>
                  </w:tcBorders>
                  <w:shd w:val="clear" w:color="auto" w:fill="auto"/>
                  <w:vAlign w:val="center"/>
                  <w:hideMark/>
                </w:tcPr>
                <w:p w14:paraId="08355CB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27750</w:t>
                  </w:r>
                </w:p>
              </w:tc>
              <w:tc>
                <w:tcPr>
                  <w:tcW w:w="960" w:type="dxa"/>
                  <w:tcBorders>
                    <w:top w:val="nil"/>
                    <w:left w:val="nil"/>
                    <w:bottom w:val="single" w:sz="8" w:space="0" w:color="CCCCCC"/>
                    <w:right w:val="single" w:sz="8" w:space="0" w:color="CCCCCC"/>
                  </w:tcBorders>
                  <w:shd w:val="clear" w:color="auto" w:fill="auto"/>
                  <w:vAlign w:val="center"/>
                  <w:hideMark/>
                </w:tcPr>
                <w:p w14:paraId="0233445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03D2296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308B462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27750</w:t>
                  </w:r>
                </w:p>
              </w:tc>
              <w:tc>
                <w:tcPr>
                  <w:tcW w:w="1166" w:type="dxa"/>
                  <w:tcBorders>
                    <w:top w:val="nil"/>
                    <w:left w:val="nil"/>
                    <w:bottom w:val="single" w:sz="8" w:space="0" w:color="CCCCCC"/>
                    <w:right w:val="single" w:sz="8" w:space="0" w:color="CCCCCC"/>
                  </w:tcBorders>
                  <w:shd w:val="clear" w:color="auto" w:fill="auto"/>
                  <w:vAlign w:val="center"/>
                  <w:hideMark/>
                </w:tcPr>
                <w:p w14:paraId="6A0F796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27750</w:t>
                  </w:r>
                </w:p>
              </w:tc>
              <w:tc>
                <w:tcPr>
                  <w:tcW w:w="1259" w:type="dxa"/>
                  <w:tcBorders>
                    <w:top w:val="nil"/>
                    <w:left w:val="nil"/>
                    <w:bottom w:val="single" w:sz="8" w:space="0" w:color="CCCCCC"/>
                    <w:right w:val="single" w:sz="8" w:space="0" w:color="CCCCCC"/>
                  </w:tcBorders>
                  <w:shd w:val="clear" w:color="auto" w:fill="auto"/>
                  <w:vAlign w:val="center"/>
                  <w:hideMark/>
                </w:tcPr>
                <w:p w14:paraId="6EB0A82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30000</w:t>
                  </w:r>
                </w:p>
              </w:tc>
            </w:tr>
            <w:tr w:rsidR="00E04DA4" w:rsidRPr="00E04DA4" w14:paraId="19CC1FB4"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4F2000D1" w14:textId="49CBFC12"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23- ëÇë»é, ³ÙµáÕç³Ï³Ý</w:t>
                  </w:r>
                </w:p>
              </w:tc>
            </w:tr>
            <w:tr w:rsidR="00E04DA4" w:rsidRPr="00E04DA4" w14:paraId="2B161065"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46E904B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7466055D" w14:textId="5ACC35AE"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08E8C5C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50000</w:t>
                  </w:r>
                </w:p>
              </w:tc>
              <w:tc>
                <w:tcPr>
                  <w:tcW w:w="1024" w:type="dxa"/>
                  <w:tcBorders>
                    <w:top w:val="nil"/>
                    <w:left w:val="nil"/>
                    <w:bottom w:val="single" w:sz="8" w:space="0" w:color="CCCCCC"/>
                    <w:right w:val="single" w:sz="8" w:space="0" w:color="CCCCCC"/>
                  </w:tcBorders>
                  <w:shd w:val="clear" w:color="auto" w:fill="auto"/>
                  <w:vAlign w:val="center"/>
                  <w:hideMark/>
                </w:tcPr>
                <w:p w14:paraId="64F8736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50000</w:t>
                  </w:r>
                </w:p>
              </w:tc>
              <w:tc>
                <w:tcPr>
                  <w:tcW w:w="960" w:type="dxa"/>
                  <w:tcBorders>
                    <w:top w:val="nil"/>
                    <w:left w:val="nil"/>
                    <w:bottom w:val="single" w:sz="8" w:space="0" w:color="CCCCCC"/>
                    <w:right w:val="single" w:sz="8" w:space="0" w:color="CCCCCC"/>
                  </w:tcBorders>
                  <w:shd w:val="clear" w:color="auto" w:fill="auto"/>
                  <w:vAlign w:val="center"/>
                  <w:hideMark/>
                </w:tcPr>
                <w:p w14:paraId="2A6F356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07601F6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0DA1D01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50000</w:t>
                  </w:r>
                </w:p>
              </w:tc>
              <w:tc>
                <w:tcPr>
                  <w:tcW w:w="1166" w:type="dxa"/>
                  <w:tcBorders>
                    <w:top w:val="nil"/>
                    <w:left w:val="nil"/>
                    <w:bottom w:val="single" w:sz="8" w:space="0" w:color="CCCCCC"/>
                    <w:right w:val="single" w:sz="8" w:space="0" w:color="CCCCCC"/>
                  </w:tcBorders>
                  <w:shd w:val="clear" w:color="auto" w:fill="auto"/>
                  <w:vAlign w:val="center"/>
                  <w:hideMark/>
                </w:tcPr>
                <w:p w14:paraId="13B7FC9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50000</w:t>
                  </w:r>
                </w:p>
              </w:tc>
              <w:tc>
                <w:tcPr>
                  <w:tcW w:w="1259" w:type="dxa"/>
                  <w:tcBorders>
                    <w:top w:val="nil"/>
                    <w:left w:val="nil"/>
                    <w:bottom w:val="single" w:sz="8" w:space="0" w:color="CCCCCC"/>
                    <w:right w:val="single" w:sz="8" w:space="0" w:color="CCCCCC"/>
                  </w:tcBorders>
                  <w:shd w:val="clear" w:color="auto" w:fill="auto"/>
                  <w:vAlign w:val="center"/>
                  <w:hideMark/>
                </w:tcPr>
                <w:p w14:paraId="1462BDB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50000</w:t>
                  </w:r>
                </w:p>
              </w:tc>
            </w:tr>
            <w:tr w:rsidR="00E04DA4" w:rsidRPr="00E04DA4" w14:paraId="2749CC70"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087FBB87" w14:textId="4EDA7A99"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24-   Ï³Ý³ãÇ, Ë³éÁ </w:t>
                  </w:r>
                </w:p>
              </w:tc>
            </w:tr>
            <w:tr w:rsidR="00E04DA4" w:rsidRPr="00E04DA4" w14:paraId="313FA282"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5534A67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5FE35C3A" w14:textId="5C18E961"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305608F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291000</w:t>
                  </w:r>
                </w:p>
              </w:tc>
              <w:tc>
                <w:tcPr>
                  <w:tcW w:w="1024" w:type="dxa"/>
                  <w:tcBorders>
                    <w:top w:val="nil"/>
                    <w:left w:val="nil"/>
                    <w:bottom w:val="single" w:sz="8" w:space="0" w:color="CCCCCC"/>
                    <w:right w:val="single" w:sz="8" w:space="0" w:color="CCCCCC"/>
                  </w:tcBorders>
                  <w:shd w:val="clear" w:color="auto" w:fill="auto"/>
                  <w:vAlign w:val="center"/>
                  <w:hideMark/>
                </w:tcPr>
                <w:p w14:paraId="6FA2DB2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291000</w:t>
                  </w:r>
                </w:p>
              </w:tc>
              <w:tc>
                <w:tcPr>
                  <w:tcW w:w="960" w:type="dxa"/>
                  <w:tcBorders>
                    <w:top w:val="nil"/>
                    <w:left w:val="nil"/>
                    <w:bottom w:val="single" w:sz="8" w:space="0" w:color="CCCCCC"/>
                    <w:right w:val="single" w:sz="8" w:space="0" w:color="CCCCCC"/>
                  </w:tcBorders>
                  <w:shd w:val="clear" w:color="auto" w:fill="auto"/>
                  <w:vAlign w:val="center"/>
                  <w:hideMark/>
                </w:tcPr>
                <w:p w14:paraId="55BE1E7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79A3972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13EB219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291000</w:t>
                  </w:r>
                </w:p>
              </w:tc>
              <w:tc>
                <w:tcPr>
                  <w:tcW w:w="1166" w:type="dxa"/>
                  <w:tcBorders>
                    <w:top w:val="nil"/>
                    <w:left w:val="nil"/>
                    <w:bottom w:val="single" w:sz="8" w:space="0" w:color="CCCCCC"/>
                    <w:right w:val="single" w:sz="8" w:space="0" w:color="CCCCCC"/>
                  </w:tcBorders>
                  <w:shd w:val="clear" w:color="auto" w:fill="auto"/>
                  <w:vAlign w:val="center"/>
                  <w:hideMark/>
                </w:tcPr>
                <w:p w14:paraId="3E74771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291000</w:t>
                  </w:r>
                </w:p>
              </w:tc>
              <w:tc>
                <w:tcPr>
                  <w:tcW w:w="1259" w:type="dxa"/>
                  <w:tcBorders>
                    <w:top w:val="nil"/>
                    <w:left w:val="nil"/>
                    <w:bottom w:val="single" w:sz="8" w:space="0" w:color="CCCCCC"/>
                    <w:right w:val="single" w:sz="8" w:space="0" w:color="CCCCCC"/>
                  </w:tcBorders>
                  <w:shd w:val="clear" w:color="auto" w:fill="auto"/>
                  <w:vAlign w:val="center"/>
                  <w:hideMark/>
                </w:tcPr>
                <w:p w14:paraId="1509BA6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9000</w:t>
                  </w:r>
                </w:p>
              </w:tc>
            </w:tr>
            <w:tr w:rsidR="00E04DA4" w:rsidRPr="00E04DA4" w14:paraId="43CBEA11"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714A2074" w14:textId="0111639E"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25-   ÉáµÇ, Ñ³ïÇÏ³íáñ</w:t>
                  </w:r>
                </w:p>
              </w:tc>
            </w:tr>
            <w:tr w:rsidR="00E04DA4" w:rsidRPr="00E04DA4" w14:paraId="4D6705AC"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00DF659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154A3744" w14:textId="10DE06B5"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5B36EF8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55000</w:t>
                  </w:r>
                </w:p>
              </w:tc>
              <w:tc>
                <w:tcPr>
                  <w:tcW w:w="1024" w:type="dxa"/>
                  <w:tcBorders>
                    <w:top w:val="nil"/>
                    <w:left w:val="nil"/>
                    <w:bottom w:val="single" w:sz="8" w:space="0" w:color="CCCCCC"/>
                    <w:right w:val="single" w:sz="8" w:space="0" w:color="CCCCCC"/>
                  </w:tcBorders>
                  <w:shd w:val="clear" w:color="auto" w:fill="auto"/>
                  <w:vAlign w:val="center"/>
                  <w:hideMark/>
                </w:tcPr>
                <w:p w14:paraId="658F68B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55000</w:t>
                  </w:r>
                </w:p>
              </w:tc>
              <w:tc>
                <w:tcPr>
                  <w:tcW w:w="960" w:type="dxa"/>
                  <w:tcBorders>
                    <w:top w:val="nil"/>
                    <w:left w:val="nil"/>
                    <w:bottom w:val="single" w:sz="8" w:space="0" w:color="CCCCCC"/>
                    <w:right w:val="single" w:sz="8" w:space="0" w:color="CCCCCC"/>
                  </w:tcBorders>
                  <w:shd w:val="clear" w:color="auto" w:fill="auto"/>
                  <w:vAlign w:val="center"/>
                  <w:hideMark/>
                </w:tcPr>
                <w:p w14:paraId="49B0264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05B8E1F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20C24DE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55000</w:t>
                  </w:r>
                </w:p>
              </w:tc>
              <w:tc>
                <w:tcPr>
                  <w:tcW w:w="1166" w:type="dxa"/>
                  <w:tcBorders>
                    <w:top w:val="nil"/>
                    <w:left w:val="nil"/>
                    <w:bottom w:val="single" w:sz="8" w:space="0" w:color="CCCCCC"/>
                    <w:right w:val="single" w:sz="8" w:space="0" w:color="CCCCCC"/>
                  </w:tcBorders>
                  <w:shd w:val="clear" w:color="auto" w:fill="auto"/>
                  <w:vAlign w:val="center"/>
                  <w:hideMark/>
                </w:tcPr>
                <w:p w14:paraId="59324F3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55000</w:t>
                  </w:r>
                </w:p>
              </w:tc>
              <w:tc>
                <w:tcPr>
                  <w:tcW w:w="1259" w:type="dxa"/>
                  <w:tcBorders>
                    <w:top w:val="nil"/>
                    <w:left w:val="nil"/>
                    <w:bottom w:val="single" w:sz="8" w:space="0" w:color="CCCCCC"/>
                    <w:right w:val="single" w:sz="8" w:space="0" w:color="CCCCCC"/>
                  </w:tcBorders>
                  <w:shd w:val="clear" w:color="auto" w:fill="auto"/>
                  <w:vAlign w:val="center"/>
                  <w:hideMark/>
                </w:tcPr>
                <w:p w14:paraId="7A1687D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55000</w:t>
                  </w:r>
                </w:p>
              </w:tc>
            </w:tr>
            <w:tr w:rsidR="00E04DA4" w:rsidRPr="00E04DA4" w14:paraId="43419127"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04516FFB" w14:textId="698AE537"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26-   ïáÙ³ïÇ Ù³ÍáõÏ</w:t>
                  </w:r>
                </w:p>
              </w:tc>
            </w:tr>
            <w:tr w:rsidR="00E04DA4" w:rsidRPr="00E04DA4" w14:paraId="69B5F5B5"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456A5C0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1C58A693" w14:textId="03B73096"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0FFB13D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22000</w:t>
                  </w:r>
                </w:p>
              </w:tc>
              <w:tc>
                <w:tcPr>
                  <w:tcW w:w="1024" w:type="dxa"/>
                  <w:tcBorders>
                    <w:top w:val="nil"/>
                    <w:left w:val="nil"/>
                    <w:bottom w:val="single" w:sz="8" w:space="0" w:color="CCCCCC"/>
                    <w:right w:val="single" w:sz="8" w:space="0" w:color="CCCCCC"/>
                  </w:tcBorders>
                  <w:shd w:val="clear" w:color="auto" w:fill="auto"/>
                  <w:vAlign w:val="center"/>
                  <w:hideMark/>
                </w:tcPr>
                <w:p w14:paraId="2E341E8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22000</w:t>
                  </w:r>
                </w:p>
              </w:tc>
              <w:tc>
                <w:tcPr>
                  <w:tcW w:w="960" w:type="dxa"/>
                  <w:tcBorders>
                    <w:top w:val="nil"/>
                    <w:left w:val="nil"/>
                    <w:bottom w:val="single" w:sz="8" w:space="0" w:color="CCCCCC"/>
                    <w:right w:val="single" w:sz="8" w:space="0" w:color="CCCCCC"/>
                  </w:tcBorders>
                  <w:shd w:val="clear" w:color="auto" w:fill="auto"/>
                  <w:vAlign w:val="center"/>
                  <w:hideMark/>
                </w:tcPr>
                <w:p w14:paraId="2084069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03FCED9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1933E94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22000</w:t>
                  </w:r>
                </w:p>
              </w:tc>
              <w:tc>
                <w:tcPr>
                  <w:tcW w:w="1166" w:type="dxa"/>
                  <w:tcBorders>
                    <w:top w:val="nil"/>
                    <w:left w:val="nil"/>
                    <w:bottom w:val="single" w:sz="8" w:space="0" w:color="CCCCCC"/>
                    <w:right w:val="single" w:sz="8" w:space="0" w:color="CCCCCC"/>
                  </w:tcBorders>
                  <w:shd w:val="clear" w:color="auto" w:fill="auto"/>
                  <w:vAlign w:val="center"/>
                  <w:hideMark/>
                </w:tcPr>
                <w:p w14:paraId="778891A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22000</w:t>
                  </w:r>
                </w:p>
              </w:tc>
              <w:tc>
                <w:tcPr>
                  <w:tcW w:w="1259" w:type="dxa"/>
                  <w:tcBorders>
                    <w:top w:val="nil"/>
                    <w:left w:val="nil"/>
                    <w:bottom w:val="single" w:sz="8" w:space="0" w:color="CCCCCC"/>
                    <w:right w:val="single" w:sz="8" w:space="0" w:color="CCCCCC"/>
                  </w:tcBorders>
                  <w:shd w:val="clear" w:color="auto" w:fill="auto"/>
                  <w:vAlign w:val="center"/>
                  <w:hideMark/>
                </w:tcPr>
                <w:p w14:paraId="4D484CC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22500</w:t>
                  </w:r>
                </w:p>
              </w:tc>
            </w:tr>
            <w:tr w:rsidR="00E04DA4" w:rsidRPr="00E04DA4" w14:paraId="0E0349D8" w14:textId="77777777" w:rsidTr="00E04DA4">
              <w:trPr>
                <w:trHeight w:val="570"/>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04A02049" w14:textId="5B2E5617"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27-  Ùñ·³ÑÛáõÃ, å³ïñ³ëïÇ û·ï³·áñÍÙ³Ý µÝ³Ï³Ý ÑÛáõÃ</w:t>
                  </w:r>
                </w:p>
              </w:tc>
            </w:tr>
            <w:tr w:rsidR="00E04DA4" w:rsidRPr="00E04DA4" w14:paraId="4F9259E8"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2F34953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0F4D7690" w14:textId="2722F955"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29CA376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95000</w:t>
                  </w:r>
                </w:p>
              </w:tc>
              <w:tc>
                <w:tcPr>
                  <w:tcW w:w="1024" w:type="dxa"/>
                  <w:tcBorders>
                    <w:top w:val="nil"/>
                    <w:left w:val="nil"/>
                    <w:bottom w:val="single" w:sz="8" w:space="0" w:color="CCCCCC"/>
                    <w:right w:val="single" w:sz="8" w:space="0" w:color="CCCCCC"/>
                  </w:tcBorders>
                  <w:shd w:val="clear" w:color="auto" w:fill="auto"/>
                  <w:vAlign w:val="center"/>
                  <w:hideMark/>
                </w:tcPr>
                <w:p w14:paraId="4DBC09A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95000</w:t>
                  </w:r>
                </w:p>
              </w:tc>
              <w:tc>
                <w:tcPr>
                  <w:tcW w:w="960" w:type="dxa"/>
                  <w:tcBorders>
                    <w:top w:val="nil"/>
                    <w:left w:val="nil"/>
                    <w:bottom w:val="single" w:sz="8" w:space="0" w:color="CCCCCC"/>
                    <w:right w:val="single" w:sz="8" w:space="0" w:color="CCCCCC"/>
                  </w:tcBorders>
                  <w:shd w:val="clear" w:color="auto" w:fill="auto"/>
                  <w:vAlign w:val="center"/>
                  <w:hideMark/>
                </w:tcPr>
                <w:p w14:paraId="41CB8EC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3931683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3777225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95000</w:t>
                  </w:r>
                </w:p>
              </w:tc>
              <w:tc>
                <w:tcPr>
                  <w:tcW w:w="1166" w:type="dxa"/>
                  <w:tcBorders>
                    <w:top w:val="nil"/>
                    <w:left w:val="nil"/>
                    <w:bottom w:val="single" w:sz="8" w:space="0" w:color="CCCCCC"/>
                    <w:right w:val="single" w:sz="8" w:space="0" w:color="CCCCCC"/>
                  </w:tcBorders>
                  <w:shd w:val="clear" w:color="auto" w:fill="auto"/>
                  <w:vAlign w:val="center"/>
                  <w:hideMark/>
                </w:tcPr>
                <w:p w14:paraId="706CB40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95000</w:t>
                  </w:r>
                </w:p>
              </w:tc>
              <w:tc>
                <w:tcPr>
                  <w:tcW w:w="1259" w:type="dxa"/>
                  <w:tcBorders>
                    <w:top w:val="nil"/>
                    <w:left w:val="nil"/>
                    <w:bottom w:val="single" w:sz="8" w:space="0" w:color="CCCCCC"/>
                    <w:right w:val="single" w:sz="8" w:space="0" w:color="CCCCCC"/>
                  </w:tcBorders>
                  <w:shd w:val="clear" w:color="auto" w:fill="auto"/>
                  <w:vAlign w:val="center"/>
                  <w:hideMark/>
                </w:tcPr>
                <w:p w14:paraId="15433D4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95000</w:t>
                  </w:r>
                </w:p>
              </w:tc>
            </w:tr>
            <w:tr w:rsidR="00E04DA4" w:rsidRPr="00E04DA4" w14:paraId="78356C07"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3C8FEAF4" w14:textId="55A8497C"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28- ç»Ù ,ï»Õ³Ï³</w:t>
                  </w:r>
                </w:p>
              </w:tc>
            </w:tr>
            <w:tr w:rsidR="00E04DA4" w:rsidRPr="00E04DA4" w14:paraId="4B597440"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347E3D2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69FC0D1A" w14:textId="0DA74135"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058F90C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37500</w:t>
                  </w:r>
                </w:p>
              </w:tc>
              <w:tc>
                <w:tcPr>
                  <w:tcW w:w="1024" w:type="dxa"/>
                  <w:tcBorders>
                    <w:top w:val="nil"/>
                    <w:left w:val="nil"/>
                    <w:bottom w:val="single" w:sz="8" w:space="0" w:color="CCCCCC"/>
                    <w:right w:val="single" w:sz="8" w:space="0" w:color="CCCCCC"/>
                  </w:tcBorders>
                  <w:shd w:val="clear" w:color="auto" w:fill="auto"/>
                  <w:vAlign w:val="center"/>
                  <w:hideMark/>
                </w:tcPr>
                <w:p w14:paraId="6FB24FE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37500</w:t>
                  </w:r>
                </w:p>
              </w:tc>
              <w:tc>
                <w:tcPr>
                  <w:tcW w:w="960" w:type="dxa"/>
                  <w:tcBorders>
                    <w:top w:val="nil"/>
                    <w:left w:val="nil"/>
                    <w:bottom w:val="single" w:sz="8" w:space="0" w:color="CCCCCC"/>
                    <w:right w:val="single" w:sz="8" w:space="0" w:color="CCCCCC"/>
                  </w:tcBorders>
                  <w:shd w:val="clear" w:color="auto" w:fill="auto"/>
                  <w:vAlign w:val="center"/>
                  <w:hideMark/>
                </w:tcPr>
                <w:p w14:paraId="26B0257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4E990F5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60EDFAF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37500</w:t>
                  </w:r>
                </w:p>
              </w:tc>
              <w:tc>
                <w:tcPr>
                  <w:tcW w:w="1166" w:type="dxa"/>
                  <w:tcBorders>
                    <w:top w:val="nil"/>
                    <w:left w:val="nil"/>
                    <w:bottom w:val="single" w:sz="8" w:space="0" w:color="CCCCCC"/>
                    <w:right w:val="single" w:sz="8" w:space="0" w:color="CCCCCC"/>
                  </w:tcBorders>
                  <w:shd w:val="clear" w:color="auto" w:fill="auto"/>
                  <w:vAlign w:val="center"/>
                  <w:hideMark/>
                </w:tcPr>
                <w:p w14:paraId="24C162F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37500</w:t>
                  </w:r>
                </w:p>
              </w:tc>
              <w:tc>
                <w:tcPr>
                  <w:tcW w:w="1259" w:type="dxa"/>
                  <w:tcBorders>
                    <w:top w:val="nil"/>
                    <w:left w:val="nil"/>
                    <w:bottom w:val="single" w:sz="8" w:space="0" w:color="CCCCCC"/>
                    <w:right w:val="single" w:sz="8" w:space="0" w:color="CCCCCC"/>
                  </w:tcBorders>
                  <w:shd w:val="clear" w:color="auto" w:fill="auto"/>
                  <w:vAlign w:val="center"/>
                  <w:hideMark/>
                </w:tcPr>
                <w:p w14:paraId="29FF89E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37500</w:t>
                  </w:r>
                </w:p>
              </w:tc>
            </w:tr>
            <w:tr w:rsidR="00E04DA4" w:rsidRPr="00E04DA4" w14:paraId="053C97C9" w14:textId="77777777" w:rsidTr="00E04DA4">
              <w:trPr>
                <w:trHeight w:val="570"/>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41CD8A3A" w14:textId="18ABBDD8"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29-³ñ¨³Í³ÕÏÇ Ó»Ã, é³ýÇÝ³óí³Í, (½ï³Í)</w:t>
                  </w:r>
                </w:p>
              </w:tc>
            </w:tr>
            <w:tr w:rsidR="00E04DA4" w:rsidRPr="00E04DA4" w14:paraId="3B7704AC"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00979CC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5366AFA6" w14:textId="359FC57A"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256D4AF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105000</w:t>
                  </w:r>
                </w:p>
              </w:tc>
              <w:tc>
                <w:tcPr>
                  <w:tcW w:w="1024" w:type="dxa"/>
                  <w:tcBorders>
                    <w:top w:val="nil"/>
                    <w:left w:val="nil"/>
                    <w:bottom w:val="single" w:sz="8" w:space="0" w:color="CCCCCC"/>
                    <w:right w:val="single" w:sz="8" w:space="0" w:color="CCCCCC"/>
                  </w:tcBorders>
                  <w:shd w:val="clear" w:color="auto" w:fill="auto"/>
                  <w:vAlign w:val="center"/>
                  <w:hideMark/>
                </w:tcPr>
                <w:p w14:paraId="6CE2055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105000</w:t>
                  </w:r>
                </w:p>
              </w:tc>
              <w:tc>
                <w:tcPr>
                  <w:tcW w:w="960" w:type="dxa"/>
                  <w:tcBorders>
                    <w:top w:val="nil"/>
                    <w:left w:val="nil"/>
                    <w:bottom w:val="single" w:sz="8" w:space="0" w:color="CCCCCC"/>
                    <w:right w:val="single" w:sz="8" w:space="0" w:color="CCCCCC"/>
                  </w:tcBorders>
                  <w:shd w:val="clear" w:color="auto" w:fill="auto"/>
                  <w:vAlign w:val="center"/>
                  <w:hideMark/>
                </w:tcPr>
                <w:p w14:paraId="35F33D4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4F83D8C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1020961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105000</w:t>
                  </w:r>
                </w:p>
              </w:tc>
              <w:tc>
                <w:tcPr>
                  <w:tcW w:w="1166" w:type="dxa"/>
                  <w:tcBorders>
                    <w:top w:val="nil"/>
                    <w:left w:val="nil"/>
                    <w:bottom w:val="single" w:sz="8" w:space="0" w:color="CCCCCC"/>
                    <w:right w:val="single" w:sz="8" w:space="0" w:color="CCCCCC"/>
                  </w:tcBorders>
                  <w:shd w:val="clear" w:color="auto" w:fill="auto"/>
                  <w:vAlign w:val="center"/>
                  <w:hideMark/>
                </w:tcPr>
                <w:p w14:paraId="4D2B195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105000</w:t>
                  </w:r>
                </w:p>
              </w:tc>
              <w:tc>
                <w:tcPr>
                  <w:tcW w:w="1259" w:type="dxa"/>
                  <w:tcBorders>
                    <w:top w:val="nil"/>
                    <w:left w:val="nil"/>
                    <w:bottom w:val="single" w:sz="8" w:space="0" w:color="CCCCCC"/>
                    <w:right w:val="single" w:sz="8" w:space="0" w:color="CCCCCC"/>
                  </w:tcBorders>
                  <w:shd w:val="clear" w:color="auto" w:fill="auto"/>
                  <w:vAlign w:val="center"/>
                  <w:hideMark/>
                </w:tcPr>
                <w:p w14:paraId="0977294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112500</w:t>
                  </w:r>
                </w:p>
              </w:tc>
            </w:tr>
            <w:tr w:rsidR="00E04DA4" w:rsidRPr="00E04DA4" w14:paraId="3E55E52E"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5FFB14B2" w14:textId="576B281A"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lastRenderedPageBreak/>
                    <w:t>LOT</w:t>
                  </w:r>
                  <w:r w:rsidR="00E04DA4" w:rsidRPr="00E04DA4">
                    <w:rPr>
                      <w:rFonts w:ascii="Arial LatArm" w:eastAsia="Times New Roman" w:hAnsi="Arial LatArm" w:cs="Arial"/>
                      <w:color w:val="000000"/>
                      <w:sz w:val="20"/>
                      <w:szCs w:val="20"/>
                    </w:rPr>
                    <w:t xml:space="preserve"> 30- </w:t>
                  </w:r>
                  <w:r w:rsidR="00E04DA4" w:rsidRPr="00E04DA4">
                    <w:rPr>
                      <w:rFonts w:ascii="Arial" w:eastAsia="Times New Roman" w:hAnsi="Arial" w:cs="Arial"/>
                      <w:color w:val="000000"/>
                      <w:sz w:val="20"/>
                      <w:szCs w:val="20"/>
                    </w:rPr>
                    <w:t>բուսական</w:t>
                  </w:r>
                  <w:r w:rsidR="00E04DA4" w:rsidRPr="00E04DA4">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յուղ</w:t>
                  </w:r>
                </w:p>
              </w:tc>
            </w:tr>
            <w:tr w:rsidR="00E04DA4" w:rsidRPr="00E04DA4" w14:paraId="56F01147"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0045DA8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12DC0A3D" w14:textId="1AFB43FB"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1E81804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120000</w:t>
                  </w:r>
                </w:p>
              </w:tc>
              <w:tc>
                <w:tcPr>
                  <w:tcW w:w="1024" w:type="dxa"/>
                  <w:tcBorders>
                    <w:top w:val="nil"/>
                    <w:left w:val="nil"/>
                    <w:bottom w:val="single" w:sz="8" w:space="0" w:color="CCCCCC"/>
                    <w:right w:val="single" w:sz="8" w:space="0" w:color="CCCCCC"/>
                  </w:tcBorders>
                  <w:shd w:val="clear" w:color="auto" w:fill="auto"/>
                  <w:vAlign w:val="center"/>
                  <w:hideMark/>
                </w:tcPr>
                <w:p w14:paraId="692416B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120000</w:t>
                  </w:r>
                </w:p>
              </w:tc>
              <w:tc>
                <w:tcPr>
                  <w:tcW w:w="960" w:type="dxa"/>
                  <w:tcBorders>
                    <w:top w:val="nil"/>
                    <w:left w:val="nil"/>
                    <w:bottom w:val="single" w:sz="8" w:space="0" w:color="CCCCCC"/>
                    <w:right w:val="single" w:sz="8" w:space="0" w:color="CCCCCC"/>
                  </w:tcBorders>
                  <w:shd w:val="clear" w:color="auto" w:fill="auto"/>
                  <w:vAlign w:val="center"/>
                  <w:hideMark/>
                </w:tcPr>
                <w:p w14:paraId="2889645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39DB5E5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2FBEBEF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120000</w:t>
                  </w:r>
                </w:p>
              </w:tc>
              <w:tc>
                <w:tcPr>
                  <w:tcW w:w="1166" w:type="dxa"/>
                  <w:tcBorders>
                    <w:top w:val="nil"/>
                    <w:left w:val="nil"/>
                    <w:bottom w:val="single" w:sz="8" w:space="0" w:color="CCCCCC"/>
                    <w:right w:val="single" w:sz="8" w:space="0" w:color="CCCCCC"/>
                  </w:tcBorders>
                  <w:shd w:val="clear" w:color="auto" w:fill="auto"/>
                  <w:vAlign w:val="center"/>
                  <w:hideMark/>
                </w:tcPr>
                <w:p w14:paraId="43B0ECA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120000</w:t>
                  </w:r>
                </w:p>
              </w:tc>
              <w:tc>
                <w:tcPr>
                  <w:tcW w:w="1259" w:type="dxa"/>
                  <w:tcBorders>
                    <w:top w:val="nil"/>
                    <w:left w:val="nil"/>
                    <w:bottom w:val="single" w:sz="8" w:space="0" w:color="CCCCCC"/>
                    <w:right w:val="single" w:sz="8" w:space="0" w:color="CCCCCC"/>
                  </w:tcBorders>
                  <w:shd w:val="clear" w:color="auto" w:fill="auto"/>
                  <w:vAlign w:val="center"/>
                  <w:hideMark/>
                </w:tcPr>
                <w:p w14:paraId="7572FA0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120000</w:t>
                  </w:r>
                </w:p>
              </w:tc>
            </w:tr>
            <w:tr w:rsidR="00E04DA4" w:rsidRPr="00E04DA4" w14:paraId="1C996249"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52D3A623" w14:textId="0698B185"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31- </w:t>
                  </w:r>
                  <w:r w:rsidR="00E04DA4" w:rsidRPr="00E04DA4">
                    <w:rPr>
                      <w:rFonts w:ascii="Arial" w:eastAsia="Times New Roman" w:hAnsi="Arial" w:cs="Arial"/>
                      <w:color w:val="000000"/>
                      <w:sz w:val="20"/>
                      <w:szCs w:val="20"/>
                    </w:rPr>
                    <w:t>բրինձ</w:t>
                  </w:r>
                </w:p>
              </w:tc>
            </w:tr>
            <w:tr w:rsidR="00E04DA4" w:rsidRPr="00E04DA4" w14:paraId="5FC853BA"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435C4EA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47415499" w14:textId="206DB72E"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305750D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60000</w:t>
                  </w:r>
                </w:p>
              </w:tc>
              <w:tc>
                <w:tcPr>
                  <w:tcW w:w="1024" w:type="dxa"/>
                  <w:tcBorders>
                    <w:top w:val="nil"/>
                    <w:left w:val="nil"/>
                    <w:bottom w:val="single" w:sz="8" w:space="0" w:color="CCCCCC"/>
                    <w:right w:val="single" w:sz="8" w:space="0" w:color="CCCCCC"/>
                  </w:tcBorders>
                  <w:shd w:val="clear" w:color="auto" w:fill="auto"/>
                  <w:vAlign w:val="center"/>
                  <w:hideMark/>
                </w:tcPr>
                <w:p w14:paraId="20C4369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60000</w:t>
                  </w:r>
                </w:p>
              </w:tc>
              <w:tc>
                <w:tcPr>
                  <w:tcW w:w="960" w:type="dxa"/>
                  <w:tcBorders>
                    <w:top w:val="nil"/>
                    <w:left w:val="nil"/>
                    <w:bottom w:val="single" w:sz="8" w:space="0" w:color="CCCCCC"/>
                    <w:right w:val="single" w:sz="8" w:space="0" w:color="CCCCCC"/>
                  </w:tcBorders>
                  <w:shd w:val="clear" w:color="auto" w:fill="auto"/>
                  <w:vAlign w:val="center"/>
                  <w:hideMark/>
                </w:tcPr>
                <w:p w14:paraId="226F48C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2248A35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57ADE87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60000</w:t>
                  </w:r>
                </w:p>
              </w:tc>
              <w:tc>
                <w:tcPr>
                  <w:tcW w:w="1166" w:type="dxa"/>
                  <w:tcBorders>
                    <w:top w:val="nil"/>
                    <w:left w:val="nil"/>
                    <w:bottom w:val="single" w:sz="8" w:space="0" w:color="CCCCCC"/>
                    <w:right w:val="single" w:sz="8" w:space="0" w:color="CCCCCC"/>
                  </w:tcBorders>
                  <w:shd w:val="clear" w:color="auto" w:fill="auto"/>
                  <w:vAlign w:val="center"/>
                  <w:hideMark/>
                </w:tcPr>
                <w:p w14:paraId="45BAE94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60000</w:t>
                  </w:r>
                </w:p>
              </w:tc>
              <w:tc>
                <w:tcPr>
                  <w:tcW w:w="1259" w:type="dxa"/>
                  <w:tcBorders>
                    <w:top w:val="nil"/>
                    <w:left w:val="nil"/>
                    <w:bottom w:val="single" w:sz="8" w:space="0" w:color="CCCCCC"/>
                    <w:right w:val="single" w:sz="8" w:space="0" w:color="CCCCCC"/>
                  </w:tcBorders>
                  <w:shd w:val="clear" w:color="auto" w:fill="auto"/>
                  <w:vAlign w:val="center"/>
                  <w:hideMark/>
                </w:tcPr>
                <w:p w14:paraId="2E9330E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60000</w:t>
                  </w:r>
                </w:p>
              </w:tc>
            </w:tr>
            <w:tr w:rsidR="00E04DA4" w:rsidRPr="00E04DA4" w14:paraId="0DFBCAA5"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2340F4CB" w14:textId="457BB36B"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32- Ï³Ã, å³ëï»ñ³óí³Í </w:t>
                  </w:r>
                </w:p>
              </w:tc>
            </w:tr>
            <w:tr w:rsidR="00E04DA4" w:rsidRPr="00E04DA4" w14:paraId="64EEA390"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0F99C69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1963DCCE" w14:textId="5E294EBF"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271A97C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112500</w:t>
                  </w:r>
                </w:p>
              </w:tc>
              <w:tc>
                <w:tcPr>
                  <w:tcW w:w="1024" w:type="dxa"/>
                  <w:tcBorders>
                    <w:top w:val="nil"/>
                    <w:left w:val="nil"/>
                    <w:bottom w:val="single" w:sz="8" w:space="0" w:color="CCCCCC"/>
                    <w:right w:val="single" w:sz="8" w:space="0" w:color="CCCCCC"/>
                  </w:tcBorders>
                  <w:shd w:val="clear" w:color="auto" w:fill="auto"/>
                  <w:vAlign w:val="center"/>
                  <w:hideMark/>
                </w:tcPr>
                <w:p w14:paraId="423DE8C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112500</w:t>
                  </w:r>
                </w:p>
              </w:tc>
              <w:tc>
                <w:tcPr>
                  <w:tcW w:w="960" w:type="dxa"/>
                  <w:tcBorders>
                    <w:top w:val="nil"/>
                    <w:left w:val="nil"/>
                    <w:bottom w:val="single" w:sz="8" w:space="0" w:color="CCCCCC"/>
                    <w:right w:val="single" w:sz="8" w:space="0" w:color="CCCCCC"/>
                  </w:tcBorders>
                  <w:shd w:val="clear" w:color="auto" w:fill="auto"/>
                  <w:vAlign w:val="center"/>
                  <w:hideMark/>
                </w:tcPr>
                <w:p w14:paraId="5C176C8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09AAB81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7565A77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112500</w:t>
                  </w:r>
                </w:p>
              </w:tc>
              <w:tc>
                <w:tcPr>
                  <w:tcW w:w="1166" w:type="dxa"/>
                  <w:tcBorders>
                    <w:top w:val="nil"/>
                    <w:left w:val="nil"/>
                    <w:bottom w:val="single" w:sz="8" w:space="0" w:color="CCCCCC"/>
                    <w:right w:val="single" w:sz="8" w:space="0" w:color="CCCCCC"/>
                  </w:tcBorders>
                  <w:shd w:val="clear" w:color="auto" w:fill="auto"/>
                  <w:vAlign w:val="center"/>
                  <w:hideMark/>
                </w:tcPr>
                <w:p w14:paraId="57D6814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112500</w:t>
                  </w:r>
                </w:p>
              </w:tc>
              <w:tc>
                <w:tcPr>
                  <w:tcW w:w="1259" w:type="dxa"/>
                  <w:tcBorders>
                    <w:top w:val="nil"/>
                    <w:left w:val="nil"/>
                    <w:bottom w:val="single" w:sz="8" w:space="0" w:color="CCCCCC"/>
                    <w:right w:val="single" w:sz="8" w:space="0" w:color="CCCCCC"/>
                  </w:tcBorders>
                  <w:shd w:val="clear" w:color="auto" w:fill="auto"/>
                  <w:vAlign w:val="center"/>
                  <w:hideMark/>
                </w:tcPr>
                <w:p w14:paraId="5B2992B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112500</w:t>
                  </w:r>
                </w:p>
              </w:tc>
            </w:tr>
            <w:tr w:rsidR="00E04DA4" w:rsidRPr="00E04DA4" w14:paraId="2101B3C9"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3205BBC8" w14:textId="2C677D91"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33- </w:t>
                  </w:r>
                  <w:r w:rsidR="00E04DA4" w:rsidRPr="00E04DA4">
                    <w:rPr>
                      <w:rFonts w:ascii="Arial" w:eastAsia="Times New Roman" w:hAnsi="Arial" w:cs="Arial"/>
                      <w:color w:val="000000"/>
                      <w:sz w:val="20"/>
                      <w:szCs w:val="20"/>
                    </w:rPr>
                    <w:t>խտացրած</w:t>
                  </w:r>
                  <w:r w:rsidR="00E04DA4" w:rsidRPr="00E04DA4">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կաթ</w:t>
                  </w:r>
                </w:p>
              </w:tc>
            </w:tr>
            <w:tr w:rsidR="00E04DA4" w:rsidRPr="00E04DA4" w14:paraId="37BA94CE"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595AEE7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107B8A9A" w14:textId="440BE89C"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6E80E5F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97500</w:t>
                  </w:r>
                </w:p>
              </w:tc>
              <w:tc>
                <w:tcPr>
                  <w:tcW w:w="1024" w:type="dxa"/>
                  <w:tcBorders>
                    <w:top w:val="nil"/>
                    <w:left w:val="nil"/>
                    <w:bottom w:val="single" w:sz="8" w:space="0" w:color="CCCCCC"/>
                    <w:right w:val="single" w:sz="8" w:space="0" w:color="CCCCCC"/>
                  </w:tcBorders>
                  <w:shd w:val="clear" w:color="auto" w:fill="auto"/>
                  <w:vAlign w:val="center"/>
                  <w:hideMark/>
                </w:tcPr>
                <w:p w14:paraId="62036BD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97500</w:t>
                  </w:r>
                </w:p>
              </w:tc>
              <w:tc>
                <w:tcPr>
                  <w:tcW w:w="960" w:type="dxa"/>
                  <w:tcBorders>
                    <w:top w:val="nil"/>
                    <w:left w:val="nil"/>
                    <w:bottom w:val="single" w:sz="8" w:space="0" w:color="CCCCCC"/>
                    <w:right w:val="single" w:sz="8" w:space="0" w:color="CCCCCC"/>
                  </w:tcBorders>
                  <w:shd w:val="clear" w:color="auto" w:fill="auto"/>
                  <w:vAlign w:val="center"/>
                  <w:hideMark/>
                </w:tcPr>
                <w:p w14:paraId="384D87B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115BC16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0816A0E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97500</w:t>
                  </w:r>
                </w:p>
              </w:tc>
              <w:tc>
                <w:tcPr>
                  <w:tcW w:w="1166" w:type="dxa"/>
                  <w:tcBorders>
                    <w:top w:val="nil"/>
                    <w:left w:val="nil"/>
                    <w:bottom w:val="single" w:sz="8" w:space="0" w:color="CCCCCC"/>
                    <w:right w:val="single" w:sz="8" w:space="0" w:color="CCCCCC"/>
                  </w:tcBorders>
                  <w:shd w:val="clear" w:color="auto" w:fill="auto"/>
                  <w:vAlign w:val="center"/>
                  <w:hideMark/>
                </w:tcPr>
                <w:p w14:paraId="6727584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97500</w:t>
                  </w:r>
                </w:p>
              </w:tc>
              <w:tc>
                <w:tcPr>
                  <w:tcW w:w="1259" w:type="dxa"/>
                  <w:tcBorders>
                    <w:top w:val="nil"/>
                    <w:left w:val="nil"/>
                    <w:bottom w:val="single" w:sz="8" w:space="0" w:color="CCCCCC"/>
                    <w:right w:val="single" w:sz="8" w:space="0" w:color="CCCCCC"/>
                  </w:tcBorders>
                  <w:shd w:val="clear" w:color="auto" w:fill="auto"/>
                  <w:vAlign w:val="center"/>
                  <w:hideMark/>
                </w:tcPr>
                <w:p w14:paraId="6B730CA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97500</w:t>
                  </w:r>
                </w:p>
              </w:tc>
            </w:tr>
            <w:tr w:rsidR="00E04DA4" w:rsidRPr="00E04DA4" w14:paraId="60D37048"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0BEB66CD" w14:textId="1E161AF1"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34 </w:t>
                  </w:r>
                  <w:r w:rsidR="00E04DA4" w:rsidRPr="00E04DA4">
                    <w:rPr>
                      <w:rFonts w:ascii="Arial" w:eastAsia="Times New Roman" w:hAnsi="Arial" w:cs="Arial"/>
                      <w:color w:val="000000"/>
                      <w:sz w:val="20"/>
                      <w:szCs w:val="20"/>
                    </w:rPr>
                    <w:t>թթվասեր</w:t>
                  </w:r>
                  <w:r w:rsidR="00E04DA4" w:rsidRPr="00E04DA4">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տեղական</w:t>
                  </w:r>
                </w:p>
              </w:tc>
            </w:tr>
            <w:tr w:rsidR="00E04DA4" w:rsidRPr="00E04DA4" w14:paraId="332AF615"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2A8761A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26B957C6" w14:textId="24A6CE5F"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2F690B3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132000</w:t>
                  </w:r>
                </w:p>
              </w:tc>
              <w:tc>
                <w:tcPr>
                  <w:tcW w:w="1024" w:type="dxa"/>
                  <w:tcBorders>
                    <w:top w:val="nil"/>
                    <w:left w:val="nil"/>
                    <w:bottom w:val="single" w:sz="8" w:space="0" w:color="CCCCCC"/>
                    <w:right w:val="single" w:sz="8" w:space="0" w:color="CCCCCC"/>
                  </w:tcBorders>
                  <w:shd w:val="clear" w:color="auto" w:fill="auto"/>
                  <w:vAlign w:val="center"/>
                  <w:hideMark/>
                </w:tcPr>
                <w:p w14:paraId="6BDF1C7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132000</w:t>
                  </w:r>
                </w:p>
              </w:tc>
              <w:tc>
                <w:tcPr>
                  <w:tcW w:w="960" w:type="dxa"/>
                  <w:tcBorders>
                    <w:top w:val="nil"/>
                    <w:left w:val="nil"/>
                    <w:bottom w:val="single" w:sz="8" w:space="0" w:color="CCCCCC"/>
                    <w:right w:val="single" w:sz="8" w:space="0" w:color="CCCCCC"/>
                  </w:tcBorders>
                  <w:shd w:val="clear" w:color="auto" w:fill="auto"/>
                  <w:vAlign w:val="center"/>
                  <w:hideMark/>
                </w:tcPr>
                <w:p w14:paraId="6954980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6D598D2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1F87E82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132000</w:t>
                  </w:r>
                </w:p>
              </w:tc>
              <w:tc>
                <w:tcPr>
                  <w:tcW w:w="1166" w:type="dxa"/>
                  <w:tcBorders>
                    <w:top w:val="nil"/>
                    <w:left w:val="nil"/>
                    <w:bottom w:val="single" w:sz="8" w:space="0" w:color="CCCCCC"/>
                    <w:right w:val="single" w:sz="8" w:space="0" w:color="CCCCCC"/>
                  </w:tcBorders>
                  <w:shd w:val="clear" w:color="auto" w:fill="auto"/>
                  <w:vAlign w:val="center"/>
                  <w:hideMark/>
                </w:tcPr>
                <w:p w14:paraId="3BE11C3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132000</w:t>
                  </w:r>
                </w:p>
              </w:tc>
              <w:tc>
                <w:tcPr>
                  <w:tcW w:w="1259" w:type="dxa"/>
                  <w:tcBorders>
                    <w:top w:val="nil"/>
                    <w:left w:val="nil"/>
                    <w:bottom w:val="single" w:sz="8" w:space="0" w:color="CCCCCC"/>
                    <w:right w:val="single" w:sz="8" w:space="0" w:color="CCCCCC"/>
                  </w:tcBorders>
                  <w:shd w:val="clear" w:color="auto" w:fill="auto"/>
                  <w:vAlign w:val="center"/>
                  <w:hideMark/>
                </w:tcPr>
                <w:p w14:paraId="46046F3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132000</w:t>
                  </w:r>
                </w:p>
              </w:tc>
            </w:tr>
            <w:tr w:rsidR="00E04DA4" w:rsidRPr="00E04DA4" w14:paraId="3CEE041B"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122F5574" w14:textId="126A6910"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35-  Ï³ñ³·,</w:t>
                  </w:r>
                  <w:r w:rsidR="00E04DA4" w:rsidRPr="00E04DA4">
                    <w:rPr>
                      <w:rFonts w:ascii="Arial" w:eastAsia="Times New Roman" w:hAnsi="Arial" w:cs="Arial"/>
                      <w:color w:val="000000"/>
                      <w:sz w:val="20"/>
                      <w:szCs w:val="20"/>
                    </w:rPr>
                    <w:t>սերուցքային</w:t>
                  </w:r>
                </w:p>
              </w:tc>
            </w:tr>
            <w:tr w:rsidR="00E04DA4" w:rsidRPr="00E04DA4" w14:paraId="73A643A6"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122045C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7B22493F" w14:textId="1551EC41"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6D60E12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256000</w:t>
                  </w:r>
                </w:p>
              </w:tc>
              <w:tc>
                <w:tcPr>
                  <w:tcW w:w="1024" w:type="dxa"/>
                  <w:tcBorders>
                    <w:top w:val="nil"/>
                    <w:left w:val="nil"/>
                    <w:bottom w:val="single" w:sz="8" w:space="0" w:color="CCCCCC"/>
                    <w:right w:val="single" w:sz="8" w:space="0" w:color="CCCCCC"/>
                  </w:tcBorders>
                  <w:shd w:val="clear" w:color="auto" w:fill="auto"/>
                  <w:vAlign w:val="center"/>
                  <w:hideMark/>
                </w:tcPr>
                <w:p w14:paraId="38ABA61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256000</w:t>
                  </w:r>
                </w:p>
              </w:tc>
              <w:tc>
                <w:tcPr>
                  <w:tcW w:w="960" w:type="dxa"/>
                  <w:tcBorders>
                    <w:top w:val="nil"/>
                    <w:left w:val="nil"/>
                    <w:bottom w:val="single" w:sz="8" w:space="0" w:color="CCCCCC"/>
                    <w:right w:val="single" w:sz="8" w:space="0" w:color="CCCCCC"/>
                  </w:tcBorders>
                  <w:shd w:val="clear" w:color="auto" w:fill="auto"/>
                  <w:vAlign w:val="center"/>
                  <w:hideMark/>
                </w:tcPr>
                <w:p w14:paraId="2C10588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0A20795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1ADC2A6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256000</w:t>
                  </w:r>
                </w:p>
              </w:tc>
              <w:tc>
                <w:tcPr>
                  <w:tcW w:w="1166" w:type="dxa"/>
                  <w:tcBorders>
                    <w:top w:val="nil"/>
                    <w:left w:val="nil"/>
                    <w:bottom w:val="single" w:sz="8" w:space="0" w:color="CCCCCC"/>
                    <w:right w:val="single" w:sz="8" w:space="0" w:color="CCCCCC"/>
                  </w:tcBorders>
                  <w:shd w:val="clear" w:color="auto" w:fill="auto"/>
                  <w:vAlign w:val="center"/>
                  <w:hideMark/>
                </w:tcPr>
                <w:p w14:paraId="0B54119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256000</w:t>
                  </w:r>
                </w:p>
              </w:tc>
              <w:tc>
                <w:tcPr>
                  <w:tcW w:w="1259" w:type="dxa"/>
                  <w:tcBorders>
                    <w:top w:val="nil"/>
                    <w:left w:val="nil"/>
                    <w:bottom w:val="single" w:sz="8" w:space="0" w:color="CCCCCC"/>
                    <w:right w:val="single" w:sz="8" w:space="0" w:color="CCCCCC"/>
                  </w:tcBorders>
                  <w:shd w:val="clear" w:color="auto" w:fill="auto"/>
                  <w:vAlign w:val="center"/>
                  <w:hideMark/>
                </w:tcPr>
                <w:p w14:paraId="33342CC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256000</w:t>
                  </w:r>
                </w:p>
              </w:tc>
            </w:tr>
            <w:tr w:rsidR="00E04DA4" w:rsidRPr="00E04DA4" w14:paraId="2254FA44"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4C7E3F73" w14:textId="08BA75CD"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36-  å³ÝÇñ, ÉáéÇ</w:t>
                  </w:r>
                </w:p>
              </w:tc>
            </w:tr>
            <w:tr w:rsidR="00E04DA4" w:rsidRPr="00E04DA4" w14:paraId="501B26AF"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3111D43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14078087" w14:textId="144F143C"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7EDA6B2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165750</w:t>
                  </w:r>
                </w:p>
              </w:tc>
              <w:tc>
                <w:tcPr>
                  <w:tcW w:w="1024" w:type="dxa"/>
                  <w:tcBorders>
                    <w:top w:val="nil"/>
                    <w:left w:val="nil"/>
                    <w:bottom w:val="single" w:sz="8" w:space="0" w:color="CCCCCC"/>
                    <w:right w:val="single" w:sz="8" w:space="0" w:color="CCCCCC"/>
                  </w:tcBorders>
                  <w:shd w:val="clear" w:color="auto" w:fill="auto"/>
                  <w:vAlign w:val="center"/>
                  <w:hideMark/>
                </w:tcPr>
                <w:p w14:paraId="1C4D5BC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165750</w:t>
                  </w:r>
                </w:p>
              </w:tc>
              <w:tc>
                <w:tcPr>
                  <w:tcW w:w="960" w:type="dxa"/>
                  <w:tcBorders>
                    <w:top w:val="nil"/>
                    <w:left w:val="nil"/>
                    <w:bottom w:val="single" w:sz="8" w:space="0" w:color="CCCCCC"/>
                    <w:right w:val="single" w:sz="8" w:space="0" w:color="CCCCCC"/>
                  </w:tcBorders>
                  <w:shd w:val="clear" w:color="auto" w:fill="auto"/>
                  <w:vAlign w:val="center"/>
                  <w:hideMark/>
                </w:tcPr>
                <w:p w14:paraId="5EC7E74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360112F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62409A9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165750</w:t>
                  </w:r>
                </w:p>
              </w:tc>
              <w:tc>
                <w:tcPr>
                  <w:tcW w:w="1166" w:type="dxa"/>
                  <w:tcBorders>
                    <w:top w:val="nil"/>
                    <w:left w:val="nil"/>
                    <w:bottom w:val="single" w:sz="8" w:space="0" w:color="CCCCCC"/>
                    <w:right w:val="single" w:sz="8" w:space="0" w:color="CCCCCC"/>
                  </w:tcBorders>
                  <w:shd w:val="clear" w:color="auto" w:fill="auto"/>
                  <w:vAlign w:val="center"/>
                  <w:hideMark/>
                </w:tcPr>
                <w:p w14:paraId="63767F8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165750</w:t>
                  </w:r>
                </w:p>
              </w:tc>
              <w:tc>
                <w:tcPr>
                  <w:tcW w:w="1259" w:type="dxa"/>
                  <w:tcBorders>
                    <w:top w:val="nil"/>
                    <w:left w:val="nil"/>
                    <w:bottom w:val="single" w:sz="8" w:space="0" w:color="CCCCCC"/>
                    <w:right w:val="single" w:sz="8" w:space="0" w:color="CCCCCC"/>
                  </w:tcBorders>
                  <w:shd w:val="clear" w:color="auto" w:fill="auto"/>
                  <w:vAlign w:val="center"/>
                  <w:hideMark/>
                </w:tcPr>
                <w:p w14:paraId="5407F3A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170000</w:t>
                  </w:r>
                </w:p>
              </w:tc>
            </w:tr>
            <w:tr w:rsidR="00E04DA4" w:rsidRPr="00E04DA4" w14:paraId="0E48FF26"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3CA7D952" w14:textId="39A5B7B1"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37-  Ù³ÍáõÝ, ÏáíÇ Ï³ÃÇó 3,2%</w:t>
                  </w:r>
                </w:p>
              </w:tc>
            </w:tr>
            <w:tr w:rsidR="00E04DA4" w:rsidRPr="00E04DA4" w14:paraId="059D5769"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21711EE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0BBB9CC6" w14:textId="6E0779D7"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377A206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104000</w:t>
                  </w:r>
                </w:p>
              </w:tc>
              <w:tc>
                <w:tcPr>
                  <w:tcW w:w="1024" w:type="dxa"/>
                  <w:tcBorders>
                    <w:top w:val="nil"/>
                    <w:left w:val="nil"/>
                    <w:bottom w:val="single" w:sz="8" w:space="0" w:color="CCCCCC"/>
                    <w:right w:val="single" w:sz="8" w:space="0" w:color="CCCCCC"/>
                  </w:tcBorders>
                  <w:shd w:val="clear" w:color="auto" w:fill="auto"/>
                  <w:vAlign w:val="center"/>
                  <w:hideMark/>
                </w:tcPr>
                <w:p w14:paraId="6339423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104000</w:t>
                  </w:r>
                </w:p>
              </w:tc>
              <w:tc>
                <w:tcPr>
                  <w:tcW w:w="960" w:type="dxa"/>
                  <w:tcBorders>
                    <w:top w:val="nil"/>
                    <w:left w:val="nil"/>
                    <w:bottom w:val="single" w:sz="8" w:space="0" w:color="CCCCCC"/>
                    <w:right w:val="single" w:sz="8" w:space="0" w:color="CCCCCC"/>
                  </w:tcBorders>
                  <w:shd w:val="clear" w:color="auto" w:fill="auto"/>
                  <w:vAlign w:val="center"/>
                  <w:hideMark/>
                </w:tcPr>
                <w:p w14:paraId="26AF1AE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26A86D6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267A05E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104000</w:t>
                  </w:r>
                </w:p>
              </w:tc>
              <w:tc>
                <w:tcPr>
                  <w:tcW w:w="1166" w:type="dxa"/>
                  <w:tcBorders>
                    <w:top w:val="nil"/>
                    <w:left w:val="nil"/>
                    <w:bottom w:val="single" w:sz="8" w:space="0" w:color="CCCCCC"/>
                    <w:right w:val="single" w:sz="8" w:space="0" w:color="CCCCCC"/>
                  </w:tcBorders>
                  <w:shd w:val="clear" w:color="auto" w:fill="auto"/>
                  <w:vAlign w:val="center"/>
                  <w:hideMark/>
                </w:tcPr>
                <w:p w14:paraId="3242121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104000</w:t>
                  </w:r>
                </w:p>
              </w:tc>
              <w:tc>
                <w:tcPr>
                  <w:tcW w:w="1259" w:type="dxa"/>
                  <w:tcBorders>
                    <w:top w:val="nil"/>
                    <w:left w:val="nil"/>
                    <w:bottom w:val="single" w:sz="8" w:space="0" w:color="CCCCCC"/>
                    <w:right w:val="single" w:sz="8" w:space="0" w:color="CCCCCC"/>
                  </w:tcBorders>
                  <w:shd w:val="clear" w:color="auto" w:fill="auto"/>
                  <w:vAlign w:val="center"/>
                  <w:hideMark/>
                </w:tcPr>
                <w:p w14:paraId="2BBCD0A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106000</w:t>
                  </w:r>
                </w:p>
              </w:tc>
            </w:tr>
            <w:tr w:rsidR="00E04DA4" w:rsidRPr="00E04DA4" w14:paraId="275B4B93"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002F083A" w14:textId="738A54C0"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38  - Ï³ÃÝ³ßáé ¹³ë³Ï³Ý</w:t>
                  </w:r>
                </w:p>
              </w:tc>
            </w:tr>
            <w:tr w:rsidR="00E04DA4" w:rsidRPr="00E04DA4" w14:paraId="0ABBEE2E"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746F0A3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62E7B09A" w14:textId="5B2C5985"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6D6EEED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36000</w:t>
                  </w:r>
                </w:p>
              </w:tc>
              <w:tc>
                <w:tcPr>
                  <w:tcW w:w="1024" w:type="dxa"/>
                  <w:tcBorders>
                    <w:top w:val="nil"/>
                    <w:left w:val="nil"/>
                    <w:bottom w:val="single" w:sz="8" w:space="0" w:color="CCCCCC"/>
                    <w:right w:val="single" w:sz="8" w:space="0" w:color="CCCCCC"/>
                  </w:tcBorders>
                  <w:shd w:val="clear" w:color="auto" w:fill="auto"/>
                  <w:vAlign w:val="center"/>
                  <w:hideMark/>
                </w:tcPr>
                <w:p w14:paraId="53CE9C3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36000</w:t>
                  </w:r>
                </w:p>
              </w:tc>
              <w:tc>
                <w:tcPr>
                  <w:tcW w:w="960" w:type="dxa"/>
                  <w:tcBorders>
                    <w:top w:val="nil"/>
                    <w:left w:val="nil"/>
                    <w:bottom w:val="single" w:sz="8" w:space="0" w:color="CCCCCC"/>
                    <w:right w:val="single" w:sz="8" w:space="0" w:color="CCCCCC"/>
                  </w:tcBorders>
                  <w:shd w:val="clear" w:color="auto" w:fill="auto"/>
                  <w:vAlign w:val="center"/>
                  <w:hideMark/>
                </w:tcPr>
                <w:p w14:paraId="384B63E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3F44C68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4C7FE2B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36000</w:t>
                  </w:r>
                </w:p>
              </w:tc>
              <w:tc>
                <w:tcPr>
                  <w:tcW w:w="1166" w:type="dxa"/>
                  <w:tcBorders>
                    <w:top w:val="nil"/>
                    <w:left w:val="nil"/>
                    <w:bottom w:val="single" w:sz="8" w:space="0" w:color="CCCCCC"/>
                    <w:right w:val="single" w:sz="8" w:space="0" w:color="CCCCCC"/>
                  </w:tcBorders>
                  <w:shd w:val="clear" w:color="auto" w:fill="auto"/>
                  <w:vAlign w:val="center"/>
                  <w:hideMark/>
                </w:tcPr>
                <w:p w14:paraId="61291B2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36000</w:t>
                  </w:r>
                </w:p>
              </w:tc>
              <w:tc>
                <w:tcPr>
                  <w:tcW w:w="1259" w:type="dxa"/>
                  <w:tcBorders>
                    <w:top w:val="nil"/>
                    <w:left w:val="nil"/>
                    <w:bottom w:val="single" w:sz="8" w:space="0" w:color="CCCCCC"/>
                    <w:right w:val="single" w:sz="8" w:space="0" w:color="CCCCCC"/>
                  </w:tcBorders>
                  <w:shd w:val="clear" w:color="auto" w:fill="auto"/>
                  <w:vAlign w:val="center"/>
                  <w:hideMark/>
                </w:tcPr>
                <w:p w14:paraId="0103D2D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36000</w:t>
                  </w:r>
                </w:p>
              </w:tc>
            </w:tr>
            <w:tr w:rsidR="00E04DA4" w:rsidRPr="00E04DA4" w14:paraId="16347991"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66AD020C" w14:textId="2D114BDC"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39  -  µ³ñÓñ ï»ë³ÏÇ óáñ»ÝÇ ³ÉÛáõñ</w:t>
                  </w:r>
                </w:p>
              </w:tc>
            </w:tr>
            <w:tr w:rsidR="00E04DA4" w:rsidRPr="00E04DA4" w14:paraId="113E2006"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76285A6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05204FFA" w14:textId="0D6C0221"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43A8CC5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21750</w:t>
                  </w:r>
                </w:p>
              </w:tc>
              <w:tc>
                <w:tcPr>
                  <w:tcW w:w="1024" w:type="dxa"/>
                  <w:tcBorders>
                    <w:top w:val="nil"/>
                    <w:left w:val="nil"/>
                    <w:bottom w:val="single" w:sz="8" w:space="0" w:color="CCCCCC"/>
                    <w:right w:val="single" w:sz="8" w:space="0" w:color="CCCCCC"/>
                  </w:tcBorders>
                  <w:shd w:val="clear" w:color="auto" w:fill="auto"/>
                  <w:vAlign w:val="center"/>
                  <w:hideMark/>
                </w:tcPr>
                <w:p w14:paraId="3DB4DB8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21750</w:t>
                  </w:r>
                </w:p>
              </w:tc>
              <w:tc>
                <w:tcPr>
                  <w:tcW w:w="960" w:type="dxa"/>
                  <w:tcBorders>
                    <w:top w:val="nil"/>
                    <w:left w:val="nil"/>
                    <w:bottom w:val="single" w:sz="8" w:space="0" w:color="CCCCCC"/>
                    <w:right w:val="single" w:sz="8" w:space="0" w:color="CCCCCC"/>
                  </w:tcBorders>
                  <w:shd w:val="clear" w:color="auto" w:fill="auto"/>
                  <w:vAlign w:val="center"/>
                  <w:hideMark/>
                </w:tcPr>
                <w:p w14:paraId="5E55EE4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21A2204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63BC6C5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21750</w:t>
                  </w:r>
                </w:p>
              </w:tc>
              <w:tc>
                <w:tcPr>
                  <w:tcW w:w="1166" w:type="dxa"/>
                  <w:tcBorders>
                    <w:top w:val="nil"/>
                    <w:left w:val="nil"/>
                    <w:bottom w:val="single" w:sz="8" w:space="0" w:color="CCCCCC"/>
                    <w:right w:val="single" w:sz="8" w:space="0" w:color="CCCCCC"/>
                  </w:tcBorders>
                  <w:shd w:val="clear" w:color="auto" w:fill="auto"/>
                  <w:vAlign w:val="center"/>
                  <w:hideMark/>
                </w:tcPr>
                <w:p w14:paraId="4E95938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21750</w:t>
                  </w:r>
                </w:p>
              </w:tc>
              <w:tc>
                <w:tcPr>
                  <w:tcW w:w="1259" w:type="dxa"/>
                  <w:tcBorders>
                    <w:top w:val="nil"/>
                    <w:left w:val="nil"/>
                    <w:bottom w:val="single" w:sz="8" w:space="0" w:color="CCCCCC"/>
                    <w:right w:val="single" w:sz="8" w:space="0" w:color="CCCCCC"/>
                  </w:tcBorders>
                  <w:shd w:val="clear" w:color="auto" w:fill="auto"/>
                  <w:vAlign w:val="center"/>
                  <w:hideMark/>
                </w:tcPr>
                <w:p w14:paraId="5B48C1C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22500</w:t>
                  </w:r>
                </w:p>
              </w:tc>
            </w:tr>
            <w:tr w:rsidR="00E04DA4" w:rsidRPr="00E04DA4" w14:paraId="30B88091" w14:textId="77777777" w:rsidTr="00E04DA4">
              <w:trPr>
                <w:gridAfter w:val="1"/>
                <w:wAfter w:w="59" w:type="dxa"/>
                <w:trHeight w:val="870"/>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175F32E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w:t>
                  </w:r>
                </w:p>
              </w:tc>
              <w:tc>
                <w:tcPr>
                  <w:tcW w:w="3969" w:type="dxa"/>
                  <w:tcBorders>
                    <w:top w:val="nil"/>
                    <w:left w:val="nil"/>
                    <w:bottom w:val="single" w:sz="8" w:space="0" w:color="CCCCCC"/>
                    <w:right w:val="single" w:sz="8" w:space="0" w:color="CCCCCC"/>
                  </w:tcBorders>
                  <w:shd w:val="clear" w:color="auto" w:fill="auto"/>
                  <w:vAlign w:val="center"/>
                  <w:hideMark/>
                </w:tcPr>
                <w:p w14:paraId="3A30FF58" w14:textId="77777777" w:rsidR="00E04DA4" w:rsidRPr="00E04DA4" w:rsidRDefault="00E04DA4" w:rsidP="00E04DA4">
                  <w:pPr>
                    <w:spacing w:after="0" w:line="240" w:lineRule="auto"/>
                    <w:jc w:val="center"/>
                    <w:rPr>
                      <w:rFonts w:ascii="Arial" w:eastAsia="Times New Roman" w:hAnsi="Arial" w:cs="Arial"/>
                      <w:color w:val="000000"/>
                      <w:sz w:val="20"/>
                      <w:szCs w:val="20"/>
                      <w:lang w:val="ru-RU" w:eastAsia="ru-RU"/>
                    </w:rPr>
                  </w:pPr>
                  <w:r w:rsidRPr="00E04DA4">
                    <w:rPr>
                      <w:rFonts w:ascii="Arial" w:eastAsia="Times New Roman" w:hAnsi="Arial" w:cs="Arial"/>
                      <w:color w:val="000000"/>
                      <w:sz w:val="20"/>
                      <w:szCs w:val="20"/>
                    </w:rPr>
                    <w:t>Ա</w:t>
                  </w:r>
                  <w:r w:rsidRPr="00E04DA4">
                    <w:rPr>
                      <w:rFonts w:ascii="Arial LatArm" w:eastAsia="Times New Roman" w:hAnsi="Arial LatArm" w:cs="Arial"/>
                      <w:color w:val="000000"/>
                      <w:sz w:val="20"/>
                      <w:szCs w:val="20"/>
                      <w:lang w:val="ru-RU"/>
                    </w:rPr>
                    <w:t>/</w:t>
                  </w:r>
                  <w:r w:rsidRPr="00E04DA4">
                    <w:rPr>
                      <w:rFonts w:ascii="Arial" w:eastAsia="Times New Roman" w:hAnsi="Arial" w:cs="Arial"/>
                      <w:color w:val="000000"/>
                      <w:sz w:val="20"/>
                      <w:szCs w:val="20"/>
                    </w:rPr>
                    <w:t>Ձ</w:t>
                  </w:r>
                  <w:r w:rsidRPr="00E04DA4">
                    <w:rPr>
                      <w:rFonts w:ascii="Arial LatArm" w:eastAsia="Times New Roman" w:hAnsi="Arial LatArm" w:cs="Arial"/>
                      <w:color w:val="000000"/>
                      <w:sz w:val="20"/>
                      <w:szCs w:val="20"/>
                      <w:lang w:val="ru-RU"/>
                    </w:rPr>
                    <w:t xml:space="preserve"> </w:t>
                  </w:r>
                  <w:r w:rsidRPr="00E04DA4">
                    <w:rPr>
                      <w:rFonts w:ascii="Arial" w:eastAsia="Times New Roman" w:hAnsi="Arial" w:cs="Arial"/>
                      <w:color w:val="000000"/>
                      <w:sz w:val="20"/>
                      <w:szCs w:val="20"/>
                    </w:rPr>
                    <w:t>Համլետ</w:t>
                  </w:r>
                  <w:r w:rsidRPr="00E04DA4">
                    <w:rPr>
                      <w:rFonts w:ascii="Arial LatArm" w:eastAsia="Times New Roman" w:hAnsi="Arial LatArm" w:cs="Arial"/>
                      <w:color w:val="000000"/>
                      <w:sz w:val="20"/>
                      <w:szCs w:val="20"/>
                      <w:lang w:val="ru-RU"/>
                    </w:rPr>
                    <w:t xml:space="preserve"> </w:t>
                  </w:r>
                  <w:r w:rsidRPr="00E04DA4">
                    <w:rPr>
                      <w:rFonts w:ascii="Arial" w:eastAsia="Times New Roman" w:hAnsi="Arial" w:cs="Arial"/>
                      <w:color w:val="000000"/>
                      <w:sz w:val="20"/>
                      <w:szCs w:val="20"/>
                    </w:rPr>
                    <w:t>Աբրահամյան</w:t>
                  </w:r>
                  <w:r w:rsidRPr="00E04DA4">
                    <w:rPr>
                      <w:rFonts w:ascii="Arial LatArm" w:eastAsia="Times New Roman" w:hAnsi="Arial LatArm" w:cs="Arial"/>
                      <w:color w:val="000000"/>
                      <w:sz w:val="20"/>
                      <w:szCs w:val="20"/>
                      <w:lang w:val="ru-RU"/>
                    </w:rPr>
                    <w:t xml:space="preserve"> </w:t>
                  </w:r>
                  <w:r w:rsidRPr="00E04DA4">
                    <w:rPr>
                      <w:rFonts w:ascii="Arial" w:eastAsia="Times New Roman" w:hAnsi="Arial" w:cs="Arial"/>
                      <w:color w:val="000000"/>
                      <w:sz w:val="20"/>
                      <w:szCs w:val="20"/>
                    </w:rPr>
                    <w:t>Գևորգի</w:t>
                  </w:r>
                </w:p>
              </w:tc>
              <w:tc>
                <w:tcPr>
                  <w:tcW w:w="960" w:type="dxa"/>
                  <w:tcBorders>
                    <w:top w:val="nil"/>
                    <w:left w:val="nil"/>
                    <w:bottom w:val="single" w:sz="8" w:space="0" w:color="CCCCCC"/>
                    <w:right w:val="single" w:sz="8" w:space="0" w:color="CCCCCC"/>
                  </w:tcBorders>
                  <w:shd w:val="clear" w:color="auto" w:fill="auto"/>
                  <w:vAlign w:val="center"/>
                  <w:hideMark/>
                </w:tcPr>
                <w:p w14:paraId="04C09FA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18000</w:t>
                  </w:r>
                </w:p>
              </w:tc>
              <w:tc>
                <w:tcPr>
                  <w:tcW w:w="1024" w:type="dxa"/>
                  <w:tcBorders>
                    <w:top w:val="nil"/>
                    <w:left w:val="nil"/>
                    <w:bottom w:val="single" w:sz="8" w:space="0" w:color="CCCCCC"/>
                    <w:right w:val="single" w:sz="8" w:space="0" w:color="CCCCCC"/>
                  </w:tcBorders>
                  <w:shd w:val="clear" w:color="auto" w:fill="auto"/>
                  <w:vAlign w:val="center"/>
                  <w:hideMark/>
                </w:tcPr>
                <w:p w14:paraId="6CB869A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18000</w:t>
                  </w:r>
                </w:p>
              </w:tc>
              <w:tc>
                <w:tcPr>
                  <w:tcW w:w="960" w:type="dxa"/>
                  <w:tcBorders>
                    <w:top w:val="nil"/>
                    <w:left w:val="nil"/>
                    <w:bottom w:val="single" w:sz="8" w:space="0" w:color="CCCCCC"/>
                    <w:right w:val="single" w:sz="8" w:space="0" w:color="CCCCCC"/>
                  </w:tcBorders>
                  <w:shd w:val="clear" w:color="auto" w:fill="auto"/>
                  <w:vAlign w:val="center"/>
                  <w:hideMark/>
                </w:tcPr>
                <w:p w14:paraId="79B941A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5318300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61F77BB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18000</w:t>
                  </w:r>
                </w:p>
              </w:tc>
              <w:tc>
                <w:tcPr>
                  <w:tcW w:w="1166" w:type="dxa"/>
                  <w:tcBorders>
                    <w:top w:val="nil"/>
                    <w:left w:val="nil"/>
                    <w:bottom w:val="single" w:sz="8" w:space="0" w:color="CCCCCC"/>
                    <w:right w:val="single" w:sz="8" w:space="0" w:color="CCCCCC"/>
                  </w:tcBorders>
                  <w:shd w:val="clear" w:color="auto" w:fill="auto"/>
                  <w:vAlign w:val="center"/>
                  <w:hideMark/>
                </w:tcPr>
                <w:p w14:paraId="6E513ED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18000</w:t>
                  </w:r>
                </w:p>
              </w:tc>
              <w:tc>
                <w:tcPr>
                  <w:tcW w:w="1259" w:type="dxa"/>
                  <w:tcBorders>
                    <w:top w:val="nil"/>
                    <w:left w:val="nil"/>
                    <w:bottom w:val="single" w:sz="8" w:space="0" w:color="CCCCCC"/>
                    <w:right w:val="single" w:sz="8" w:space="0" w:color="CCCCCC"/>
                  </w:tcBorders>
                  <w:shd w:val="clear" w:color="auto" w:fill="auto"/>
                  <w:vAlign w:val="center"/>
                  <w:hideMark/>
                </w:tcPr>
                <w:p w14:paraId="3DE5B75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22500</w:t>
                  </w:r>
                </w:p>
              </w:tc>
            </w:tr>
            <w:tr w:rsidR="00E04DA4" w:rsidRPr="00E04DA4" w14:paraId="10977708"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31291856" w14:textId="60B15E13"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40  -  ÑÝ¹Ï³Ó³í³ñ</w:t>
                  </w:r>
                </w:p>
              </w:tc>
            </w:tr>
            <w:tr w:rsidR="00E04DA4" w:rsidRPr="00E04DA4" w14:paraId="7197297A"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1DBE34F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2501BC85" w14:textId="569A6F64"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4EAA124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45000</w:t>
                  </w:r>
                </w:p>
              </w:tc>
              <w:tc>
                <w:tcPr>
                  <w:tcW w:w="1024" w:type="dxa"/>
                  <w:tcBorders>
                    <w:top w:val="nil"/>
                    <w:left w:val="nil"/>
                    <w:bottom w:val="single" w:sz="8" w:space="0" w:color="CCCCCC"/>
                    <w:right w:val="single" w:sz="8" w:space="0" w:color="CCCCCC"/>
                  </w:tcBorders>
                  <w:shd w:val="clear" w:color="auto" w:fill="auto"/>
                  <w:vAlign w:val="center"/>
                  <w:hideMark/>
                </w:tcPr>
                <w:p w14:paraId="6D8C376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45000</w:t>
                  </w:r>
                </w:p>
              </w:tc>
              <w:tc>
                <w:tcPr>
                  <w:tcW w:w="960" w:type="dxa"/>
                  <w:tcBorders>
                    <w:top w:val="nil"/>
                    <w:left w:val="nil"/>
                    <w:bottom w:val="single" w:sz="8" w:space="0" w:color="CCCCCC"/>
                    <w:right w:val="single" w:sz="8" w:space="0" w:color="CCCCCC"/>
                  </w:tcBorders>
                  <w:shd w:val="clear" w:color="auto" w:fill="auto"/>
                  <w:vAlign w:val="center"/>
                  <w:hideMark/>
                </w:tcPr>
                <w:p w14:paraId="3737910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69C30B4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7A95D32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45000</w:t>
                  </w:r>
                </w:p>
              </w:tc>
              <w:tc>
                <w:tcPr>
                  <w:tcW w:w="1166" w:type="dxa"/>
                  <w:tcBorders>
                    <w:top w:val="nil"/>
                    <w:left w:val="nil"/>
                    <w:bottom w:val="single" w:sz="8" w:space="0" w:color="CCCCCC"/>
                    <w:right w:val="single" w:sz="8" w:space="0" w:color="CCCCCC"/>
                  </w:tcBorders>
                  <w:shd w:val="clear" w:color="auto" w:fill="auto"/>
                  <w:vAlign w:val="center"/>
                  <w:hideMark/>
                </w:tcPr>
                <w:p w14:paraId="60D1756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45000</w:t>
                  </w:r>
                </w:p>
              </w:tc>
              <w:tc>
                <w:tcPr>
                  <w:tcW w:w="1259" w:type="dxa"/>
                  <w:tcBorders>
                    <w:top w:val="nil"/>
                    <w:left w:val="nil"/>
                    <w:bottom w:val="single" w:sz="8" w:space="0" w:color="CCCCCC"/>
                    <w:right w:val="single" w:sz="8" w:space="0" w:color="CCCCCC"/>
                  </w:tcBorders>
                  <w:shd w:val="clear" w:color="auto" w:fill="auto"/>
                  <w:vAlign w:val="center"/>
                  <w:hideMark/>
                </w:tcPr>
                <w:p w14:paraId="5E90BC5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45000</w:t>
                  </w:r>
                </w:p>
              </w:tc>
            </w:tr>
            <w:tr w:rsidR="00E04DA4" w:rsidRPr="00E04DA4" w14:paraId="79AF4499"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4F1F2A86" w14:textId="46FCBFA6"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41  -   óáñ»Ý³Ó³í³ñ</w:t>
                  </w:r>
                </w:p>
              </w:tc>
            </w:tr>
            <w:tr w:rsidR="00E04DA4" w:rsidRPr="00E04DA4" w14:paraId="2328E9F1"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53E78D5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7525B125" w14:textId="69F74A7D"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4209CC4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40500</w:t>
                  </w:r>
                </w:p>
              </w:tc>
              <w:tc>
                <w:tcPr>
                  <w:tcW w:w="1024" w:type="dxa"/>
                  <w:tcBorders>
                    <w:top w:val="nil"/>
                    <w:left w:val="nil"/>
                    <w:bottom w:val="single" w:sz="8" w:space="0" w:color="CCCCCC"/>
                    <w:right w:val="single" w:sz="8" w:space="0" w:color="CCCCCC"/>
                  </w:tcBorders>
                  <w:shd w:val="clear" w:color="auto" w:fill="auto"/>
                  <w:vAlign w:val="center"/>
                  <w:hideMark/>
                </w:tcPr>
                <w:p w14:paraId="0CEEB91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40500</w:t>
                  </w:r>
                </w:p>
              </w:tc>
              <w:tc>
                <w:tcPr>
                  <w:tcW w:w="960" w:type="dxa"/>
                  <w:tcBorders>
                    <w:top w:val="nil"/>
                    <w:left w:val="nil"/>
                    <w:bottom w:val="single" w:sz="8" w:space="0" w:color="CCCCCC"/>
                    <w:right w:val="single" w:sz="8" w:space="0" w:color="CCCCCC"/>
                  </w:tcBorders>
                  <w:shd w:val="clear" w:color="auto" w:fill="auto"/>
                  <w:vAlign w:val="center"/>
                  <w:hideMark/>
                </w:tcPr>
                <w:p w14:paraId="3D3FF73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59FB812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209660E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40500</w:t>
                  </w:r>
                </w:p>
              </w:tc>
              <w:tc>
                <w:tcPr>
                  <w:tcW w:w="1166" w:type="dxa"/>
                  <w:tcBorders>
                    <w:top w:val="nil"/>
                    <w:left w:val="nil"/>
                    <w:bottom w:val="single" w:sz="8" w:space="0" w:color="CCCCCC"/>
                    <w:right w:val="single" w:sz="8" w:space="0" w:color="CCCCCC"/>
                  </w:tcBorders>
                  <w:shd w:val="clear" w:color="auto" w:fill="auto"/>
                  <w:vAlign w:val="center"/>
                  <w:hideMark/>
                </w:tcPr>
                <w:p w14:paraId="441140E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40500</w:t>
                  </w:r>
                </w:p>
              </w:tc>
              <w:tc>
                <w:tcPr>
                  <w:tcW w:w="1259" w:type="dxa"/>
                  <w:tcBorders>
                    <w:top w:val="nil"/>
                    <w:left w:val="nil"/>
                    <w:bottom w:val="single" w:sz="8" w:space="0" w:color="CCCCCC"/>
                    <w:right w:val="single" w:sz="8" w:space="0" w:color="CCCCCC"/>
                  </w:tcBorders>
                  <w:shd w:val="clear" w:color="auto" w:fill="auto"/>
                  <w:vAlign w:val="center"/>
                  <w:hideMark/>
                </w:tcPr>
                <w:p w14:paraId="64F4ECA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40500</w:t>
                  </w:r>
                </w:p>
              </w:tc>
            </w:tr>
            <w:tr w:rsidR="00E04DA4" w:rsidRPr="00E04DA4" w14:paraId="61751665"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73A37965" w14:textId="6722CE42"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42 -  </w:t>
                  </w:r>
                  <w:r w:rsidR="00E04DA4" w:rsidRPr="00E04DA4">
                    <w:rPr>
                      <w:rFonts w:ascii="Arial" w:eastAsia="Times New Roman" w:hAnsi="Arial" w:cs="Arial"/>
                      <w:color w:val="000000"/>
                      <w:sz w:val="20"/>
                      <w:szCs w:val="20"/>
                    </w:rPr>
                    <w:t>շոկոլադե</w:t>
                  </w:r>
                  <w:r w:rsidR="00E04DA4" w:rsidRPr="00E04DA4">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գնդիկներ</w:t>
                  </w:r>
                  <w:r w:rsidR="00E04DA4" w:rsidRPr="00E04DA4">
                    <w:rPr>
                      <w:rFonts w:ascii="Arial LatArm" w:eastAsia="Times New Roman" w:hAnsi="Arial LatArm" w:cs="Arial"/>
                      <w:color w:val="000000"/>
                      <w:sz w:val="20"/>
                      <w:szCs w:val="20"/>
                    </w:rPr>
                    <w:t xml:space="preserve"> </w:t>
                  </w:r>
                </w:p>
              </w:tc>
            </w:tr>
            <w:tr w:rsidR="00E04DA4" w:rsidRPr="00E04DA4" w14:paraId="6D3E0F44"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63E9008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7CC5FABB" w14:textId="252A2DDE"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5230C0E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80000</w:t>
                  </w:r>
                </w:p>
              </w:tc>
              <w:tc>
                <w:tcPr>
                  <w:tcW w:w="1024" w:type="dxa"/>
                  <w:tcBorders>
                    <w:top w:val="nil"/>
                    <w:left w:val="nil"/>
                    <w:bottom w:val="single" w:sz="8" w:space="0" w:color="CCCCCC"/>
                    <w:right w:val="single" w:sz="8" w:space="0" w:color="CCCCCC"/>
                  </w:tcBorders>
                  <w:shd w:val="clear" w:color="auto" w:fill="auto"/>
                  <w:vAlign w:val="center"/>
                  <w:hideMark/>
                </w:tcPr>
                <w:p w14:paraId="3365708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80000</w:t>
                  </w:r>
                </w:p>
              </w:tc>
              <w:tc>
                <w:tcPr>
                  <w:tcW w:w="960" w:type="dxa"/>
                  <w:tcBorders>
                    <w:top w:val="nil"/>
                    <w:left w:val="nil"/>
                    <w:bottom w:val="single" w:sz="8" w:space="0" w:color="CCCCCC"/>
                    <w:right w:val="single" w:sz="8" w:space="0" w:color="CCCCCC"/>
                  </w:tcBorders>
                  <w:shd w:val="clear" w:color="auto" w:fill="auto"/>
                  <w:vAlign w:val="center"/>
                  <w:hideMark/>
                </w:tcPr>
                <w:p w14:paraId="559BBD1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52B3175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3B925C1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80000</w:t>
                  </w:r>
                </w:p>
              </w:tc>
              <w:tc>
                <w:tcPr>
                  <w:tcW w:w="1166" w:type="dxa"/>
                  <w:tcBorders>
                    <w:top w:val="nil"/>
                    <w:left w:val="nil"/>
                    <w:bottom w:val="single" w:sz="8" w:space="0" w:color="CCCCCC"/>
                    <w:right w:val="single" w:sz="8" w:space="0" w:color="CCCCCC"/>
                  </w:tcBorders>
                  <w:shd w:val="clear" w:color="auto" w:fill="auto"/>
                  <w:vAlign w:val="center"/>
                  <w:hideMark/>
                </w:tcPr>
                <w:p w14:paraId="78E393C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80000</w:t>
                  </w:r>
                </w:p>
              </w:tc>
              <w:tc>
                <w:tcPr>
                  <w:tcW w:w="1259" w:type="dxa"/>
                  <w:tcBorders>
                    <w:top w:val="nil"/>
                    <w:left w:val="nil"/>
                    <w:bottom w:val="single" w:sz="8" w:space="0" w:color="CCCCCC"/>
                    <w:right w:val="single" w:sz="8" w:space="0" w:color="CCCCCC"/>
                  </w:tcBorders>
                  <w:shd w:val="clear" w:color="auto" w:fill="auto"/>
                  <w:vAlign w:val="center"/>
                  <w:hideMark/>
                </w:tcPr>
                <w:p w14:paraId="4DA926B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80000</w:t>
                  </w:r>
                </w:p>
              </w:tc>
            </w:tr>
            <w:tr w:rsidR="00E04DA4" w:rsidRPr="00E04DA4" w14:paraId="2B40F056"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00DCA209" w14:textId="353EF88D"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43 -  </w:t>
                  </w:r>
                  <w:r w:rsidR="00E04DA4" w:rsidRPr="00E04DA4">
                    <w:rPr>
                      <w:rFonts w:ascii="Arial" w:eastAsia="Times New Roman" w:hAnsi="Arial" w:cs="Arial"/>
                      <w:color w:val="000000"/>
                      <w:sz w:val="20"/>
                      <w:szCs w:val="20"/>
                    </w:rPr>
                    <w:t>բրոկոլին</w:t>
                  </w:r>
                </w:p>
              </w:tc>
            </w:tr>
            <w:tr w:rsidR="00E04DA4" w:rsidRPr="00E04DA4" w14:paraId="1A88149D"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7550EE8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3CDAB958" w14:textId="3269849C"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2E054B8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w:t>
                  </w:r>
                </w:p>
              </w:tc>
              <w:tc>
                <w:tcPr>
                  <w:tcW w:w="1024" w:type="dxa"/>
                  <w:tcBorders>
                    <w:top w:val="nil"/>
                    <w:left w:val="nil"/>
                    <w:bottom w:val="single" w:sz="8" w:space="0" w:color="CCCCCC"/>
                    <w:right w:val="single" w:sz="8" w:space="0" w:color="CCCCCC"/>
                  </w:tcBorders>
                  <w:shd w:val="clear" w:color="auto" w:fill="auto"/>
                  <w:vAlign w:val="center"/>
                  <w:hideMark/>
                </w:tcPr>
                <w:p w14:paraId="1C3006E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w:t>
                  </w:r>
                </w:p>
              </w:tc>
              <w:tc>
                <w:tcPr>
                  <w:tcW w:w="960" w:type="dxa"/>
                  <w:tcBorders>
                    <w:top w:val="nil"/>
                    <w:left w:val="nil"/>
                    <w:bottom w:val="single" w:sz="8" w:space="0" w:color="CCCCCC"/>
                    <w:right w:val="single" w:sz="8" w:space="0" w:color="CCCCCC"/>
                  </w:tcBorders>
                  <w:shd w:val="clear" w:color="auto" w:fill="auto"/>
                  <w:vAlign w:val="center"/>
                  <w:hideMark/>
                </w:tcPr>
                <w:p w14:paraId="798501D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7EA3701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5F10E39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w:t>
                  </w:r>
                </w:p>
              </w:tc>
              <w:tc>
                <w:tcPr>
                  <w:tcW w:w="1166" w:type="dxa"/>
                  <w:tcBorders>
                    <w:top w:val="nil"/>
                    <w:left w:val="nil"/>
                    <w:bottom w:val="single" w:sz="8" w:space="0" w:color="CCCCCC"/>
                    <w:right w:val="single" w:sz="8" w:space="0" w:color="CCCCCC"/>
                  </w:tcBorders>
                  <w:shd w:val="clear" w:color="auto" w:fill="auto"/>
                  <w:vAlign w:val="center"/>
                  <w:hideMark/>
                </w:tcPr>
                <w:p w14:paraId="25F74C8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w:t>
                  </w:r>
                </w:p>
              </w:tc>
              <w:tc>
                <w:tcPr>
                  <w:tcW w:w="1259" w:type="dxa"/>
                  <w:tcBorders>
                    <w:top w:val="nil"/>
                    <w:left w:val="nil"/>
                    <w:bottom w:val="single" w:sz="8" w:space="0" w:color="CCCCCC"/>
                    <w:right w:val="single" w:sz="8" w:space="0" w:color="CCCCCC"/>
                  </w:tcBorders>
                  <w:shd w:val="clear" w:color="auto" w:fill="auto"/>
                  <w:vAlign w:val="center"/>
                  <w:hideMark/>
                </w:tcPr>
                <w:p w14:paraId="1B40A85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w:t>
                  </w:r>
                </w:p>
              </w:tc>
            </w:tr>
            <w:tr w:rsidR="00E04DA4" w:rsidRPr="00E04DA4" w14:paraId="10810DC1"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718B852D" w14:textId="51D6A527"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44 -  </w:t>
                  </w:r>
                  <w:r w:rsidR="00E04DA4" w:rsidRPr="00E04DA4">
                    <w:rPr>
                      <w:rFonts w:ascii="Arial" w:eastAsia="Times New Roman" w:hAnsi="Arial" w:cs="Arial"/>
                      <w:color w:val="000000"/>
                      <w:sz w:val="20"/>
                      <w:szCs w:val="20"/>
                    </w:rPr>
                    <w:t>կոնֆետ</w:t>
                  </w:r>
                  <w:r w:rsidR="00E04DA4" w:rsidRPr="00E04DA4">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շոկոլադ</w:t>
                  </w:r>
                </w:p>
              </w:tc>
            </w:tr>
            <w:tr w:rsidR="00E04DA4" w:rsidRPr="00E04DA4" w14:paraId="2118F700"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41F9691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lastRenderedPageBreak/>
                    <w:t>1</w:t>
                  </w:r>
                </w:p>
              </w:tc>
              <w:tc>
                <w:tcPr>
                  <w:tcW w:w="3969" w:type="dxa"/>
                  <w:tcBorders>
                    <w:top w:val="nil"/>
                    <w:left w:val="nil"/>
                    <w:bottom w:val="single" w:sz="8" w:space="0" w:color="CCCCCC"/>
                    <w:right w:val="single" w:sz="8" w:space="0" w:color="CCCCCC"/>
                  </w:tcBorders>
                  <w:shd w:val="clear" w:color="auto" w:fill="auto"/>
                  <w:vAlign w:val="center"/>
                  <w:hideMark/>
                </w:tcPr>
                <w:p w14:paraId="1840CE14" w14:textId="4AF39A26"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092E966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36000</w:t>
                  </w:r>
                </w:p>
              </w:tc>
              <w:tc>
                <w:tcPr>
                  <w:tcW w:w="1024" w:type="dxa"/>
                  <w:tcBorders>
                    <w:top w:val="nil"/>
                    <w:left w:val="nil"/>
                    <w:bottom w:val="single" w:sz="8" w:space="0" w:color="CCCCCC"/>
                    <w:right w:val="single" w:sz="8" w:space="0" w:color="CCCCCC"/>
                  </w:tcBorders>
                  <w:shd w:val="clear" w:color="auto" w:fill="auto"/>
                  <w:vAlign w:val="center"/>
                  <w:hideMark/>
                </w:tcPr>
                <w:p w14:paraId="5B4BDB2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36000</w:t>
                  </w:r>
                </w:p>
              </w:tc>
              <w:tc>
                <w:tcPr>
                  <w:tcW w:w="960" w:type="dxa"/>
                  <w:tcBorders>
                    <w:top w:val="nil"/>
                    <w:left w:val="nil"/>
                    <w:bottom w:val="single" w:sz="8" w:space="0" w:color="CCCCCC"/>
                    <w:right w:val="single" w:sz="8" w:space="0" w:color="CCCCCC"/>
                  </w:tcBorders>
                  <w:shd w:val="clear" w:color="auto" w:fill="auto"/>
                  <w:vAlign w:val="center"/>
                  <w:hideMark/>
                </w:tcPr>
                <w:p w14:paraId="0823782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53C55C3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556F80F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36000</w:t>
                  </w:r>
                </w:p>
              </w:tc>
              <w:tc>
                <w:tcPr>
                  <w:tcW w:w="1166" w:type="dxa"/>
                  <w:tcBorders>
                    <w:top w:val="nil"/>
                    <w:left w:val="nil"/>
                    <w:bottom w:val="single" w:sz="8" w:space="0" w:color="CCCCCC"/>
                    <w:right w:val="single" w:sz="8" w:space="0" w:color="CCCCCC"/>
                  </w:tcBorders>
                  <w:shd w:val="clear" w:color="auto" w:fill="auto"/>
                  <w:vAlign w:val="center"/>
                  <w:hideMark/>
                </w:tcPr>
                <w:p w14:paraId="31B3A5E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36000</w:t>
                  </w:r>
                </w:p>
              </w:tc>
              <w:tc>
                <w:tcPr>
                  <w:tcW w:w="1259" w:type="dxa"/>
                  <w:tcBorders>
                    <w:top w:val="nil"/>
                    <w:left w:val="nil"/>
                    <w:bottom w:val="single" w:sz="8" w:space="0" w:color="CCCCCC"/>
                    <w:right w:val="single" w:sz="8" w:space="0" w:color="CCCCCC"/>
                  </w:tcBorders>
                  <w:shd w:val="clear" w:color="auto" w:fill="auto"/>
                  <w:vAlign w:val="center"/>
                  <w:hideMark/>
                </w:tcPr>
                <w:p w14:paraId="53EF5EE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36000</w:t>
                  </w:r>
                </w:p>
              </w:tc>
            </w:tr>
            <w:tr w:rsidR="00E04DA4" w:rsidRPr="00E04DA4" w14:paraId="05F547FA"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55C8731F" w14:textId="0C3A6E4A"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45 -  </w:t>
                  </w:r>
                  <w:r w:rsidR="00E04DA4" w:rsidRPr="00E04DA4">
                    <w:rPr>
                      <w:rFonts w:ascii="Arial" w:eastAsia="Times New Roman" w:hAnsi="Arial" w:cs="Arial"/>
                      <w:color w:val="000000"/>
                      <w:sz w:val="20"/>
                      <w:szCs w:val="20"/>
                    </w:rPr>
                    <w:t>մրգային</w:t>
                  </w:r>
                  <w:r w:rsidR="00E04DA4" w:rsidRPr="00E04DA4">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մածուկներ</w:t>
                  </w:r>
                  <w:r w:rsidR="00E04DA4" w:rsidRPr="00E04DA4">
                    <w:rPr>
                      <w:rFonts w:ascii="Arial LatArm" w:eastAsia="Times New Roman" w:hAnsi="Arial LatArm" w:cs="Arial"/>
                      <w:color w:val="000000"/>
                      <w:sz w:val="20"/>
                      <w:szCs w:val="20"/>
                    </w:rPr>
                    <w:t xml:space="preserve"> 2,5%</w:t>
                  </w:r>
                </w:p>
              </w:tc>
            </w:tr>
            <w:tr w:rsidR="00E04DA4" w:rsidRPr="00E04DA4" w14:paraId="293B6AA8"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2DD701E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2C70208E" w14:textId="47240F83"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649DBF2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342000</w:t>
                  </w:r>
                </w:p>
              </w:tc>
              <w:tc>
                <w:tcPr>
                  <w:tcW w:w="1024" w:type="dxa"/>
                  <w:tcBorders>
                    <w:top w:val="nil"/>
                    <w:left w:val="nil"/>
                    <w:bottom w:val="single" w:sz="8" w:space="0" w:color="CCCCCC"/>
                    <w:right w:val="single" w:sz="8" w:space="0" w:color="CCCCCC"/>
                  </w:tcBorders>
                  <w:shd w:val="clear" w:color="auto" w:fill="auto"/>
                  <w:vAlign w:val="center"/>
                  <w:hideMark/>
                </w:tcPr>
                <w:p w14:paraId="12BC082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342000</w:t>
                  </w:r>
                </w:p>
              </w:tc>
              <w:tc>
                <w:tcPr>
                  <w:tcW w:w="960" w:type="dxa"/>
                  <w:tcBorders>
                    <w:top w:val="nil"/>
                    <w:left w:val="nil"/>
                    <w:bottom w:val="single" w:sz="8" w:space="0" w:color="CCCCCC"/>
                    <w:right w:val="single" w:sz="8" w:space="0" w:color="CCCCCC"/>
                  </w:tcBorders>
                  <w:shd w:val="clear" w:color="auto" w:fill="auto"/>
                  <w:vAlign w:val="center"/>
                  <w:hideMark/>
                </w:tcPr>
                <w:p w14:paraId="52917BB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3244C4A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1338D69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342000</w:t>
                  </w:r>
                </w:p>
              </w:tc>
              <w:tc>
                <w:tcPr>
                  <w:tcW w:w="1166" w:type="dxa"/>
                  <w:tcBorders>
                    <w:top w:val="nil"/>
                    <w:left w:val="nil"/>
                    <w:bottom w:val="single" w:sz="8" w:space="0" w:color="CCCCCC"/>
                    <w:right w:val="single" w:sz="8" w:space="0" w:color="CCCCCC"/>
                  </w:tcBorders>
                  <w:shd w:val="clear" w:color="auto" w:fill="auto"/>
                  <w:vAlign w:val="center"/>
                  <w:hideMark/>
                </w:tcPr>
                <w:p w14:paraId="068E3BB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342000</w:t>
                  </w:r>
                </w:p>
              </w:tc>
              <w:tc>
                <w:tcPr>
                  <w:tcW w:w="1259" w:type="dxa"/>
                  <w:tcBorders>
                    <w:top w:val="nil"/>
                    <w:left w:val="nil"/>
                    <w:bottom w:val="single" w:sz="8" w:space="0" w:color="CCCCCC"/>
                    <w:right w:val="single" w:sz="8" w:space="0" w:color="CCCCCC"/>
                  </w:tcBorders>
                  <w:shd w:val="clear" w:color="auto" w:fill="auto"/>
                  <w:vAlign w:val="center"/>
                  <w:hideMark/>
                </w:tcPr>
                <w:p w14:paraId="1995F74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342000</w:t>
                  </w:r>
                </w:p>
              </w:tc>
            </w:tr>
            <w:tr w:rsidR="00E04DA4" w:rsidRPr="00E04DA4" w14:paraId="6CAB88A2" w14:textId="77777777" w:rsidTr="00E04DA4">
              <w:trPr>
                <w:trHeight w:val="570"/>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6777740A" w14:textId="4A4735CB"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46 -  </w:t>
                  </w:r>
                  <w:r w:rsidR="00E04DA4" w:rsidRPr="00E04DA4">
                    <w:rPr>
                      <w:rFonts w:ascii="Arial" w:eastAsia="Times New Roman" w:hAnsi="Arial" w:cs="Arial"/>
                      <w:color w:val="000000"/>
                      <w:sz w:val="20"/>
                      <w:szCs w:val="20"/>
                    </w:rPr>
                    <w:t>պահածոյացված</w:t>
                  </w:r>
                  <w:r w:rsidR="00E04DA4" w:rsidRPr="00E04DA4">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եգիպտացորեն</w:t>
                  </w:r>
                  <w:r w:rsidR="00E04DA4" w:rsidRPr="00E04DA4">
                    <w:rPr>
                      <w:rFonts w:ascii="Arial LatArm" w:eastAsia="Times New Roman" w:hAnsi="Arial LatArm" w:cs="Arial"/>
                      <w:color w:val="000000"/>
                      <w:sz w:val="20"/>
                      <w:szCs w:val="20"/>
                    </w:rPr>
                    <w:t xml:space="preserve"> /850</w:t>
                  </w:r>
                  <w:r w:rsidR="00E04DA4" w:rsidRPr="00E04DA4">
                    <w:rPr>
                      <w:rFonts w:ascii="Arial" w:eastAsia="Times New Roman" w:hAnsi="Arial" w:cs="Arial"/>
                      <w:color w:val="000000"/>
                      <w:sz w:val="20"/>
                      <w:szCs w:val="20"/>
                    </w:rPr>
                    <w:t>գ</w:t>
                  </w:r>
                  <w:r w:rsidR="00E04DA4" w:rsidRPr="00E04DA4">
                    <w:rPr>
                      <w:rFonts w:ascii="Arial LatArm" w:eastAsia="Times New Roman" w:hAnsi="Arial LatArm" w:cs="Arial"/>
                      <w:color w:val="000000"/>
                      <w:sz w:val="20"/>
                      <w:szCs w:val="20"/>
                    </w:rPr>
                    <w:t>/</w:t>
                  </w:r>
                </w:p>
              </w:tc>
            </w:tr>
            <w:tr w:rsidR="00E04DA4" w:rsidRPr="00E04DA4" w14:paraId="5DBB1378"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0BA5A95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6D5F07A9" w14:textId="757D2D63"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71B5C50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28050</w:t>
                  </w:r>
                </w:p>
              </w:tc>
              <w:tc>
                <w:tcPr>
                  <w:tcW w:w="1024" w:type="dxa"/>
                  <w:tcBorders>
                    <w:top w:val="nil"/>
                    <w:left w:val="nil"/>
                    <w:bottom w:val="single" w:sz="8" w:space="0" w:color="CCCCCC"/>
                    <w:right w:val="single" w:sz="8" w:space="0" w:color="CCCCCC"/>
                  </w:tcBorders>
                  <w:shd w:val="clear" w:color="auto" w:fill="auto"/>
                  <w:vAlign w:val="center"/>
                  <w:hideMark/>
                </w:tcPr>
                <w:p w14:paraId="6555318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28050</w:t>
                  </w:r>
                </w:p>
              </w:tc>
              <w:tc>
                <w:tcPr>
                  <w:tcW w:w="960" w:type="dxa"/>
                  <w:tcBorders>
                    <w:top w:val="nil"/>
                    <w:left w:val="nil"/>
                    <w:bottom w:val="single" w:sz="8" w:space="0" w:color="CCCCCC"/>
                    <w:right w:val="single" w:sz="8" w:space="0" w:color="CCCCCC"/>
                  </w:tcBorders>
                  <w:shd w:val="clear" w:color="auto" w:fill="auto"/>
                  <w:vAlign w:val="center"/>
                  <w:hideMark/>
                </w:tcPr>
                <w:p w14:paraId="1058FB1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40A5FB1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3A9EC21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28050</w:t>
                  </w:r>
                </w:p>
              </w:tc>
              <w:tc>
                <w:tcPr>
                  <w:tcW w:w="1166" w:type="dxa"/>
                  <w:tcBorders>
                    <w:top w:val="nil"/>
                    <w:left w:val="nil"/>
                    <w:bottom w:val="single" w:sz="8" w:space="0" w:color="CCCCCC"/>
                    <w:right w:val="single" w:sz="8" w:space="0" w:color="CCCCCC"/>
                  </w:tcBorders>
                  <w:shd w:val="clear" w:color="auto" w:fill="auto"/>
                  <w:vAlign w:val="center"/>
                  <w:hideMark/>
                </w:tcPr>
                <w:p w14:paraId="7788447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28050</w:t>
                  </w:r>
                </w:p>
              </w:tc>
              <w:tc>
                <w:tcPr>
                  <w:tcW w:w="1259" w:type="dxa"/>
                  <w:tcBorders>
                    <w:top w:val="nil"/>
                    <w:left w:val="nil"/>
                    <w:bottom w:val="single" w:sz="8" w:space="0" w:color="CCCCCC"/>
                    <w:right w:val="single" w:sz="8" w:space="0" w:color="CCCCCC"/>
                  </w:tcBorders>
                  <w:shd w:val="clear" w:color="auto" w:fill="auto"/>
                  <w:vAlign w:val="center"/>
                  <w:hideMark/>
                </w:tcPr>
                <w:p w14:paraId="41B87DB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28050</w:t>
                  </w:r>
                </w:p>
              </w:tc>
            </w:tr>
            <w:tr w:rsidR="00E04DA4" w:rsidRPr="00E04DA4" w14:paraId="6AB261AD" w14:textId="77777777" w:rsidTr="00E04DA4">
              <w:trPr>
                <w:trHeight w:val="570"/>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6CE6BB75" w14:textId="52BEB5B6"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47 -  </w:t>
                  </w:r>
                  <w:r w:rsidR="00E04DA4" w:rsidRPr="00E04DA4">
                    <w:rPr>
                      <w:rFonts w:ascii="Arial" w:eastAsia="Times New Roman" w:hAnsi="Arial" w:cs="Arial"/>
                      <w:color w:val="000000"/>
                      <w:sz w:val="20"/>
                      <w:szCs w:val="20"/>
                    </w:rPr>
                    <w:t>Պնդուկի</w:t>
                  </w:r>
                  <w:r w:rsidR="00E04DA4" w:rsidRPr="008B5FBA">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կրեմ</w:t>
                  </w:r>
                  <w:r w:rsidR="00E04DA4" w:rsidRPr="008B5FBA">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կակաոյի</w:t>
                  </w:r>
                  <w:r w:rsidR="00E04DA4" w:rsidRPr="008B5FBA">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հավելմամբ</w:t>
                  </w:r>
                  <w:r w:rsidR="00E04DA4" w:rsidRPr="008B5FBA">
                    <w:rPr>
                      <w:rFonts w:ascii="Arial LatArm" w:eastAsia="Times New Roman" w:hAnsi="Arial LatArm" w:cs="Arial"/>
                      <w:color w:val="000000"/>
                      <w:sz w:val="20"/>
                      <w:szCs w:val="20"/>
                    </w:rPr>
                    <w:t xml:space="preserve"> /630</w:t>
                  </w:r>
                  <w:r w:rsidR="00E04DA4" w:rsidRPr="00E04DA4">
                    <w:rPr>
                      <w:rFonts w:ascii="Arial" w:eastAsia="Times New Roman" w:hAnsi="Arial" w:cs="Arial"/>
                      <w:color w:val="000000"/>
                      <w:sz w:val="20"/>
                      <w:szCs w:val="20"/>
                    </w:rPr>
                    <w:t>գ</w:t>
                  </w:r>
                  <w:r w:rsidR="00E04DA4" w:rsidRPr="008B5FBA">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Նուտելլա</w:t>
                  </w:r>
                </w:p>
              </w:tc>
            </w:tr>
            <w:tr w:rsidR="00E04DA4" w:rsidRPr="00E04DA4" w14:paraId="0B1931CA"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585A128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12856F02" w14:textId="4FA6B6B3"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2400486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119000</w:t>
                  </w:r>
                </w:p>
              </w:tc>
              <w:tc>
                <w:tcPr>
                  <w:tcW w:w="1024" w:type="dxa"/>
                  <w:tcBorders>
                    <w:top w:val="nil"/>
                    <w:left w:val="nil"/>
                    <w:bottom w:val="single" w:sz="8" w:space="0" w:color="CCCCCC"/>
                    <w:right w:val="single" w:sz="8" w:space="0" w:color="CCCCCC"/>
                  </w:tcBorders>
                  <w:shd w:val="clear" w:color="auto" w:fill="auto"/>
                  <w:vAlign w:val="center"/>
                  <w:hideMark/>
                </w:tcPr>
                <w:p w14:paraId="39E6D63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119000</w:t>
                  </w:r>
                </w:p>
              </w:tc>
              <w:tc>
                <w:tcPr>
                  <w:tcW w:w="960" w:type="dxa"/>
                  <w:tcBorders>
                    <w:top w:val="nil"/>
                    <w:left w:val="nil"/>
                    <w:bottom w:val="single" w:sz="8" w:space="0" w:color="CCCCCC"/>
                    <w:right w:val="single" w:sz="8" w:space="0" w:color="CCCCCC"/>
                  </w:tcBorders>
                  <w:shd w:val="clear" w:color="auto" w:fill="auto"/>
                  <w:vAlign w:val="center"/>
                  <w:hideMark/>
                </w:tcPr>
                <w:p w14:paraId="67B3B47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741E5E6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4C19030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119000</w:t>
                  </w:r>
                </w:p>
              </w:tc>
              <w:tc>
                <w:tcPr>
                  <w:tcW w:w="1166" w:type="dxa"/>
                  <w:tcBorders>
                    <w:top w:val="nil"/>
                    <w:left w:val="nil"/>
                    <w:bottom w:val="single" w:sz="8" w:space="0" w:color="CCCCCC"/>
                    <w:right w:val="single" w:sz="8" w:space="0" w:color="CCCCCC"/>
                  </w:tcBorders>
                  <w:shd w:val="clear" w:color="auto" w:fill="auto"/>
                  <w:vAlign w:val="center"/>
                  <w:hideMark/>
                </w:tcPr>
                <w:p w14:paraId="769589B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119000</w:t>
                  </w:r>
                </w:p>
              </w:tc>
              <w:tc>
                <w:tcPr>
                  <w:tcW w:w="1259" w:type="dxa"/>
                  <w:tcBorders>
                    <w:top w:val="nil"/>
                    <w:left w:val="nil"/>
                    <w:bottom w:val="single" w:sz="8" w:space="0" w:color="CCCCCC"/>
                    <w:right w:val="single" w:sz="8" w:space="0" w:color="CCCCCC"/>
                  </w:tcBorders>
                  <w:shd w:val="clear" w:color="auto" w:fill="auto"/>
                  <w:vAlign w:val="center"/>
                  <w:hideMark/>
                </w:tcPr>
                <w:p w14:paraId="61D031F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119000</w:t>
                  </w:r>
                </w:p>
              </w:tc>
            </w:tr>
            <w:tr w:rsidR="00E04DA4" w:rsidRPr="00E04DA4" w14:paraId="39747BC2"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6097C52F" w14:textId="3AFB5157"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48 -  </w:t>
                  </w:r>
                  <w:r w:rsidR="00E04DA4" w:rsidRPr="00E04DA4">
                    <w:rPr>
                      <w:rFonts w:ascii="Arial" w:eastAsia="Times New Roman" w:hAnsi="Arial" w:cs="Arial"/>
                      <w:color w:val="000000"/>
                      <w:sz w:val="20"/>
                      <w:szCs w:val="20"/>
                    </w:rPr>
                    <w:t>պահածոյացված</w:t>
                  </w:r>
                  <w:r w:rsidR="00E04DA4" w:rsidRPr="00E04DA4">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ոլոռ</w:t>
                  </w:r>
                  <w:r w:rsidR="00E04DA4" w:rsidRPr="00E04DA4">
                    <w:rPr>
                      <w:rFonts w:ascii="Arial LatArm" w:eastAsia="Times New Roman" w:hAnsi="Arial LatArm" w:cs="Arial"/>
                      <w:color w:val="000000"/>
                      <w:sz w:val="20"/>
                      <w:szCs w:val="20"/>
                    </w:rPr>
                    <w:t>/720/</w:t>
                  </w:r>
                </w:p>
              </w:tc>
            </w:tr>
            <w:tr w:rsidR="00E04DA4" w:rsidRPr="00E04DA4" w14:paraId="33E9E44B"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44BC999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125D2713" w14:textId="4487D6A4"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1AB0C8F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30000</w:t>
                  </w:r>
                </w:p>
              </w:tc>
              <w:tc>
                <w:tcPr>
                  <w:tcW w:w="1024" w:type="dxa"/>
                  <w:tcBorders>
                    <w:top w:val="nil"/>
                    <w:left w:val="nil"/>
                    <w:bottom w:val="single" w:sz="8" w:space="0" w:color="CCCCCC"/>
                    <w:right w:val="single" w:sz="8" w:space="0" w:color="CCCCCC"/>
                  </w:tcBorders>
                  <w:shd w:val="clear" w:color="auto" w:fill="auto"/>
                  <w:vAlign w:val="center"/>
                  <w:hideMark/>
                </w:tcPr>
                <w:p w14:paraId="0B1B578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30000</w:t>
                  </w:r>
                </w:p>
              </w:tc>
              <w:tc>
                <w:tcPr>
                  <w:tcW w:w="960" w:type="dxa"/>
                  <w:tcBorders>
                    <w:top w:val="nil"/>
                    <w:left w:val="nil"/>
                    <w:bottom w:val="single" w:sz="8" w:space="0" w:color="CCCCCC"/>
                    <w:right w:val="single" w:sz="8" w:space="0" w:color="CCCCCC"/>
                  </w:tcBorders>
                  <w:shd w:val="clear" w:color="auto" w:fill="auto"/>
                  <w:vAlign w:val="center"/>
                  <w:hideMark/>
                </w:tcPr>
                <w:p w14:paraId="32F9595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22E5382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4EA7BF9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30000</w:t>
                  </w:r>
                </w:p>
              </w:tc>
              <w:tc>
                <w:tcPr>
                  <w:tcW w:w="1166" w:type="dxa"/>
                  <w:tcBorders>
                    <w:top w:val="nil"/>
                    <w:left w:val="nil"/>
                    <w:bottom w:val="single" w:sz="8" w:space="0" w:color="CCCCCC"/>
                    <w:right w:val="single" w:sz="8" w:space="0" w:color="CCCCCC"/>
                  </w:tcBorders>
                  <w:shd w:val="clear" w:color="auto" w:fill="auto"/>
                  <w:vAlign w:val="center"/>
                  <w:hideMark/>
                </w:tcPr>
                <w:p w14:paraId="146E60D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30000</w:t>
                  </w:r>
                </w:p>
              </w:tc>
              <w:tc>
                <w:tcPr>
                  <w:tcW w:w="1259" w:type="dxa"/>
                  <w:tcBorders>
                    <w:top w:val="nil"/>
                    <w:left w:val="nil"/>
                    <w:bottom w:val="single" w:sz="8" w:space="0" w:color="CCCCCC"/>
                    <w:right w:val="single" w:sz="8" w:space="0" w:color="CCCCCC"/>
                  </w:tcBorders>
                  <w:shd w:val="clear" w:color="auto" w:fill="auto"/>
                  <w:vAlign w:val="center"/>
                  <w:hideMark/>
                </w:tcPr>
                <w:p w14:paraId="6985250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30000</w:t>
                  </w:r>
                </w:p>
              </w:tc>
            </w:tr>
            <w:tr w:rsidR="00E04DA4" w:rsidRPr="00E04DA4" w14:paraId="10F92AC4"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2EE7E2EB" w14:textId="156AEAAC"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49 -   Ñ³ó, Ññ³½¹³Ý</w:t>
                  </w:r>
                </w:p>
              </w:tc>
            </w:tr>
            <w:tr w:rsidR="00E04DA4" w:rsidRPr="00E04DA4" w14:paraId="31028027"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41EA491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5401DCED" w14:textId="77777777" w:rsidR="00E04DA4" w:rsidRPr="00E04DA4" w:rsidRDefault="00E04DA4" w:rsidP="00E04DA4">
                  <w:pPr>
                    <w:spacing w:after="0" w:line="240" w:lineRule="auto"/>
                    <w:jc w:val="center"/>
                    <w:rPr>
                      <w:rFonts w:ascii="Arial" w:eastAsia="Times New Roman" w:hAnsi="Arial" w:cs="Arial"/>
                      <w:color w:val="000000"/>
                      <w:sz w:val="20"/>
                      <w:szCs w:val="20"/>
                      <w:lang w:val="ru-RU" w:eastAsia="ru-RU"/>
                    </w:rPr>
                  </w:pPr>
                  <w:r w:rsidRPr="00E04DA4">
                    <w:rPr>
                      <w:rFonts w:ascii="Arial" w:eastAsia="Times New Roman" w:hAnsi="Arial" w:cs="Arial"/>
                      <w:color w:val="000000"/>
                      <w:sz w:val="20"/>
                      <w:szCs w:val="20"/>
                    </w:rPr>
                    <w:t>Ա</w:t>
                  </w:r>
                  <w:r w:rsidRPr="00E04DA4">
                    <w:rPr>
                      <w:rFonts w:ascii="Arial LatArm" w:eastAsia="Times New Roman" w:hAnsi="Arial LatArm" w:cs="Arial"/>
                      <w:color w:val="000000"/>
                      <w:sz w:val="20"/>
                      <w:szCs w:val="20"/>
                    </w:rPr>
                    <w:t>/</w:t>
                  </w:r>
                  <w:r w:rsidRPr="00E04DA4">
                    <w:rPr>
                      <w:rFonts w:ascii="Arial" w:eastAsia="Times New Roman" w:hAnsi="Arial" w:cs="Arial"/>
                      <w:color w:val="000000"/>
                      <w:sz w:val="20"/>
                      <w:szCs w:val="20"/>
                    </w:rPr>
                    <w:t>Ձ</w:t>
                  </w:r>
                  <w:r w:rsidRPr="00E04DA4">
                    <w:rPr>
                      <w:rFonts w:ascii="Arial LatArm" w:eastAsia="Times New Roman" w:hAnsi="Arial LatArm" w:cs="Arial"/>
                      <w:color w:val="000000"/>
                      <w:sz w:val="20"/>
                      <w:szCs w:val="20"/>
                    </w:rPr>
                    <w:t xml:space="preserve"> </w:t>
                  </w:r>
                  <w:r w:rsidRPr="00E04DA4">
                    <w:rPr>
                      <w:rFonts w:ascii="Arial" w:eastAsia="Times New Roman" w:hAnsi="Arial" w:cs="Arial"/>
                      <w:color w:val="000000"/>
                      <w:sz w:val="20"/>
                      <w:szCs w:val="20"/>
                    </w:rPr>
                    <w:t>Արշալույս</w:t>
                  </w:r>
                  <w:r w:rsidRPr="00E04DA4">
                    <w:rPr>
                      <w:rFonts w:ascii="Arial LatArm" w:eastAsia="Times New Roman" w:hAnsi="Arial LatArm" w:cs="Arial"/>
                      <w:color w:val="000000"/>
                      <w:sz w:val="20"/>
                      <w:szCs w:val="20"/>
                    </w:rPr>
                    <w:t xml:space="preserve"> </w:t>
                  </w:r>
                  <w:r w:rsidRPr="00E04DA4">
                    <w:rPr>
                      <w:rFonts w:ascii="Arial" w:eastAsia="Times New Roman" w:hAnsi="Arial" w:cs="Arial"/>
                      <w:color w:val="000000"/>
                      <w:sz w:val="20"/>
                      <w:szCs w:val="20"/>
                    </w:rPr>
                    <w:t>Կիրակոսյան</w:t>
                  </w:r>
                </w:p>
              </w:tc>
              <w:tc>
                <w:tcPr>
                  <w:tcW w:w="960" w:type="dxa"/>
                  <w:tcBorders>
                    <w:top w:val="nil"/>
                    <w:left w:val="nil"/>
                    <w:bottom w:val="single" w:sz="8" w:space="0" w:color="CCCCCC"/>
                    <w:right w:val="single" w:sz="8" w:space="0" w:color="CCCCCC"/>
                  </w:tcBorders>
                  <w:shd w:val="clear" w:color="auto" w:fill="auto"/>
                  <w:vAlign w:val="center"/>
                  <w:hideMark/>
                </w:tcPr>
                <w:p w14:paraId="6685627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462500</w:t>
                  </w:r>
                </w:p>
              </w:tc>
              <w:tc>
                <w:tcPr>
                  <w:tcW w:w="1024" w:type="dxa"/>
                  <w:tcBorders>
                    <w:top w:val="nil"/>
                    <w:left w:val="nil"/>
                    <w:bottom w:val="single" w:sz="8" w:space="0" w:color="CCCCCC"/>
                    <w:right w:val="single" w:sz="8" w:space="0" w:color="CCCCCC"/>
                  </w:tcBorders>
                  <w:shd w:val="clear" w:color="auto" w:fill="auto"/>
                  <w:vAlign w:val="center"/>
                  <w:hideMark/>
                </w:tcPr>
                <w:p w14:paraId="261E439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462500</w:t>
                  </w:r>
                </w:p>
              </w:tc>
              <w:tc>
                <w:tcPr>
                  <w:tcW w:w="960" w:type="dxa"/>
                  <w:tcBorders>
                    <w:top w:val="nil"/>
                    <w:left w:val="nil"/>
                    <w:bottom w:val="single" w:sz="8" w:space="0" w:color="CCCCCC"/>
                    <w:right w:val="single" w:sz="8" w:space="0" w:color="CCCCCC"/>
                  </w:tcBorders>
                  <w:shd w:val="clear" w:color="auto" w:fill="auto"/>
                  <w:vAlign w:val="center"/>
                  <w:hideMark/>
                </w:tcPr>
                <w:p w14:paraId="72130C8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92500</w:t>
                  </w:r>
                </w:p>
              </w:tc>
              <w:tc>
                <w:tcPr>
                  <w:tcW w:w="883" w:type="dxa"/>
                  <w:tcBorders>
                    <w:top w:val="nil"/>
                    <w:left w:val="nil"/>
                    <w:bottom w:val="single" w:sz="8" w:space="0" w:color="CCCCCC"/>
                    <w:right w:val="single" w:sz="8" w:space="0" w:color="CCCCCC"/>
                  </w:tcBorders>
                  <w:shd w:val="clear" w:color="auto" w:fill="auto"/>
                  <w:vAlign w:val="center"/>
                  <w:hideMark/>
                </w:tcPr>
                <w:p w14:paraId="5FD59F9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92500</w:t>
                  </w:r>
                </w:p>
              </w:tc>
              <w:tc>
                <w:tcPr>
                  <w:tcW w:w="960" w:type="dxa"/>
                  <w:tcBorders>
                    <w:top w:val="nil"/>
                    <w:left w:val="nil"/>
                    <w:bottom w:val="single" w:sz="8" w:space="0" w:color="CCCCCC"/>
                    <w:right w:val="single" w:sz="8" w:space="0" w:color="CCCCCC"/>
                  </w:tcBorders>
                  <w:shd w:val="clear" w:color="auto" w:fill="auto"/>
                  <w:vAlign w:val="center"/>
                  <w:hideMark/>
                </w:tcPr>
                <w:p w14:paraId="2158556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555000</w:t>
                  </w:r>
                </w:p>
              </w:tc>
              <w:tc>
                <w:tcPr>
                  <w:tcW w:w="1166" w:type="dxa"/>
                  <w:tcBorders>
                    <w:top w:val="nil"/>
                    <w:left w:val="nil"/>
                    <w:bottom w:val="single" w:sz="8" w:space="0" w:color="CCCCCC"/>
                    <w:right w:val="single" w:sz="8" w:space="0" w:color="CCCCCC"/>
                  </w:tcBorders>
                  <w:shd w:val="clear" w:color="auto" w:fill="auto"/>
                  <w:vAlign w:val="center"/>
                  <w:hideMark/>
                </w:tcPr>
                <w:p w14:paraId="54CFFE7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555000</w:t>
                  </w:r>
                </w:p>
              </w:tc>
              <w:tc>
                <w:tcPr>
                  <w:tcW w:w="1259" w:type="dxa"/>
                  <w:tcBorders>
                    <w:top w:val="nil"/>
                    <w:left w:val="nil"/>
                    <w:bottom w:val="single" w:sz="8" w:space="0" w:color="CCCCCC"/>
                    <w:right w:val="single" w:sz="8" w:space="0" w:color="CCCCCC"/>
                  </w:tcBorders>
                  <w:shd w:val="clear" w:color="auto" w:fill="auto"/>
                  <w:vAlign w:val="center"/>
                  <w:hideMark/>
                </w:tcPr>
                <w:p w14:paraId="4A621D1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555000</w:t>
                  </w:r>
                </w:p>
              </w:tc>
            </w:tr>
            <w:tr w:rsidR="00E04DA4" w:rsidRPr="00E04DA4" w14:paraId="34CC34C8" w14:textId="77777777" w:rsidTr="00E04DA4">
              <w:trPr>
                <w:gridAfter w:val="1"/>
                <w:wAfter w:w="59" w:type="dxa"/>
                <w:trHeight w:val="870"/>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47FB239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w:t>
                  </w:r>
                </w:p>
              </w:tc>
              <w:tc>
                <w:tcPr>
                  <w:tcW w:w="3969" w:type="dxa"/>
                  <w:tcBorders>
                    <w:top w:val="nil"/>
                    <w:left w:val="nil"/>
                    <w:bottom w:val="single" w:sz="8" w:space="0" w:color="CCCCCC"/>
                    <w:right w:val="single" w:sz="8" w:space="0" w:color="CCCCCC"/>
                  </w:tcBorders>
                  <w:shd w:val="clear" w:color="auto" w:fill="auto"/>
                  <w:vAlign w:val="center"/>
                  <w:hideMark/>
                </w:tcPr>
                <w:p w14:paraId="0892613C" w14:textId="77777777" w:rsidR="00E04DA4" w:rsidRPr="00E04DA4" w:rsidRDefault="00E04DA4" w:rsidP="00E04DA4">
                  <w:pPr>
                    <w:spacing w:after="0" w:line="240" w:lineRule="auto"/>
                    <w:jc w:val="center"/>
                    <w:rPr>
                      <w:rFonts w:ascii="Arial" w:eastAsia="Times New Roman" w:hAnsi="Arial" w:cs="Arial"/>
                      <w:color w:val="000000"/>
                      <w:sz w:val="20"/>
                      <w:szCs w:val="20"/>
                      <w:lang w:val="ru-RU" w:eastAsia="ru-RU"/>
                    </w:rPr>
                  </w:pPr>
                  <w:r w:rsidRPr="00E04DA4">
                    <w:rPr>
                      <w:rFonts w:ascii="Arial" w:eastAsia="Times New Roman" w:hAnsi="Arial" w:cs="Arial"/>
                      <w:color w:val="000000"/>
                      <w:sz w:val="20"/>
                      <w:szCs w:val="20"/>
                    </w:rPr>
                    <w:t>Ա</w:t>
                  </w:r>
                  <w:r w:rsidRPr="00E04DA4">
                    <w:rPr>
                      <w:rFonts w:ascii="Arial LatArm" w:eastAsia="Times New Roman" w:hAnsi="Arial LatArm" w:cs="Arial"/>
                      <w:color w:val="000000"/>
                      <w:sz w:val="20"/>
                      <w:szCs w:val="20"/>
                      <w:lang w:val="ru-RU"/>
                    </w:rPr>
                    <w:t>/</w:t>
                  </w:r>
                  <w:r w:rsidRPr="00E04DA4">
                    <w:rPr>
                      <w:rFonts w:ascii="Arial" w:eastAsia="Times New Roman" w:hAnsi="Arial" w:cs="Arial"/>
                      <w:color w:val="000000"/>
                      <w:sz w:val="20"/>
                      <w:szCs w:val="20"/>
                    </w:rPr>
                    <w:t>Ձ</w:t>
                  </w:r>
                  <w:r w:rsidRPr="00E04DA4">
                    <w:rPr>
                      <w:rFonts w:ascii="Arial LatArm" w:eastAsia="Times New Roman" w:hAnsi="Arial LatArm" w:cs="Arial"/>
                      <w:color w:val="000000"/>
                      <w:sz w:val="20"/>
                      <w:szCs w:val="20"/>
                      <w:lang w:val="ru-RU"/>
                    </w:rPr>
                    <w:t xml:space="preserve"> </w:t>
                  </w:r>
                  <w:r w:rsidRPr="00E04DA4">
                    <w:rPr>
                      <w:rFonts w:ascii="Arial" w:eastAsia="Times New Roman" w:hAnsi="Arial" w:cs="Arial"/>
                      <w:color w:val="000000"/>
                      <w:sz w:val="20"/>
                      <w:szCs w:val="20"/>
                    </w:rPr>
                    <w:t>Համլետ</w:t>
                  </w:r>
                  <w:r w:rsidRPr="00E04DA4">
                    <w:rPr>
                      <w:rFonts w:ascii="Arial LatArm" w:eastAsia="Times New Roman" w:hAnsi="Arial LatArm" w:cs="Arial"/>
                      <w:color w:val="000000"/>
                      <w:sz w:val="20"/>
                      <w:szCs w:val="20"/>
                      <w:lang w:val="ru-RU"/>
                    </w:rPr>
                    <w:t xml:space="preserve"> </w:t>
                  </w:r>
                  <w:r w:rsidRPr="00E04DA4">
                    <w:rPr>
                      <w:rFonts w:ascii="Arial" w:eastAsia="Times New Roman" w:hAnsi="Arial" w:cs="Arial"/>
                      <w:color w:val="000000"/>
                      <w:sz w:val="20"/>
                      <w:szCs w:val="20"/>
                    </w:rPr>
                    <w:t>Աբրահամյան</w:t>
                  </w:r>
                  <w:r w:rsidRPr="00E04DA4">
                    <w:rPr>
                      <w:rFonts w:ascii="Arial LatArm" w:eastAsia="Times New Roman" w:hAnsi="Arial LatArm" w:cs="Arial"/>
                      <w:color w:val="000000"/>
                      <w:sz w:val="20"/>
                      <w:szCs w:val="20"/>
                      <w:lang w:val="ru-RU"/>
                    </w:rPr>
                    <w:t xml:space="preserve"> </w:t>
                  </w:r>
                  <w:r w:rsidRPr="00E04DA4">
                    <w:rPr>
                      <w:rFonts w:ascii="Arial" w:eastAsia="Times New Roman" w:hAnsi="Arial" w:cs="Arial"/>
                      <w:color w:val="000000"/>
                      <w:sz w:val="20"/>
                      <w:szCs w:val="20"/>
                    </w:rPr>
                    <w:t>Գևորգի</w:t>
                  </w:r>
                </w:p>
              </w:tc>
              <w:tc>
                <w:tcPr>
                  <w:tcW w:w="960" w:type="dxa"/>
                  <w:tcBorders>
                    <w:top w:val="nil"/>
                    <w:left w:val="nil"/>
                    <w:bottom w:val="single" w:sz="8" w:space="0" w:color="CCCCCC"/>
                    <w:right w:val="single" w:sz="8" w:space="0" w:color="CCCCCC"/>
                  </w:tcBorders>
                  <w:shd w:val="clear" w:color="auto" w:fill="auto"/>
                  <w:vAlign w:val="center"/>
                  <w:hideMark/>
                </w:tcPr>
                <w:p w14:paraId="72A8DF6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518000</w:t>
                  </w:r>
                </w:p>
              </w:tc>
              <w:tc>
                <w:tcPr>
                  <w:tcW w:w="1024" w:type="dxa"/>
                  <w:tcBorders>
                    <w:top w:val="nil"/>
                    <w:left w:val="nil"/>
                    <w:bottom w:val="single" w:sz="8" w:space="0" w:color="CCCCCC"/>
                    <w:right w:val="single" w:sz="8" w:space="0" w:color="CCCCCC"/>
                  </w:tcBorders>
                  <w:shd w:val="clear" w:color="auto" w:fill="auto"/>
                  <w:vAlign w:val="center"/>
                  <w:hideMark/>
                </w:tcPr>
                <w:p w14:paraId="53909EB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518000</w:t>
                  </w:r>
                </w:p>
              </w:tc>
              <w:tc>
                <w:tcPr>
                  <w:tcW w:w="960" w:type="dxa"/>
                  <w:tcBorders>
                    <w:top w:val="nil"/>
                    <w:left w:val="nil"/>
                    <w:bottom w:val="single" w:sz="8" w:space="0" w:color="CCCCCC"/>
                    <w:right w:val="single" w:sz="8" w:space="0" w:color="CCCCCC"/>
                  </w:tcBorders>
                  <w:shd w:val="clear" w:color="auto" w:fill="auto"/>
                  <w:vAlign w:val="center"/>
                  <w:hideMark/>
                </w:tcPr>
                <w:p w14:paraId="6E25697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2C4C8AD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0F766CF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518000</w:t>
                  </w:r>
                </w:p>
              </w:tc>
              <w:tc>
                <w:tcPr>
                  <w:tcW w:w="1166" w:type="dxa"/>
                  <w:tcBorders>
                    <w:top w:val="nil"/>
                    <w:left w:val="nil"/>
                    <w:bottom w:val="single" w:sz="8" w:space="0" w:color="CCCCCC"/>
                    <w:right w:val="single" w:sz="8" w:space="0" w:color="CCCCCC"/>
                  </w:tcBorders>
                  <w:shd w:val="clear" w:color="auto" w:fill="auto"/>
                  <w:vAlign w:val="center"/>
                  <w:hideMark/>
                </w:tcPr>
                <w:p w14:paraId="4D3DF41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518000</w:t>
                  </w:r>
                </w:p>
              </w:tc>
              <w:tc>
                <w:tcPr>
                  <w:tcW w:w="1259" w:type="dxa"/>
                  <w:tcBorders>
                    <w:top w:val="nil"/>
                    <w:left w:val="nil"/>
                    <w:bottom w:val="single" w:sz="8" w:space="0" w:color="CCCCCC"/>
                    <w:right w:val="single" w:sz="8" w:space="0" w:color="CCCCCC"/>
                  </w:tcBorders>
                  <w:shd w:val="clear" w:color="auto" w:fill="auto"/>
                  <w:vAlign w:val="center"/>
                  <w:hideMark/>
                </w:tcPr>
                <w:p w14:paraId="5CC9624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555000</w:t>
                  </w:r>
                </w:p>
              </w:tc>
            </w:tr>
            <w:tr w:rsidR="00E04DA4" w:rsidRPr="00E04DA4" w14:paraId="54629C89"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1911A138" w14:textId="07B7F14C"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50 -  µáõÉÏÇÝ»ñ</w:t>
                  </w:r>
                </w:p>
              </w:tc>
            </w:tr>
            <w:tr w:rsidR="00E04DA4" w:rsidRPr="00E04DA4" w14:paraId="4CB43A58"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661C20A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601D0A7E" w14:textId="77777777" w:rsidR="00E04DA4" w:rsidRPr="00E04DA4" w:rsidRDefault="00E04DA4" w:rsidP="00E04DA4">
                  <w:pPr>
                    <w:spacing w:after="0" w:line="240" w:lineRule="auto"/>
                    <w:jc w:val="center"/>
                    <w:rPr>
                      <w:rFonts w:ascii="Arial" w:eastAsia="Times New Roman" w:hAnsi="Arial" w:cs="Arial"/>
                      <w:color w:val="000000"/>
                      <w:sz w:val="20"/>
                      <w:szCs w:val="20"/>
                      <w:lang w:val="ru-RU" w:eastAsia="ru-RU"/>
                    </w:rPr>
                  </w:pPr>
                  <w:r w:rsidRPr="00E04DA4">
                    <w:rPr>
                      <w:rFonts w:ascii="Arial" w:eastAsia="Times New Roman" w:hAnsi="Arial" w:cs="Arial"/>
                      <w:color w:val="000000"/>
                      <w:sz w:val="20"/>
                      <w:szCs w:val="20"/>
                    </w:rPr>
                    <w:t>Ա</w:t>
                  </w:r>
                  <w:r w:rsidRPr="00E04DA4">
                    <w:rPr>
                      <w:rFonts w:ascii="Arial LatArm" w:eastAsia="Times New Roman" w:hAnsi="Arial LatArm" w:cs="Arial"/>
                      <w:color w:val="000000"/>
                      <w:sz w:val="20"/>
                      <w:szCs w:val="20"/>
                    </w:rPr>
                    <w:t>/</w:t>
                  </w:r>
                  <w:r w:rsidRPr="00E04DA4">
                    <w:rPr>
                      <w:rFonts w:ascii="Arial" w:eastAsia="Times New Roman" w:hAnsi="Arial" w:cs="Arial"/>
                      <w:color w:val="000000"/>
                      <w:sz w:val="20"/>
                      <w:szCs w:val="20"/>
                    </w:rPr>
                    <w:t>Ձ</w:t>
                  </w:r>
                  <w:r w:rsidRPr="00E04DA4">
                    <w:rPr>
                      <w:rFonts w:ascii="Arial LatArm" w:eastAsia="Times New Roman" w:hAnsi="Arial LatArm" w:cs="Arial"/>
                      <w:color w:val="000000"/>
                      <w:sz w:val="20"/>
                      <w:szCs w:val="20"/>
                    </w:rPr>
                    <w:t xml:space="preserve"> </w:t>
                  </w:r>
                  <w:r w:rsidRPr="00E04DA4">
                    <w:rPr>
                      <w:rFonts w:ascii="Arial" w:eastAsia="Times New Roman" w:hAnsi="Arial" w:cs="Arial"/>
                      <w:color w:val="000000"/>
                      <w:sz w:val="20"/>
                      <w:szCs w:val="20"/>
                    </w:rPr>
                    <w:t>Արշալույս</w:t>
                  </w:r>
                  <w:r w:rsidRPr="00E04DA4">
                    <w:rPr>
                      <w:rFonts w:ascii="Arial LatArm" w:eastAsia="Times New Roman" w:hAnsi="Arial LatArm" w:cs="Arial"/>
                      <w:color w:val="000000"/>
                      <w:sz w:val="20"/>
                      <w:szCs w:val="20"/>
                    </w:rPr>
                    <w:t xml:space="preserve"> </w:t>
                  </w:r>
                  <w:r w:rsidRPr="00E04DA4">
                    <w:rPr>
                      <w:rFonts w:ascii="Arial" w:eastAsia="Times New Roman" w:hAnsi="Arial" w:cs="Arial"/>
                      <w:color w:val="000000"/>
                      <w:sz w:val="20"/>
                      <w:szCs w:val="20"/>
                    </w:rPr>
                    <w:t>Կիրակոսյան</w:t>
                  </w:r>
                </w:p>
              </w:tc>
              <w:tc>
                <w:tcPr>
                  <w:tcW w:w="960" w:type="dxa"/>
                  <w:tcBorders>
                    <w:top w:val="nil"/>
                    <w:left w:val="nil"/>
                    <w:bottom w:val="single" w:sz="8" w:space="0" w:color="CCCCCC"/>
                    <w:right w:val="single" w:sz="8" w:space="0" w:color="CCCCCC"/>
                  </w:tcBorders>
                  <w:shd w:val="clear" w:color="auto" w:fill="auto"/>
                  <w:vAlign w:val="center"/>
                  <w:hideMark/>
                </w:tcPr>
                <w:p w14:paraId="5528789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36900</w:t>
                  </w:r>
                </w:p>
              </w:tc>
              <w:tc>
                <w:tcPr>
                  <w:tcW w:w="1024" w:type="dxa"/>
                  <w:tcBorders>
                    <w:top w:val="nil"/>
                    <w:left w:val="nil"/>
                    <w:bottom w:val="single" w:sz="8" w:space="0" w:color="CCCCCC"/>
                    <w:right w:val="single" w:sz="8" w:space="0" w:color="CCCCCC"/>
                  </w:tcBorders>
                  <w:shd w:val="clear" w:color="auto" w:fill="auto"/>
                  <w:vAlign w:val="center"/>
                  <w:hideMark/>
                </w:tcPr>
                <w:p w14:paraId="0CA6F32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36900</w:t>
                  </w:r>
                </w:p>
              </w:tc>
              <w:tc>
                <w:tcPr>
                  <w:tcW w:w="960" w:type="dxa"/>
                  <w:tcBorders>
                    <w:top w:val="nil"/>
                    <w:left w:val="nil"/>
                    <w:bottom w:val="single" w:sz="8" w:space="0" w:color="CCCCCC"/>
                    <w:right w:val="single" w:sz="8" w:space="0" w:color="CCCCCC"/>
                  </w:tcBorders>
                  <w:shd w:val="clear" w:color="auto" w:fill="auto"/>
                  <w:vAlign w:val="center"/>
                  <w:hideMark/>
                </w:tcPr>
                <w:p w14:paraId="7BCADEC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7380</w:t>
                  </w:r>
                </w:p>
              </w:tc>
              <w:tc>
                <w:tcPr>
                  <w:tcW w:w="883" w:type="dxa"/>
                  <w:tcBorders>
                    <w:top w:val="nil"/>
                    <w:left w:val="nil"/>
                    <w:bottom w:val="single" w:sz="8" w:space="0" w:color="CCCCCC"/>
                    <w:right w:val="single" w:sz="8" w:space="0" w:color="CCCCCC"/>
                  </w:tcBorders>
                  <w:shd w:val="clear" w:color="auto" w:fill="auto"/>
                  <w:vAlign w:val="center"/>
                  <w:hideMark/>
                </w:tcPr>
                <w:p w14:paraId="30D180A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7380</w:t>
                  </w:r>
                </w:p>
              </w:tc>
              <w:tc>
                <w:tcPr>
                  <w:tcW w:w="960" w:type="dxa"/>
                  <w:tcBorders>
                    <w:top w:val="nil"/>
                    <w:left w:val="nil"/>
                    <w:bottom w:val="single" w:sz="8" w:space="0" w:color="CCCCCC"/>
                    <w:right w:val="single" w:sz="8" w:space="0" w:color="CCCCCC"/>
                  </w:tcBorders>
                  <w:shd w:val="clear" w:color="auto" w:fill="auto"/>
                  <w:vAlign w:val="center"/>
                  <w:hideMark/>
                </w:tcPr>
                <w:p w14:paraId="7041C3B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44280</w:t>
                  </w:r>
                </w:p>
              </w:tc>
              <w:tc>
                <w:tcPr>
                  <w:tcW w:w="1166" w:type="dxa"/>
                  <w:tcBorders>
                    <w:top w:val="nil"/>
                    <w:left w:val="nil"/>
                    <w:bottom w:val="single" w:sz="8" w:space="0" w:color="CCCCCC"/>
                    <w:right w:val="single" w:sz="8" w:space="0" w:color="CCCCCC"/>
                  </w:tcBorders>
                  <w:shd w:val="clear" w:color="auto" w:fill="auto"/>
                  <w:vAlign w:val="center"/>
                  <w:hideMark/>
                </w:tcPr>
                <w:p w14:paraId="25FE01A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44280</w:t>
                  </w:r>
                </w:p>
              </w:tc>
              <w:tc>
                <w:tcPr>
                  <w:tcW w:w="1259" w:type="dxa"/>
                  <w:tcBorders>
                    <w:top w:val="nil"/>
                    <w:left w:val="nil"/>
                    <w:bottom w:val="single" w:sz="8" w:space="0" w:color="CCCCCC"/>
                    <w:right w:val="single" w:sz="8" w:space="0" w:color="CCCCCC"/>
                  </w:tcBorders>
                  <w:shd w:val="clear" w:color="auto" w:fill="auto"/>
                  <w:vAlign w:val="center"/>
                  <w:hideMark/>
                </w:tcPr>
                <w:p w14:paraId="1C92F45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45000</w:t>
                  </w:r>
                </w:p>
              </w:tc>
            </w:tr>
            <w:tr w:rsidR="00E04DA4" w:rsidRPr="00E04DA4" w14:paraId="078B4B5A" w14:textId="77777777" w:rsidTr="00E04DA4">
              <w:trPr>
                <w:gridAfter w:val="1"/>
                <w:wAfter w:w="59" w:type="dxa"/>
                <w:trHeight w:val="870"/>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392F172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w:t>
                  </w:r>
                </w:p>
              </w:tc>
              <w:tc>
                <w:tcPr>
                  <w:tcW w:w="3969" w:type="dxa"/>
                  <w:tcBorders>
                    <w:top w:val="nil"/>
                    <w:left w:val="nil"/>
                    <w:bottom w:val="single" w:sz="8" w:space="0" w:color="CCCCCC"/>
                    <w:right w:val="single" w:sz="8" w:space="0" w:color="CCCCCC"/>
                  </w:tcBorders>
                  <w:shd w:val="clear" w:color="auto" w:fill="auto"/>
                  <w:vAlign w:val="center"/>
                  <w:hideMark/>
                </w:tcPr>
                <w:p w14:paraId="5E986DE3" w14:textId="77777777" w:rsidR="00E04DA4" w:rsidRPr="00E04DA4" w:rsidRDefault="00E04DA4" w:rsidP="00E04DA4">
                  <w:pPr>
                    <w:spacing w:after="0" w:line="240" w:lineRule="auto"/>
                    <w:jc w:val="center"/>
                    <w:rPr>
                      <w:rFonts w:ascii="Arial" w:eastAsia="Times New Roman" w:hAnsi="Arial" w:cs="Arial"/>
                      <w:color w:val="000000"/>
                      <w:sz w:val="20"/>
                      <w:szCs w:val="20"/>
                      <w:lang w:val="ru-RU" w:eastAsia="ru-RU"/>
                    </w:rPr>
                  </w:pPr>
                  <w:r w:rsidRPr="00E04DA4">
                    <w:rPr>
                      <w:rFonts w:ascii="Arial" w:eastAsia="Times New Roman" w:hAnsi="Arial" w:cs="Arial"/>
                      <w:color w:val="000000"/>
                      <w:sz w:val="20"/>
                      <w:szCs w:val="20"/>
                    </w:rPr>
                    <w:t>Ա</w:t>
                  </w:r>
                  <w:r w:rsidRPr="00E04DA4">
                    <w:rPr>
                      <w:rFonts w:ascii="Arial LatArm" w:eastAsia="Times New Roman" w:hAnsi="Arial LatArm" w:cs="Arial"/>
                      <w:color w:val="000000"/>
                      <w:sz w:val="20"/>
                      <w:szCs w:val="20"/>
                      <w:lang w:val="ru-RU"/>
                    </w:rPr>
                    <w:t>/</w:t>
                  </w:r>
                  <w:r w:rsidRPr="00E04DA4">
                    <w:rPr>
                      <w:rFonts w:ascii="Arial" w:eastAsia="Times New Roman" w:hAnsi="Arial" w:cs="Arial"/>
                      <w:color w:val="000000"/>
                      <w:sz w:val="20"/>
                      <w:szCs w:val="20"/>
                    </w:rPr>
                    <w:t>Ձ</w:t>
                  </w:r>
                  <w:r w:rsidRPr="00E04DA4">
                    <w:rPr>
                      <w:rFonts w:ascii="Arial LatArm" w:eastAsia="Times New Roman" w:hAnsi="Arial LatArm" w:cs="Arial"/>
                      <w:color w:val="000000"/>
                      <w:sz w:val="20"/>
                      <w:szCs w:val="20"/>
                      <w:lang w:val="ru-RU"/>
                    </w:rPr>
                    <w:t xml:space="preserve"> </w:t>
                  </w:r>
                  <w:r w:rsidRPr="00E04DA4">
                    <w:rPr>
                      <w:rFonts w:ascii="Arial" w:eastAsia="Times New Roman" w:hAnsi="Arial" w:cs="Arial"/>
                      <w:color w:val="000000"/>
                      <w:sz w:val="20"/>
                      <w:szCs w:val="20"/>
                    </w:rPr>
                    <w:t>Համլետ</w:t>
                  </w:r>
                  <w:r w:rsidRPr="00E04DA4">
                    <w:rPr>
                      <w:rFonts w:ascii="Arial LatArm" w:eastAsia="Times New Roman" w:hAnsi="Arial LatArm" w:cs="Arial"/>
                      <w:color w:val="000000"/>
                      <w:sz w:val="20"/>
                      <w:szCs w:val="20"/>
                      <w:lang w:val="ru-RU"/>
                    </w:rPr>
                    <w:t xml:space="preserve"> </w:t>
                  </w:r>
                  <w:r w:rsidRPr="00E04DA4">
                    <w:rPr>
                      <w:rFonts w:ascii="Arial" w:eastAsia="Times New Roman" w:hAnsi="Arial" w:cs="Arial"/>
                      <w:color w:val="000000"/>
                      <w:sz w:val="20"/>
                      <w:szCs w:val="20"/>
                    </w:rPr>
                    <w:t>Աբրահամյան</w:t>
                  </w:r>
                  <w:r w:rsidRPr="00E04DA4">
                    <w:rPr>
                      <w:rFonts w:ascii="Arial LatArm" w:eastAsia="Times New Roman" w:hAnsi="Arial LatArm" w:cs="Arial"/>
                      <w:color w:val="000000"/>
                      <w:sz w:val="20"/>
                      <w:szCs w:val="20"/>
                      <w:lang w:val="ru-RU"/>
                    </w:rPr>
                    <w:t xml:space="preserve"> </w:t>
                  </w:r>
                  <w:r w:rsidRPr="00E04DA4">
                    <w:rPr>
                      <w:rFonts w:ascii="Arial" w:eastAsia="Times New Roman" w:hAnsi="Arial" w:cs="Arial"/>
                      <w:color w:val="000000"/>
                      <w:sz w:val="20"/>
                      <w:szCs w:val="20"/>
                    </w:rPr>
                    <w:t>Գևորգի</w:t>
                  </w:r>
                </w:p>
              </w:tc>
              <w:tc>
                <w:tcPr>
                  <w:tcW w:w="960" w:type="dxa"/>
                  <w:tcBorders>
                    <w:top w:val="nil"/>
                    <w:left w:val="nil"/>
                    <w:bottom w:val="single" w:sz="8" w:space="0" w:color="CCCCCC"/>
                    <w:right w:val="single" w:sz="8" w:space="0" w:color="CCCCCC"/>
                  </w:tcBorders>
                  <w:shd w:val="clear" w:color="auto" w:fill="auto"/>
                  <w:vAlign w:val="center"/>
                  <w:hideMark/>
                </w:tcPr>
                <w:p w14:paraId="18BC902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36000</w:t>
                  </w:r>
                </w:p>
              </w:tc>
              <w:tc>
                <w:tcPr>
                  <w:tcW w:w="1024" w:type="dxa"/>
                  <w:tcBorders>
                    <w:top w:val="nil"/>
                    <w:left w:val="nil"/>
                    <w:bottom w:val="single" w:sz="8" w:space="0" w:color="CCCCCC"/>
                    <w:right w:val="single" w:sz="8" w:space="0" w:color="CCCCCC"/>
                  </w:tcBorders>
                  <w:shd w:val="clear" w:color="auto" w:fill="auto"/>
                  <w:vAlign w:val="center"/>
                  <w:hideMark/>
                </w:tcPr>
                <w:p w14:paraId="14F4121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36000</w:t>
                  </w:r>
                </w:p>
              </w:tc>
              <w:tc>
                <w:tcPr>
                  <w:tcW w:w="960" w:type="dxa"/>
                  <w:tcBorders>
                    <w:top w:val="nil"/>
                    <w:left w:val="nil"/>
                    <w:bottom w:val="single" w:sz="8" w:space="0" w:color="CCCCCC"/>
                    <w:right w:val="single" w:sz="8" w:space="0" w:color="CCCCCC"/>
                  </w:tcBorders>
                  <w:shd w:val="clear" w:color="auto" w:fill="auto"/>
                  <w:vAlign w:val="center"/>
                  <w:hideMark/>
                </w:tcPr>
                <w:p w14:paraId="726622D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5352837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1F8965E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36000</w:t>
                  </w:r>
                </w:p>
              </w:tc>
              <w:tc>
                <w:tcPr>
                  <w:tcW w:w="1166" w:type="dxa"/>
                  <w:tcBorders>
                    <w:top w:val="nil"/>
                    <w:left w:val="nil"/>
                    <w:bottom w:val="single" w:sz="8" w:space="0" w:color="CCCCCC"/>
                    <w:right w:val="single" w:sz="8" w:space="0" w:color="CCCCCC"/>
                  </w:tcBorders>
                  <w:shd w:val="clear" w:color="auto" w:fill="auto"/>
                  <w:vAlign w:val="center"/>
                  <w:hideMark/>
                </w:tcPr>
                <w:p w14:paraId="7516752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36000</w:t>
                  </w:r>
                </w:p>
              </w:tc>
              <w:tc>
                <w:tcPr>
                  <w:tcW w:w="1259" w:type="dxa"/>
                  <w:tcBorders>
                    <w:top w:val="nil"/>
                    <w:left w:val="nil"/>
                    <w:bottom w:val="single" w:sz="8" w:space="0" w:color="CCCCCC"/>
                    <w:right w:val="single" w:sz="8" w:space="0" w:color="CCCCCC"/>
                  </w:tcBorders>
                  <w:shd w:val="clear" w:color="auto" w:fill="auto"/>
                  <w:vAlign w:val="center"/>
                  <w:hideMark/>
                </w:tcPr>
                <w:p w14:paraId="7999422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45000</w:t>
                  </w:r>
                </w:p>
              </w:tc>
            </w:tr>
            <w:tr w:rsidR="00E04DA4" w:rsidRPr="00E04DA4" w14:paraId="112B5D5D"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05D6814F" w14:textId="308B3D90"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51 - ÃËí³Íù³µÉÇÃÝ»ñ/ </w:t>
                  </w:r>
                  <w:r w:rsidR="00E04DA4" w:rsidRPr="00E04DA4">
                    <w:rPr>
                      <w:rFonts w:ascii="Arial" w:eastAsia="Times New Roman" w:hAnsi="Arial" w:cs="Arial"/>
                      <w:color w:val="000000"/>
                      <w:sz w:val="20"/>
                      <w:szCs w:val="20"/>
                    </w:rPr>
                    <w:t>վաֆլի</w:t>
                  </w:r>
                </w:p>
              </w:tc>
            </w:tr>
            <w:tr w:rsidR="00E04DA4" w:rsidRPr="00E04DA4" w14:paraId="7F729EDB"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47A96BF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499F9887" w14:textId="452FB492"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0AAB5CE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95040</w:t>
                  </w:r>
                </w:p>
              </w:tc>
              <w:tc>
                <w:tcPr>
                  <w:tcW w:w="1024" w:type="dxa"/>
                  <w:tcBorders>
                    <w:top w:val="nil"/>
                    <w:left w:val="nil"/>
                    <w:bottom w:val="single" w:sz="8" w:space="0" w:color="CCCCCC"/>
                    <w:right w:val="single" w:sz="8" w:space="0" w:color="CCCCCC"/>
                  </w:tcBorders>
                  <w:shd w:val="clear" w:color="auto" w:fill="auto"/>
                  <w:vAlign w:val="center"/>
                  <w:hideMark/>
                </w:tcPr>
                <w:p w14:paraId="6B18701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95040</w:t>
                  </w:r>
                </w:p>
              </w:tc>
              <w:tc>
                <w:tcPr>
                  <w:tcW w:w="960" w:type="dxa"/>
                  <w:tcBorders>
                    <w:top w:val="nil"/>
                    <w:left w:val="nil"/>
                    <w:bottom w:val="single" w:sz="8" w:space="0" w:color="CCCCCC"/>
                    <w:right w:val="single" w:sz="8" w:space="0" w:color="CCCCCC"/>
                  </w:tcBorders>
                  <w:shd w:val="clear" w:color="auto" w:fill="auto"/>
                  <w:vAlign w:val="center"/>
                  <w:hideMark/>
                </w:tcPr>
                <w:p w14:paraId="239148E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17A7577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09D3EA0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95040</w:t>
                  </w:r>
                </w:p>
              </w:tc>
              <w:tc>
                <w:tcPr>
                  <w:tcW w:w="1166" w:type="dxa"/>
                  <w:tcBorders>
                    <w:top w:val="nil"/>
                    <w:left w:val="nil"/>
                    <w:bottom w:val="single" w:sz="8" w:space="0" w:color="CCCCCC"/>
                    <w:right w:val="single" w:sz="8" w:space="0" w:color="CCCCCC"/>
                  </w:tcBorders>
                  <w:shd w:val="clear" w:color="auto" w:fill="auto"/>
                  <w:vAlign w:val="center"/>
                  <w:hideMark/>
                </w:tcPr>
                <w:p w14:paraId="21C6721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95040</w:t>
                  </w:r>
                </w:p>
              </w:tc>
              <w:tc>
                <w:tcPr>
                  <w:tcW w:w="1259" w:type="dxa"/>
                  <w:tcBorders>
                    <w:top w:val="nil"/>
                    <w:left w:val="nil"/>
                    <w:bottom w:val="single" w:sz="8" w:space="0" w:color="CCCCCC"/>
                    <w:right w:val="single" w:sz="8" w:space="0" w:color="CCCCCC"/>
                  </w:tcBorders>
                  <w:shd w:val="clear" w:color="auto" w:fill="auto"/>
                  <w:vAlign w:val="center"/>
                  <w:hideMark/>
                </w:tcPr>
                <w:p w14:paraId="55141B9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96800</w:t>
                  </w:r>
                </w:p>
              </w:tc>
            </w:tr>
            <w:tr w:rsidR="00E04DA4" w:rsidRPr="00E04DA4" w14:paraId="5770BD12"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6B452A32" w14:textId="7E86CD5F"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52 - ÃËí³Íù³µÉÇÃÝ»ñ/ </w:t>
                  </w:r>
                  <w:r w:rsidR="00E04DA4" w:rsidRPr="00E04DA4">
                    <w:rPr>
                      <w:rFonts w:ascii="Arial" w:eastAsia="Times New Roman" w:hAnsi="Arial" w:cs="Arial"/>
                      <w:color w:val="000000"/>
                      <w:sz w:val="20"/>
                      <w:szCs w:val="20"/>
                    </w:rPr>
                    <w:t>պեչենի</w:t>
                  </w:r>
                </w:p>
              </w:tc>
            </w:tr>
            <w:tr w:rsidR="00E04DA4" w:rsidRPr="00E04DA4" w14:paraId="1153EBAD"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1B122D9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236BA95D" w14:textId="7747324F"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744D0E6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98000</w:t>
                  </w:r>
                </w:p>
              </w:tc>
              <w:tc>
                <w:tcPr>
                  <w:tcW w:w="1024" w:type="dxa"/>
                  <w:tcBorders>
                    <w:top w:val="nil"/>
                    <w:left w:val="nil"/>
                    <w:bottom w:val="single" w:sz="8" w:space="0" w:color="CCCCCC"/>
                    <w:right w:val="single" w:sz="8" w:space="0" w:color="CCCCCC"/>
                  </w:tcBorders>
                  <w:shd w:val="clear" w:color="auto" w:fill="auto"/>
                  <w:vAlign w:val="center"/>
                  <w:hideMark/>
                </w:tcPr>
                <w:p w14:paraId="4B2E796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98000</w:t>
                  </w:r>
                </w:p>
              </w:tc>
              <w:tc>
                <w:tcPr>
                  <w:tcW w:w="960" w:type="dxa"/>
                  <w:tcBorders>
                    <w:top w:val="nil"/>
                    <w:left w:val="nil"/>
                    <w:bottom w:val="single" w:sz="8" w:space="0" w:color="CCCCCC"/>
                    <w:right w:val="single" w:sz="8" w:space="0" w:color="CCCCCC"/>
                  </w:tcBorders>
                  <w:shd w:val="clear" w:color="auto" w:fill="auto"/>
                  <w:vAlign w:val="center"/>
                  <w:hideMark/>
                </w:tcPr>
                <w:p w14:paraId="50F46B8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4BCD6D8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22EFFEA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98000</w:t>
                  </w:r>
                </w:p>
              </w:tc>
              <w:tc>
                <w:tcPr>
                  <w:tcW w:w="1166" w:type="dxa"/>
                  <w:tcBorders>
                    <w:top w:val="nil"/>
                    <w:left w:val="nil"/>
                    <w:bottom w:val="single" w:sz="8" w:space="0" w:color="CCCCCC"/>
                    <w:right w:val="single" w:sz="8" w:space="0" w:color="CCCCCC"/>
                  </w:tcBorders>
                  <w:shd w:val="clear" w:color="auto" w:fill="auto"/>
                  <w:vAlign w:val="center"/>
                  <w:hideMark/>
                </w:tcPr>
                <w:p w14:paraId="6C093D5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98000</w:t>
                  </w:r>
                </w:p>
              </w:tc>
              <w:tc>
                <w:tcPr>
                  <w:tcW w:w="1259" w:type="dxa"/>
                  <w:tcBorders>
                    <w:top w:val="nil"/>
                    <w:left w:val="nil"/>
                    <w:bottom w:val="single" w:sz="8" w:space="0" w:color="CCCCCC"/>
                    <w:right w:val="single" w:sz="8" w:space="0" w:color="CCCCCC"/>
                  </w:tcBorders>
                  <w:shd w:val="clear" w:color="auto" w:fill="auto"/>
                  <w:vAlign w:val="center"/>
                  <w:hideMark/>
                </w:tcPr>
                <w:p w14:paraId="3983D37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100000</w:t>
                  </w:r>
                </w:p>
              </w:tc>
            </w:tr>
            <w:tr w:rsidR="00E04DA4" w:rsidRPr="00E04DA4" w14:paraId="17720E45"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5B84F9DA" w14:textId="4F97FA0E"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53 - ß³ù³ñ³í³½ ëåÇï³Ï</w:t>
                  </w:r>
                </w:p>
              </w:tc>
            </w:tr>
            <w:tr w:rsidR="00E04DA4" w:rsidRPr="00E04DA4" w14:paraId="5D62C37E"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0D9A1A0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6BE5316B" w14:textId="26BE1BC5"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52A5BC8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45000</w:t>
                  </w:r>
                </w:p>
              </w:tc>
              <w:tc>
                <w:tcPr>
                  <w:tcW w:w="1024" w:type="dxa"/>
                  <w:tcBorders>
                    <w:top w:val="nil"/>
                    <w:left w:val="nil"/>
                    <w:bottom w:val="single" w:sz="8" w:space="0" w:color="CCCCCC"/>
                    <w:right w:val="single" w:sz="8" w:space="0" w:color="CCCCCC"/>
                  </w:tcBorders>
                  <w:shd w:val="clear" w:color="auto" w:fill="auto"/>
                  <w:vAlign w:val="center"/>
                  <w:hideMark/>
                </w:tcPr>
                <w:p w14:paraId="3B3E34D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45000</w:t>
                  </w:r>
                </w:p>
              </w:tc>
              <w:tc>
                <w:tcPr>
                  <w:tcW w:w="960" w:type="dxa"/>
                  <w:tcBorders>
                    <w:top w:val="nil"/>
                    <w:left w:val="nil"/>
                    <w:bottom w:val="single" w:sz="8" w:space="0" w:color="CCCCCC"/>
                    <w:right w:val="single" w:sz="8" w:space="0" w:color="CCCCCC"/>
                  </w:tcBorders>
                  <w:shd w:val="clear" w:color="auto" w:fill="auto"/>
                  <w:vAlign w:val="center"/>
                  <w:hideMark/>
                </w:tcPr>
                <w:p w14:paraId="5C7D5BD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5038409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191378C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45000</w:t>
                  </w:r>
                </w:p>
              </w:tc>
              <w:tc>
                <w:tcPr>
                  <w:tcW w:w="1166" w:type="dxa"/>
                  <w:tcBorders>
                    <w:top w:val="nil"/>
                    <w:left w:val="nil"/>
                    <w:bottom w:val="single" w:sz="8" w:space="0" w:color="CCCCCC"/>
                    <w:right w:val="single" w:sz="8" w:space="0" w:color="CCCCCC"/>
                  </w:tcBorders>
                  <w:shd w:val="clear" w:color="auto" w:fill="auto"/>
                  <w:vAlign w:val="center"/>
                  <w:hideMark/>
                </w:tcPr>
                <w:p w14:paraId="1B0DA83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45000</w:t>
                  </w:r>
                </w:p>
              </w:tc>
              <w:tc>
                <w:tcPr>
                  <w:tcW w:w="1259" w:type="dxa"/>
                  <w:tcBorders>
                    <w:top w:val="nil"/>
                    <w:left w:val="nil"/>
                    <w:bottom w:val="single" w:sz="8" w:space="0" w:color="CCCCCC"/>
                    <w:right w:val="single" w:sz="8" w:space="0" w:color="CCCCCC"/>
                  </w:tcBorders>
                  <w:shd w:val="clear" w:color="auto" w:fill="auto"/>
                  <w:vAlign w:val="center"/>
                  <w:hideMark/>
                </w:tcPr>
                <w:p w14:paraId="75FBF13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48000</w:t>
                  </w:r>
                </w:p>
              </w:tc>
            </w:tr>
            <w:tr w:rsidR="00E04DA4" w:rsidRPr="00E04DA4" w14:paraId="6939714D"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30F2AF3C" w14:textId="5EB4B22D"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54 - Ï³Ï³á</w:t>
                  </w:r>
                </w:p>
              </w:tc>
            </w:tr>
            <w:tr w:rsidR="00E04DA4" w:rsidRPr="00E04DA4" w14:paraId="3F85B54D"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5BBC956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6CBB6E1F" w14:textId="2A04748A"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6D7C8AD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6000</w:t>
                  </w:r>
                </w:p>
              </w:tc>
              <w:tc>
                <w:tcPr>
                  <w:tcW w:w="1024" w:type="dxa"/>
                  <w:tcBorders>
                    <w:top w:val="nil"/>
                    <w:left w:val="nil"/>
                    <w:bottom w:val="single" w:sz="8" w:space="0" w:color="CCCCCC"/>
                    <w:right w:val="single" w:sz="8" w:space="0" w:color="CCCCCC"/>
                  </w:tcBorders>
                  <w:shd w:val="clear" w:color="auto" w:fill="auto"/>
                  <w:vAlign w:val="center"/>
                  <w:hideMark/>
                </w:tcPr>
                <w:p w14:paraId="5DE6D2B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6000</w:t>
                  </w:r>
                </w:p>
              </w:tc>
              <w:tc>
                <w:tcPr>
                  <w:tcW w:w="960" w:type="dxa"/>
                  <w:tcBorders>
                    <w:top w:val="nil"/>
                    <w:left w:val="nil"/>
                    <w:bottom w:val="single" w:sz="8" w:space="0" w:color="CCCCCC"/>
                    <w:right w:val="single" w:sz="8" w:space="0" w:color="CCCCCC"/>
                  </w:tcBorders>
                  <w:shd w:val="clear" w:color="auto" w:fill="auto"/>
                  <w:vAlign w:val="center"/>
                  <w:hideMark/>
                </w:tcPr>
                <w:p w14:paraId="7B2D848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1C41F9A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2A14120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6000</w:t>
                  </w:r>
                </w:p>
              </w:tc>
              <w:tc>
                <w:tcPr>
                  <w:tcW w:w="1166" w:type="dxa"/>
                  <w:tcBorders>
                    <w:top w:val="nil"/>
                    <w:left w:val="nil"/>
                    <w:bottom w:val="single" w:sz="8" w:space="0" w:color="CCCCCC"/>
                    <w:right w:val="single" w:sz="8" w:space="0" w:color="CCCCCC"/>
                  </w:tcBorders>
                  <w:shd w:val="clear" w:color="auto" w:fill="auto"/>
                  <w:vAlign w:val="center"/>
                  <w:hideMark/>
                </w:tcPr>
                <w:p w14:paraId="5F04688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6000</w:t>
                  </w:r>
                </w:p>
              </w:tc>
              <w:tc>
                <w:tcPr>
                  <w:tcW w:w="1259" w:type="dxa"/>
                  <w:tcBorders>
                    <w:top w:val="nil"/>
                    <w:left w:val="nil"/>
                    <w:bottom w:val="single" w:sz="8" w:space="0" w:color="CCCCCC"/>
                    <w:right w:val="single" w:sz="8" w:space="0" w:color="CCCCCC"/>
                  </w:tcBorders>
                  <w:shd w:val="clear" w:color="auto" w:fill="auto"/>
                  <w:vAlign w:val="center"/>
                  <w:hideMark/>
                </w:tcPr>
                <w:p w14:paraId="472A5ED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6000</w:t>
                  </w:r>
                </w:p>
              </w:tc>
            </w:tr>
            <w:tr w:rsidR="00E04DA4" w:rsidRPr="00E04DA4" w14:paraId="317326F6"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0789183A" w14:textId="6AE0DF0C"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55 -  ÏáÝý»ï, Ï³ñ³Ù»É</w:t>
                  </w:r>
                </w:p>
              </w:tc>
            </w:tr>
            <w:tr w:rsidR="00E04DA4" w:rsidRPr="00E04DA4" w14:paraId="38F4381D"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29AA868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0DF8D19A" w14:textId="4117BD74"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1D8DB68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135000</w:t>
                  </w:r>
                </w:p>
              </w:tc>
              <w:tc>
                <w:tcPr>
                  <w:tcW w:w="1024" w:type="dxa"/>
                  <w:tcBorders>
                    <w:top w:val="nil"/>
                    <w:left w:val="nil"/>
                    <w:bottom w:val="single" w:sz="8" w:space="0" w:color="CCCCCC"/>
                    <w:right w:val="single" w:sz="8" w:space="0" w:color="CCCCCC"/>
                  </w:tcBorders>
                  <w:shd w:val="clear" w:color="auto" w:fill="auto"/>
                  <w:vAlign w:val="center"/>
                  <w:hideMark/>
                </w:tcPr>
                <w:p w14:paraId="609FE14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135000</w:t>
                  </w:r>
                </w:p>
              </w:tc>
              <w:tc>
                <w:tcPr>
                  <w:tcW w:w="960" w:type="dxa"/>
                  <w:tcBorders>
                    <w:top w:val="nil"/>
                    <w:left w:val="nil"/>
                    <w:bottom w:val="single" w:sz="8" w:space="0" w:color="CCCCCC"/>
                    <w:right w:val="single" w:sz="8" w:space="0" w:color="CCCCCC"/>
                  </w:tcBorders>
                  <w:shd w:val="clear" w:color="auto" w:fill="auto"/>
                  <w:vAlign w:val="center"/>
                  <w:hideMark/>
                </w:tcPr>
                <w:p w14:paraId="7092869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4042E76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61B39D3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135000</w:t>
                  </w:r>
                </w:p>
              </w:tc>
              <w:tc>
                <w:tcPr>
                  <w:tcW w:w="1166" w:type="dxa"/>
                  <w:tcBorders>
                    <w:top w:val="nil"/>
                    <w:left w:val="nil"/>
                    <w:bottom w:val="single" w:sz="8" w:space="0" w:color="CCCCCC"/>
                    <w:right w:val="single" w:sz="8" w:space="0" w:color="CCCCCC"/>
                  </w:tcBorders>
                  <w:shd w:val="clear" w:color="auto" w:fill="auto"/>
                  <w:vAlign w:val="center"/>
                  <w:hideMark/>
                </w:tcPr>
                <w:p w14:paraId="42A29E5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135000</w:t>
                  </w:r>
                </w:p>
              </w:tc>
              <w:tc>
                <w:tcPr>
                  <w:tcW w:w="1259" w:type="dxa"/>
                  <w:tcBorders>
                    <w:top w:val="nil"/>
                    <w:left w:val="nil"/>
                    <w:bottom w:val="single" w:sz="8" w:space="0" w:color="CCCCCC"/>
                    <w:right w:val="single" w:sz="8" w:space="0" w:color="CCCCCC"/>
                  </w:tcBorders>
                  <w:shd w:val="clear" w:color="auto" w:fill="auto"/>
                  <w:vAlign w:val="center"/>
                  <w:hideMark/>
                </w:tcPr>
                <w:p w14:paraId="73A26B1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135000</w:t>
                  </w:r>
                </w:p>
              </w:tc>
            </w:tr>
            <w:tr w:rsidR="00E04DA4" w:rsidRPr="00E04DA4" w14:paraId="491DEAB9"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0C197EB0" w14:textId="6FAF53A5"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56 -  </w:t>
                  </w:r>
                  <w:r w:rsidR="00E04DA4" w:rsidRPr="00E04DA4">
                    <w:rPr>
                      <w:rFonts w:ascii="Arial" w:eastAsia="Times New Roman" w:hAnsi="Arial" w:cs="Arial"/>
                      <w:color w:val="000000"/>
                      <w:sz w:val="20"/>
                      <w:szCs w:val="20"/>
                    </w:rPr>
                    <w:t>պահածոյացված</w:t>
                  </w:r>
                  <w:r w:rsidR="00E04DA4" w:rsidRPr="00E04DA4">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վարունգ</w:t>
                  </w:r>
                  <w:r w:rsidR="00E04DA4" w:rsidRPr="00E04DA4">
                    <w:rPr>
                      <w:rFonts w:ascii="Arial LatArm" w:eastAsia="Times New Roman" w:hAnsi="Arial LatArm" w:cs="Arial"/>
                      <w:color w:val="000000"/>
                      <w:sz w:val="20"/>
                      <w:szCs w:val="20"/>
                    </w:rPr>
                    <w:t xml:space="preserve"> /1</w:t>
                  </w:r>
                  <w:r w:rsidR="00E04DA4" w:rsidRPr="00E04DA4">
                    <w:rPr>
                      <w:rFonts w:ascii="Arial" w:eastAsia="Times New Roman" w:hAnsi="Arial" w:cs="Arial"/>
                      <w:color w:val="000000"/>
                      <w:sz w:val="20"/>
                      <w:szCs w:val="20"/>
                    </w:rPr>
                    <w:t>կգ</w:t>
                  </w:r>
                  <w:r w:rsidR="00E04DA4" w:rsidRPr="00E04DA4">
                    <w:rPr>
                      <w:rFonts w:ascii="Arial LatArm" w:eastAsia="Times New Roman" w:hAnsi="Arial LatArm" w:cs="Arial"/>
                      <w:color w:val="000000"/>
                      <w:sz w:val="20"/>
                      <w:szCs w:val="20"/>
                    </w:rPr>
                    <w:t>/</w:t>
                  </w:r>
                </w:p>
              </w:tc>
            </w:tr>
            <w:tr w:rsidR="00E04DA4" w:rsidRPr="00E04DA4" w14:paraId="6B8C2579"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1BC28B4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11670FD9" w14:textId="14508310"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39D7A98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30000</w:t>
                  </w:r>
                </w:p>
              </w:tc>
              <w:tc>
                <w:tcPr>
                  <w:tcW w:w="1024" w:type="dxa"/>
                  <w:tcBorders>
                    <w:top w:val="nil"/>
                    <w:left w:val="nil"/>
                    <w:bottom w:val="single" w:sz="8" w:space="0" w:color="CCCCCC"/>
                    <w:right w:val="single" w:sz="8" w:space="0" w:color="CCCCCC"/>
                  </w:tcBorders>
                  <w:shd w:val="clear" w:color="auto" w:fill="auto"/>
                  <w:vAlign w:val="center"/>
                  <w:hideMark/>
                </w:tcPr>
                <w:p w14:paraId="218ECA7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30000</w:t>
                  </w:r>
                </w:p>
              </w:tc>
              <w:tc>
                <w:tcPr>
                  <w:tcW w:w="960" w:type="dxa"/>
                  <w:tcBorders>
                    <w:top w:val="nil"/>
                    <w:left w:val="nil"/>
                    <w:bottom w:val="single" w:sz="8" w:space="0" w:color="CCCCCC"/>
                    <w:right w:val="single" w:sz="8" w:space="0" w:color="CCCCCC"/>
                  </w:tcBorders>
                  <w:shd w:val="clear" w:color="auto" w:fill="auto"/>
                  <w:vAlign w:val="center"/>
                  <w:hideMark/>
                </w:tcPr>
                <w:p w14:paraId="7DFA738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0C2EC74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799FC25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30000</w:t>
                  </w:r>
                </w:p>
              </w:tc>
              <w:tc>
                <w:tcPr>
                  <w:tcW w:w="1166" w:type="dxa"/>
                  <w:tcBorders>
                    <w:top w:val="nil"/>
                    <w:left w:val="nil"/>
                    <w:bottom w:val="single" w:sz="8" w:space="0" w:color="CCCCCC"/>
                    <w:right w:val="single" w:sz="8" w:space="0" w:color="CCCCCC"/>
                  </w:tcBorders>
                  <w:shd w:val="clear" w:color="auto" w:fill="auto"/>
                  <w:vAlign w:val="center"/>
                  <w:hideMark/>
                </w:tcPr>
                <w:p w14:paraId="00EF4B6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30000</w:t>
                  </w:r>
                </w:p>
              </w:tc>
              <w:tc>
                <w:tcPr>
                  <w:tcW w:w="1259" w:type="dxa"/>
                  <w:tcBorders>
                    <w:top w:val="nil"/>
                    <w:left w:val="nil"/>
                    <w:bottom w:val="single" w:sz="8" w:space="0" w:color="CCCCCC"/>
                    <w:right w:val="single" w:sz="8" w:space="0" w:color="CCCCCC"/>
                  </w:tcBorders>
                  <w:shd w:val="clear" w:color="auto" w:fill="auto"/>
                  <w:vAlign w:val="center"/>
                  <w:hideMark/>
                </w:tcPr>
                <w:p w14:paraId="772BEF6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30000</w:t>
                  </w:r>
                </w:p>
              </w:tc>
            </w:tr>
            <w:tr w:rsidR="00E04DA4" w:rsidRPr="00E04DA4" w14:paraId="14810368"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7A867D47" w14:textId="1BB763C7"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57 -  </w:t>
                  </w:r>
                  <w:r w:rsidR="00E04DA4" w:rsidRPr="00E04DA4">
                    <w:rPr>
                      <w:rFonts w:ascii="Arial" w:eastAsia="Times New Roman" w:hAnsi="Arial" w:cs="Arial"/>
                      <w:color w:val="000000"/>
                      <w:sz w:val="20"/>
                      <w:szCs w:val="20"/>
                    </w:rPr>
                    <w:t>վանիլին</w:t>
                  </w:r>
                </w:p>
              </w:tc>
            </w:tr>
            <w:tr w:rsidR="00E04DA4" w:rsidRPr="00E04DA4" w14:paraId="1F6A746B"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346C74F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lastRenderedPageBreak/>
                    <w:t>1</w:t>
                  </w:r>
                </w:p>
              </w:tc>
              <w:tc>
                <w:tcPr>
                  <w:tcW w:w="3969" w:type="dxa"/>
                  <w:tcBorders>
                    <w:top w:val="nil"/>
                    <w:left w:val="nil"/>
                    <w:bottom w:val="single" w:sz="8" w:space="0" w:color="CCCCCC"/>
                    <w:right w:val="single" w:sz="8" w:space="0" w:color="CCCCCC"/>
                  </w:tcBorders>
                  <w:shd w:val="clear" w:color="auto" w:fill="auto"/>
                  <w:vAlign w:val="center"/>
                  <w:hideMark/>
                </w:tcPr>
                <w:p w14:paraId="3FCEF1F4" w14:textId="4CB3CA03"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0125048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500</w:t>
                  </w:r>
                </w:p>
              </w:tc>
              <w:tc>
                <w:tcPr>
                  <w:tcW w:w="1024" w:type="dxa"/>
                  <w:tcBorders>
                    <w:top w:val="nil"/>
                    <w:left w:val="nil"/>
                    <w:bottom w:val="single" w:sz="8" w:space="0" w:color="CCCCCC"/>
                    <w:right w:val="single" w:sz="8" w:space="0" w:color="CCCCCC"/>
                  </w:tcBorders>
                  <w:shd w:val="clear" w:color="auto" w:fill="auto"/>
                  <w:vAlign w:val="center"/>
                  <w:hideMark/>
                </w:tcPr>
                <w:p w14:paraId="042B24D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500</w:t>
                  </w:r>
                </w:p>
              </w:tc>
              <w:tc>
                <w:tcPr>
                  <w:tcW w:w="960" w:type="dxa"/>
                  <w:tcBorders>
                    <w:top w:val="nil"/>
                    <w:left w:val="nil"/>
                    <w:bottom w:val="single" w:sz="8" w:space="0" w:color="CCCCCC"/>
                    <w:right w:val="single" w:sz="8" w:space="0" w:color="CCCCCC"/>
                  </w:tcBorders>
                  <w:shd w:val="clear" w:color="auto" w:fill="auto"/>
                  <w:vAlign w:val="center"/>
                  <w:hideMark/>
                </w:tcPr>
                <w:p w14:paraId="0631A46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397DB7C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2700477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500</w:t>
                  </w:r>
                </w:p>
              </w:tc>
              <w:tc>
                <w:tcPr>
                  <w:tcW w:w="1166" w:type="dxa"/>
                  <w:tcBorders>
                    <w:top w:val="nil"/>
                    <w:left w:val="nil"/>
                    <w:bottom w:val="single" w:sz="8" w:space="0" w:color="CCCCCC"/>
                    <w:right w:val="single" w:sz="8" w:space="0" w:color="CCCCCC"/>
                  </w:tcBorders>
                  <w:shd w:val="clear" w:color="auto" w:fill="auto"/>
                  <w:vAlign w:val="center"/>
                  <w:hideMark/>
                </w:tcPr>
                <w:p w14:paraId="50C2F73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500</w:t>
                  </w:r>
                </w:p>
              </w:tc>
              <w:tc>
                <w:tcPr>
                  <w:tcW w:w="1259" w:type="dxa"/>
                  <w:tcBorders>
                    <w:top w:val="nil"/>
                    <w:left w:val="nil"/>
                    <w:bottom w:val="single" w:sz="8" w:space="0" w:color="CCCCCC"/>
                    <w:right w:val="single" w:sz="8" w:space="0" w:color="CCCCCC"/>
                  </w:tcBorders>
                  <w:shd w:val="clear" w:color="auto" w:fill="auto"/>
                  <w:vAlign w:val="center"/>
                  <w:hideMark/>
                </w:tcPr>
                <w:p w14:paraId="62923E3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500</w:t>
                  </w:r>
                </w:p>
              </w:tc>
            </w:tr>
            <w:tr w:rsidR="00E04DA4" w:rsidRPr="00E04DA4" w14:paraId="06B4279F"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5200E092" w14:textId="5239CC04"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58 -  Ù³Ï³ñáÝ,í</w:t>
                  </w:r>
                  <w:r w:rsidR="00E04DA4" w:rsidRPr="00E04DA4">
                    <w:rPr>
                      <w:rFonts w:ascii="Arial" w:eastAsia="Times New Roman" w:hAnsi="Arial" w:cs="Arial"/>
                      <w:color w:val="000000"/>
                      <w:sz w:val="20"/>
                      <w:szCs w:val="20"/>
                    </w:rPr>
                    <w:t>երմիշել</w:t>
                  </w:r>
                </w:p>
              </w:tc>
            </w:tr>
            <w:tr w:rsidR="00E04DA4" w:rsidRPr="00E04DA4" w14:paraId="66B6FF2A"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4860A56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3EB715F2" w14:textId="166D118C"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10D1CC7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61200</w:t>
                  </w:r>
                </w:p>
              </w:tc>
              <w:tc>
                <w:tcPr>
                  <w:tcW w:w="1024" w:type="dxa"/>
                  <w:tcBorders>
                    <w:top w:val="nil"/>
                    <w:left w:val="nil"/>
                    <w:bottom w:val="single" w:sz="8" w:space="0" w:color="CCCCCC"/>
                    <w:right w:val="single" w:sz="8" w:space="0" w:color="CCCCCC"/>
                  </w:tcBorders>
                  <w:shd w:val="clear" w:color="auto" w:fill="auto"/>
                  <w:vAlign w:val="center"/>
                  <w:hideMark/>
                </w:tcPr>
                <w:p w14:paraId="5B9DCC1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61200</w:t>
                  </w:r>
                </w:p>
              </w:tc>
              <w:tc>
                <w:tcPr>
                  <w:tcW w:w="960" w:type="dxa"/>
                  <w:tcBorders>
                    <w:top w:val="nil"/>
                    <w:left w:val="nil"/>
                    <w:bottom w:val="single" w:sz="8" w:space="0" w:color="CCCCCC"/>
                    <w:right w:val="single" w:sz="8" w:space="0" w:color="CCCCCC"/>
                  </w:tcBorders>
                  <w:shd w:val="clear" w:color="auto" w:fill="auto"/>
                  <w:vAlign w:val="center"/>
                  <w:hideMark/>
                </w:tcPr>
                <w:p w14:paraId="4FAC816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27ED127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4CEAA5C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61200</w:t>
                  </w:r>
                </w:p>
              </w:tc>
              <w:tc>
                <w:tcPr>
                  <w:tcW w:w="1166" w:type="dxa"/>
                  <w:tcBorders>
                    <w:top w:val="nil"/>
                    <w:left w:val="nil"/>
                    <w:bottom w:val="single" w:sz="8" w:space="0" w:color="CCCCCC"/>
                    <w:right w:val="single" w:sz="8" w:space="0" w:color="CCCCCC"/>
                  </w:tcBorders>
                  <w:shd w:val="clear" w:color="auto" w:fill="auto"/>
                  <w:vAlign w:val="center"/>
                  <w:hideMark/>
                </w:tcPr>
                <w:p w14:paraId="60E71D8F"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61200</w:t>
                  </w:r>
                </w:p>
              </w:tc>
              <w:tc>
                <w:tcPr>
                  <w:tcW w:w="1259" w:type="dxa"/>
                  <w:tcBorders>
                    <w:top w:val="nil"/>
                    <w:left w:val="nil"/>
                    <w:bottom w:val="single" w:sz="8" w:space="0" w:color="CCCCCC"/>
                    <w:right w:val="single" w:sz="8" w:space="0" w:color="CCCCCC"/>
                  </w:tcBorders>
                  <w:shd w:val="clear" w:color="auto" w:fill="auto"/>
                  <w:vAlign w:val="center"/>
                  <w:hideMark/>
                </w:tcPr>
                <w:p w14:paraId="1D65D55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63000</w:t>
                  </w:r>
                </w:p>
              </w:tc>
            </w:tr>
            <w:tr w:rsidR="00E04DA4" w:rsidRPr="00E04DA4" w14:paraId="4BF53BEA"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1567D8CF" w14:textId="5DB95A07"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59 -  Ã»Û, ë¨</w:t>
                  </w:r>
                </w:p>
              </w:tc>
            </w:tr>
            <w:tr w:rsidR="00E04DA4" w:rsidRPr="00E04DA4" w14:paraId="4B369FB7"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1A085B2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4D9C894E" w14:textId="45E08958"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094C556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11000</w:t>
                  </w:r>
                </w:p>
              </w:tc>
              <w:tc>
                <w:tcPr>
                  <w:tcW w:w="1024" w:type="dxa"/>
                  <w:tcBorders>
                    <w:top w:val="nil"/>
                    <w:left w:val="nil"/>
                    <w:bottom w:val="single" w:sz="8" w:space="0" w:color="CCCCCC"/>
                    <w:right w:val="single" w:sz="8" w:space="0" w:color="CCCCCC"/>
                  </w:tcBorders>
                  <w:shd w:val="clear" w:color="auto" w:fill="auto"/>
                  <w:vAlign w:val="center"/>
                  <w:hideMark/>
                </w:tcPr>
                <w:p w14:paraId="5074D84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11000</w:t>
                  </w:r>
                </w:p>
              </w:tc>
              <w:tc>
                <w:tcPr>
                  <w:tcW w:w="960" w:type="dxa"/>
                  <w:tcBorders>
                    <w:top w:val="nil"/>
                    <w:left w:val="nil"/>
                    <w:bottom w:val="single" w:sz="8" w:space="0" w:color="CCCCCC"/>
                    <w:right w:val="single" w:sz="8" w:space="0" w:color="CCCCCC"/>
                  </w:tcBorders>
                  <w:shd w:val="clear" w:color="auto" w:fill="auto"/>
                  <w:vAlign w:val="center"/>
                  <w:hideMark/>
                </w:tcPr>
                <w:p w14:paraId="2D9A452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125AF05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45C1E11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11000</w:t>
                  </w:r>
                </w:p>
              </w:tc>
              <w:tc>
                <w:tcPr>
                  <w:tcW w:w="1166" w:type="dxa"/>
                  <w:tcBorders>
                    <w:top w:val="nil"/>
                    <w:left w:val="nil"/>
                    <w:bottom w:val="single" w:sz="8" w:space="0" w:color="CCCCCC"/>
                    <w:right w:val="single" w:sz="8" w:space="0" w:color="CCCCCC"/>
                  </w:tcBorders>
                  <w:shd w:val="clear" w:color="auto" w:fill="auto"/>
                  <w:vAlign w:val="center"/>
                  <w:hideMark/>
                </w:tcPr>
                <w:p w14:paraId="39E3FEE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11000</w:t>
                  </w:r>
                </w:p>
              </w:tc>
              <w:tc>
                <w:tcPr>
                  <w:tcW w:w="1259" w:type="dxa"/>
                  <w:tcBorders>
                    <w:top w:val="nil"/>
                    <w:left w:val="nil"/>
                    <w:bottom w:val="single" w:sz="8" w:space="0" w:color="CCCCCC"/>
                    <w:right w:val="single" w:sz="8" w:space="0" w:color="CCCCCC"/>
                  </w:tcBorders>
                  <w:shd w:val="clear" w:color="auto" w:fill="auto"/>
                  <w:vAlign w:val="center"/>
                  <w:hideMark/>
                </w:tcPr>
                <w:p w14:paraId="7AB6A07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11000</w:t>
                  </w:r>
                </w:p>
              </w:tc>
            </w:tr>
            <w:tr w:rsidR="00E04DA4" w:rsidRPr="00E04DA4" w14:paraId="7558E0FA"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099A0906" w14:textId="15C6BC70"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60 -   Ñ³Ù»ÙáõÝùÝ»ñ</w:t>
                  </w:r>
                </w:p>
              </w:tc>
            </w:tr>
            <w:tr w:rsidR="00E04DA4" w:rsidRPr="00E04DA4" w14:paraId="4E6D100F"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6DBBC0B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56DC3977" w14:textId="2D478BC4"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59956B1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2500</w:t>
                  </w:r>
                </w:p>
              </w:tc>
              <w:tc>
                <w:tcPr>
                  <w:tcW w:w="1024" w:type="dxa"/>
                  <w:tcBorders>
                    <w:top w:val="nil"/>
                    <w:left w:val="nil"/>
                    <w:bottom w:val="single" w:sz="8" w:space="0" w:color="CCCCCC"/>
                    <w:right w:val="single" w:sz="8" w:space="0" w:color="CCCCCC"/>
                  </w:tcBorders>
                  <w:shd w:val="clear" w:color="auto" w:fill="auto"/>
                  <w:vAlign w:val="center"/>
                  <w:hideMark/>
                </w:tcPr>
                <w:p w14:paraId="543B0C0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2500</w:t>
                  </w:r>
                </w:p>
              </w:tc>
              <w:tc>
                <w:tcPr>
                  <w:tcW w:w="960" w:type="dxa"/>
                  <w:tcBorders>
                    <w:top w:val="nil"/>
                    <w:left w:val="nil"/>
                    <w:bottom w:val="single" w:sz="8" w:space="0" w:color="CCCCCC"/>
                    <w:right w:val="single" w:sz="8" w:space="0" w:color="CCCCCC"/>
                  </w:tcBorders>
                  <w:shd w:val="clear" w:color="auto" w:fill="auto"/>
                  <w:vAlign w:val="center"/>
                  <w:hideMark/>
                </w:tcPr>
                <w:p w14:paraId="784A4AB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5521B30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08DD543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2500</w:t>
                  </w:r>
                </w:p>
              </w:tc>
              <w:tc>
                <w:tcPr>
                  <w:tcW w:w="1166" w:type="dxa"/>
                  <w:tcBorders>
                    <w:top w:val="nil"/>
                    <w:left w:val="nil"/>
                    <w:bottom w:val="single" w:sz="8" w:space="0" w:color="CCCCCC"/>
                    <w:right w:val="single" w:sz="8" w:space="0" w:color="CCCCCC"/>
                  </w:tcBorders>
                  <w:shd w:val="clear" w:color="auto" w:fill="auto"/>
                  <w:vAlign w:val="center"/>
                  <w:hideMark/>
                </w:tcPr>
                <w:p w14:paraId="2DF5229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2500</w:t>
                  </w:r>
                </w:p>
              </w:tc>
              <w:tc>
                <w:tcPr>
                  <w:tcW w:w="1259" w:type="dxa"/>
                  <w:tcBorders>
                    <w:top w:val="nil"/>
                    <w:left w:val="nil"/>
                    <w:bottom w:val="single" w:sz="8" w:space="0" w:color="CCCCCC"/>
                    <w:right w:val="single" w:sz="8" w:space="0" w:color="CCCCCC"/>
                  </w:tcBorders>
                  <w:shd w:val="clear" w:color="auto" w:fill="auto"/>
                  <w:vAlign w:val="center"/>
                  <w:hideMark/>
                </w:tcPr>
                <w:p w14:paraId="303DD04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2500</w:t>
                  </w:r>
                </w:p>
              </w:tc>
            </w:tr>
            <w:tr w:rsidR="00E04DA4" w:rsidRPr="00E04DA4" w14:paraId="37427BF8"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490DF37A" w14:textId="6B37A2BB"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61 -    åÕå»Õ/ </w:t>
                  </w:r>
                  <w:r w:rsidR="00E04DA4" w:rsidRPr="00E04DA4">
                    <w:rPr>
                      <w:rFonts w:ascii="Arial" w:eastAsia="Times New Roman" w:hAnsi="Arial" w:cs="Arial"/>
                      <w:color w:val="000000"/>
                      <w:sz w:val="20"/>
                      <w:szCs w:val="20"/>
                    </w:rPr>
                    <w:t>Աղացած</w:t>
                  </w:r>
                  <w:r w:rsidR="00E04DA4" w:rsidRPr="008B5FBA">
                    <w:rPr>
                      <w:rFonts w:ascii="Arial LatArm" w:eastAsia="Times New Roman" w:hAnsi="Arial LatArm" w:cs="Arial"/>
                      <w:color w:val="000000"/>
                      <w:sz w:val="20"/>
                      <w:szCs w:val="20"/>
                    </w:rPr>
                    <w:t xml:space="preserve"> </w:t>
                  </w:r>
                  <w:r w:rsidR="00E04DA4" w:rsidRPr="00E04DA4">
                    <w:rPr>
                      <w:rFonts w:ascii="Arial" w:eastAsia="Times New Roman" w:hAnsi="Arial" w:cs="Arial"/>
                      <w:color w:val="000000"/>
                      <w:sz w:val="20"/>
                      <w:szCs w:val="20"/>
                    </w:rPr>
                    <w:t>կարմիր</w:t>
                  </w:r>
                  <w:r w:rsidR="00E04DA4" w:rsidRPr="008B5FBA">
                    <w:rPr>
                      <w:rFonts w:ascii="Arial LatArm" w:eastAsia="Times New Roman" w:hAnsi="Arial LatArm" w:cs="Arial"/>
                      <w:color w:val="000000"/>
                      <w:sz w:val="20"/>
                      <w:szCs w:val="20"/>
                    </w:rPr>
                    <w:t xml:space="preserve"> </w:t>
                  </w:r>
                </w:p>
              </w:tc>
            </w:tr>
            <w:tr w:rsidR="00E04DA4" w:rsidRPr="00E04DA4" w14:paraId="42D5147E"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0C9A9B1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223D35A0" w14:textId="4EB5318D"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213EF44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21000</w:t>
                  </w:r>
                </w:p>
              </w:tc>
              <w:tc>
                <w:tcPr>
                  <w:tcW w:w="1024" w:type="dxa"/>
                  <w:tcBorders>
                    <w:top w:val="nil"/>
                    <w:left w:val="nil"/>
                    <w:bottom w:val="single" w:sz="8" w:space="0" w:color="CCCCCC"/>
                    <w:right w:val="single" w:sz="8" w:space="0" w:color="CCCCCC"/>
                  </w:tcBorders>
                  <w:shd w:val="clear" w:color="auto" w:fill="auto"/>
                  <w:vAlign w:val="center"/>
                  <w:hideMark/>
                </w:tcPr>
                <w:p w14:paraId="072ED1C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21000</w:t>
                  </w:r>
                </w:p>
              </w:tc>
              <w:tc>
                <w:tcPr>
                  <w:tcW w:w="960" w:type="dxa"/>
                  <w:tcBorders>
                    <w:top w:val="nil"/>
                    <w:left w:val="nil"/>
                    <w:bottom w:val="single" w:sz="8" w:space="0" w:color="CCCCCC"/>
                    <w:right w:val="single" w:sz="8" w:space="0" w:color="CCCCCC"/>
                  </w:tcBorders>
                  <w:shd w:val="clear" w:color="auto" w:fill="auto"/>
                  <w:vAlign w:val="center"/>
                  <w:hideMark/>
                </w:tcPr>
                <w:p w14:paraId="2A33057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0266040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1EB5007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21000</w:t>
                  </w:r>
                </w:p>
              </w:tc>
              <w:tc>
                <w:tcPr>
                  <w:tcW w:w="1166" w:type="dxa"/>
                  <w:tcBorders>
                    <w:top w:val="nil"/>
                    <w:left w:val="nil"/>
                    <w:bottom w:val="single" w:sz="8" w:space="0" w:color="CCCCCC"/>
                    <w:right w:val="single" w:sz="8" w:space="0" w:color="CCCCCC"/>
                  </w:tcBorders>
                  <w:shd w:val="clear" w:color="auto" w:fill="auto"/>
                  <w:vAlign w:val="center"/>
                  <w:hideMark/>
                </w:tcPr>
                <w:p w14:paraId="20DFCE78"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21000</w:t>
                  </w:r>
                </w:p>
              </w:tc>
              <w:tc>
                <w:tcPr>
                  <w:tcW w:w="1259" w:type="dxa"/>
                  <w:tcBorders>
                    <w:top w:val="nil"/>
                    <w:left w:val="nil"/>
                    <w:bottom w:val="single" w:sz="8" w:space="0" w:color="CCCCCC"/>
                    <w:right w:val="single" w:sz="8" w:space="0" w:color="CCCCCC"/>
                  </w:tcBorders>
                  <w:shd w:val="clear" w:color="auto" w:fill="auto"/>
                  <w:vAlign w:val="center"/>
                  <w:hideMark/>
                </w:tcPr>
                <w:p w14:paraId="4500980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21000</w:t>
                  </w:r>
                </w:p>
              </w:tc>
            </w:tr>
            <w:tr w:rsidR="00E04DA4" w:rsidRPr="00E04DA4" w14:paraId="5F672840"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037FF859" w14:textId="2A544805"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62 -    Ññáõß³Ï»Õ»Ý / Ñ³Éí³</w:t>
                  </w:r>
                </w:p>
              </w:tc>
            </w:tr>
            <w:tr w:rsidR="00E04DA4" w:rsidRPr="00E04DA4" w14:paraId="6295CF3F"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138008C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31DC7E00" w14:textId="22DD56B1"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72DA8E1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75000</w:t>
                  </w:r>
                </w:p>
              </w:tc>
              <w:tc>
                <w:tcPr>
                  <w:tcW w:w="1024" w:type="dxa"/>
                  <w:tcBorders>
                    <w:top w:val="nil"/>
                    <w:left w:val="nil"/>
                    <w:bottom w:val="single" w:sz="8" w:space="0" w:color="CCCCCC"/>
                    <w:right w:val="single" w:sz="8" w:space="0" w:color="CCCCCC"/>
                  </w:tcBorders>
                  <w:shd w:val="clear" w:color="auto" w:fill="auto"/>
                  <w:vAlign w:val="center"/>
                  <w:hideMark/>
                </w:tcPr>
                <w:p w14:paraId="45898B6D"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75000</w:t>
                  </w:r>
                </w:p>
              </w:tc>
              <w:tc>
                <w:tcPr>
                  <w:tcW w:w="960" w:type="dxa"/>
                  <w:tcBorders>
                    <w:top w:val="nil"/>
                    <w:left w:val="nil"/>
                    <w:bottom w:val="single" w:sz="8" w:space="0" w:color="CCCCCC"/>
                    <w:right w:val="single" w:sz="8" w:space="0" w:color="CCCCCC"/>
                  </w:tcBorders>
                  <w:shd w:val="clear" w:color="auto" w:fill="auto"/>
                  <w:vAlign w:val="center"/>
                  <w:hideMark/>
                </w:tcPr>
                <w:p w14:paraId="48B6BFA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25E3F29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34DF55A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75000</w:t>
                  </w:r>
                </w:p>
              </w:tc>
              <w:tc>
                <w:tcPr>
                  <w:tcW w:w="1166" w:type="dxa"/>
                  <w:tcBorders>
                    <w:top w:val="nil"/>
                    <w:left w:val="nil"/>
                    <w:bottom w:val="single" w:sz="8" w:space="0" w:color="CCCCCC"/>
                    <w:right w:val="single" w:sz="8" w:space="0" w:color="CCCCCC"/>
                  </w:tcBorders>
                  <w:shd w:val="clear" w:color="auto" w:fill="auto"/>
                  <w:vAlign w:val="center"/>
                  <w:hideMark/>
                </w:tcPr>
                <w:p w14:paraId="76E6326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75000</w:t>
                  </w:r>
                </w:p>
              </w:tc>
              <w:tc>
                <w:tcPr>
                  <w:tcW w:w="1259" w:type="dxa"/>
                  <w:tcBorders>
                    <w:top w:val="nil"/>
                    <w:left w:val="nil"/>
                    <w:bottom w:val="single" w:sz="8" w:space="0" w:color="CCCCCC"/>
                    <w:right w:val="single" w:sz="8" w:space="0" w:color="CCCCCC"/>
                  </w:tcBorders>
                  <w:shd w:val="clear" w:color="auto" w:fill="auto"/>
                  <w:vAlign w:val="center"/>
                  <w:hideMark/>
                </w:tcPr>
                <w:p w14:paraId="7829470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75000</w:t>
                  </w:r>
                </w:p>
              </w:tc>
            </w:tr>
            <w:tr w:rsidR="00E04DA4" w:rsidRPr="00E04DA4" w14:paraId="371FB2AB"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283C94A8" w14:textId="1DE26115"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63 -   </w:t>
                  </w:r>
                  <w:r w:rsidR="00E04DA4" w:rsidRPr="00E04DA4">
                    <w:rPr>
                      <w:rFonts w:ascii="Arial" w:eastAsia="Times New Roman" w:hAnsi="Arial" w:cs="Arial"/>
                      <w:color w:val="000000"/>
                      <w:sz w:val="20"/>
                      <w:szCs w:val="20"/>
                    </w:rPr>
                    <w:t>Չամիչ</w:t>
                  </w:r>
                </w:p>
              </w:tc>
            </w:tr>
            <w:tr w:rsidR="00E04DA4" w:rsidRPr="00E04DA4" w14:paraId="0DDDE052"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5616287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2B1ADE48" w14:textId="4114F1B3"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40CE3876"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6400</w:t>
                  </w:r>
                </w:p>
              </w:tc>
              <w:tc>
                <w:tcPr>
                  <w:tcW w:w="1024" w:type="dxa"/>
                  <w:tcBorders>
                    <w:top w:val="nil"/>
                    <w:left w:val="nil"/>
                    <w:bottom w:val="single" w:sz="8" w:space="0" w:color="CCCCCC"/>
                    <w:right w:val="single" w:sz="8" w:space="0" w:color="CCCCCC"/>
                  </w:tcBorders>
                  <w:shd w:val="clear" w:color="auto" w:fill="auto"/>
                  <w:vAlign w:val="center"/>
                  <w:hideMark/>
                </w:tcPr>
                <w:p w14:paraId="4258EB9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6400</w:t>
                  </w:r>
                </w:p>
              </w:tc>
              <w:tc>
                <w:tcPr>
                  <w:tcW w:w="960" w:type="dxa"/>
                  <w:tcBorders>
                    <w:top w:val="nil"/>
                    <w:left w:val="nil"/>
                    <w:bottom w:val="single" w:sz="8" w:space="0" w:color="CCCCCC"/>
                    <w:right w:val="single" w:sz="8" w:space="0" w:color="CCCCCC"/>
                  </w:tcBorders>
                  <w:shd w:val="clear" w:color="auto" w:fill="auto"/>
                  <w:vAlign w:val="center"/>
                  <w:hideMark/>
                </w:tcPr>
                <w:p w14:paraId="68521EA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316F962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20DF748A"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6400</w:t>
                  </w:r>
                </w:p>
              </w:tc>
              <w:tc>
                <w:tcPr>
                  <w:tcW w:w="1166" w:type="dxa"/>
                  <w:tcBorders>
                    <w:top w:val="nil"/>
                    <w:left w:val="nil"/>
                    <w:bottom w:val="single" w:sz="8" w:space="0" w:color="CCCCCC"/>
                    <w:right w:val="single" w:sz="8" w:space="0" w:color="CCCCCC"/>
                  </w:tcBorders>
                  <w:shd w:val="clear" w:color="auto" w:fill="auto"/>
                  <w:vAlign w:val="center"/>
                  <w:hideMark/>
                </w:tcPr>
                <w:p w14:paraId="378691F9"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6400</w:t>
                  </w:r>
                </w:p>
              </w:tc>
              <w:tc>
                <w:tcPr>
                  <w:tcW w:w="1259" w:type="dxa"/>
                  <w:tcBorders>
                    <w:top w:val="nil"/>
                    <w:left w:val="nil"/>
                    <w:bottom w:val="single" w:sz="8" w:space="0" w:color="CCCCCC"/>
                    <w:right w:val="single" w:sz="8" w:space="0" w:color="CCCCCC"/>
                  </w:tcBorders>
                  <w:shd w:val="clear" w:color="auto" w:fill="auto"/>
                  <w:vAlign w:val="center"/>
                  <w:hideMark/>
                </w:tcPr>
                <w:p w14:paraId="409ACE0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6400</w:t>
                  </w:r>
                </w:p>
              </w:tc>
            </w:tr>
            <w:tr w:rsidR="00E04DA4" w:rsidRPr="00E04DA4" w14:paraId="7C13F6F0"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13F3691B" w14:textId="41979927" w:rsidR="00E04DA4" w:rsidRPr="008B5FBA" w:rsidRDefault="008B5FBA" w:rsidP="00E04DA4">
                  <w:pPr>
                    <w:spacing w:after="0"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rPr>
                    <w:t>LOT</w:t>
                  </w:r>
                  <w:r w:rsidR="00E04DA4" w:rsidRPr="008B5FBA">
                    <w:rPr>
                      <w:rFonts w:ascii="Arial LatArm" w:eastAsia="Times New Roman" w:hAnsi="Arial LatArm" w:cs="Arial"/>
                      <w:color w:val="000000"/>
                      <w:sz w:val="20"/>
                      <w:szCs w:val="20"/>
                    </w:rPr>
                    <w:t xml:space="preserve"> 64 -   Ï»ñ³ÏñÇ ëá¹³</w:t>
                  </w:r>
                </w:p>
              </w:tc>
            </w:tr>
            <w:tr w:rsidR="00E04DA4" w:rsidRPr="00E04DA4" w14:paraId="0F99809F"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24F555F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72F0AE0A" w14:textId="3CBCB175"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16519B63"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4750</w:t>
                  </w:r>
                </w:p>
              </w:tc>
              <w:tc>
                <w:tcPr>
                  <w:tcW w:w="1024" w:type="dxa"/>
                  <w:tcBorders>
                    <w:top w:val="nil"/>
                    <w:left w:val="nil"/>
                    <w:bottom w:val="single" w:sz="8" w:space="0" w:color="CCCCCC"/>
                    <w:right w:val="single" w:sz="8" w:space="0" w:color="CCCCCC"/>
                  </w:tcBorders>
                  <w:shd w:val="clear" w:color="auto" w:fill="auto"/>
                  <w:vAlign w:val="center"/>
                  <w:hideMark/>
                </w:tcPr>
                <w:p w14:paraId="53C2F237"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4750</w:t>
                  </w:r>
                </w:p>
              </w:tc>
              <w:tc>
                <w:tcPr>
                  <w:tcW w:w="960" w:type="dxa"/>
                  <w:tcBorders>
                    <w:top w:val="nil"/>
                    <w:left w:val="nil"/>
                    <w:bottom w:val="single" w:sz="8" w:space="0" w:color="CCCCCC"/>
                    <w:right w:val="single" w:sz="8" w:space="0" w:color="CCCCCC"/>
                  </w:tcBorders>
                  <w:shd w:val="clear" w:color="auto" w:fill="auto"/>
                  <w:vAlign w:val="center"/>
                  <w:hideMark/>
                </w:tcPr>
                <w:p w14:paraId="78D30C3B"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538934F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51C283A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4750</w:t>
                  </w:r>
                </w:p>
              </w:tc>
              <w:tc>
                <w:tcPr>
                  <w:tcW w:w="1166" w:type="dxa"/>
                  <w:tcBorders>
                    <w:top w:val="nil"/>
                    <w:left w:val="nil"/>
                    <w:bottom w:val="single" w:sz="8" w:space="0" w:color="CCCCCC"/>
                    <w:right w:val="single" w:sz="8" w:space="0" w:color="CCCCCC"/>
                  </w:tcBorders>
                  <w:shd w:val="clear" w:color="auto" w:fill="auto"/>
                  <w:vAlign w:val="center"/>
                  <w:hideMark/>
                </w:tcPr>
                <w:p w14:paraId="2E40C0C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4750</w:t>
                  </w:r>
                </w:p>
              </w:tc>
              <w:tc>
                <w:tcPr>
                  <w:tcW w:w="1259" w:type="dxa"/>
                  <w:tcBorders>
                    <w:top w:val="nil"/>
                    <w:left w:val="nil"/>
                    <w:bottom w:val="single" w:sz="8" w:space="0" w:color="CCCCCC"/>
                    <w:right w:val="single" w:sz="8" w:space="0" w:color="CCCCCC"/>
                  </w:tcBorders>
                  <w:shd w:val="clear" w:color="auto" w:fill="auto"/>
                  <w:vAlign w:val="center"/>
                  <w:hideMark/>
                </w:tcPr>
                <w:p w14:paraId="052FA35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4750</w:t>
                  </w:r>
                </w:p>
              </w:tc>
            </w:tr>
            <w:tr w:rsidR="00E04DA4" w:rsidRPr="00E04DA4" w14:paraId="75B848D9" w14:textId="77777777" w:rsidTr="00E04DA4">
              <w:trPr>
                <w:trHeight w:val="315"/>
              </w:trPr>
              <w:tc>
                <w:tcPr>
                  <w:tcW w:w="12670" w:type="dxa"/>
                  <w:gridSpan w:val="10"/>
                  <w:tcBorders>
                    <w:top w:val="single" w:sz="8" w:space="0" w:color="CCCCCC"/>
                    <w:left w:val="single" w:sz="8" w:space="0" w:color="CCCCCC"/>
                    <w:bottom w:val="single" w:sz="8" w:space="0" w:color="CCCCCC"/>
                    <w:right w:val="single" w:sz="8" w:space="0" w:color="CCCCCC"/>
                  </w:tcBorders>
                  <w:shd w:val="clear" w:color="auto" w:fill="auto"/>
                  <w:vAlign w:val="center"/>
                  <w:hideMark/>
                </w:tcPr>
                <w:p w14:paraId="0EE80298" w14:textId="4A9065C7" w:rsidR="00E04DA4" w:rsidRPr="00E04DA4" w:rsidRDefault="008B5FBA" w:rsidP="00E04DA4">
                  <w:pPr>
                    <w:spacing w:after="0" w:line="240" w:lineRule="auto"/>
                    <w:rPr>
                      <w:rFonts w:ascii="Arial" w:eastAsia="Times New Roman" w:hAnsi="Arial" w:cs="Arial"/>
                      <w:color w:val="000000"/>
                      <w:sz w:val="20"/>
                      <w:szCs w:val="20"/>
                      <w:lang w:val="ru-RU" w:eastAsia="ru-RU"/>
                    </w:rPr>
                  </w:pPr>
                  <w:r>
                    <w:rPr>
                      <w:rFonts w:ascii="Arial" w:eastAsia="Times New Roman" w:hAnsi="Arial" w:cs="Arial"/>
                      <w:color w:val="000000"/>
                      <w:sz w:val="20"/>
                      <w:szCs w:val="20"/>
                    </w:rPr>
                    <w:t>LOT</w:t>
                  </w:r>
                  <w:r w:rsidR="00E04DA4" w:rsidRPr="00E04DA4">
                    <w:rPr>
                      <w:rFonts w:ascii="Arial LatArm" w:eastAsia="Times New Roman" w:hAnsi="Arial LatArm" w:cs="Arial"/>
                      <w:color w:val="000000"/>
                      <w:sz w:val="20"/>
                      <w:szCs w:val="20"/>
                    </w:rPr>
                    <w:t xml:space="preserve"> 65 -    ³</w:t>
                  </w:r>
                  <w:r w:rsidR="00E04DA4" w:rsidRPr="00E04DA4">
                    <w:rPr>
                      <w:rFonts w:ascii="Arial" w:eastAsia="Times New Roman" w:hAnsi="Arial" w:cs="Arial"/>
                      <w:color w:val="000000"/>
                      <w:sz w:val="20"/>
                      <w:szCs w:val="20"/>
                    </w:rPr>
                    <w:t>ղ</w:t>
                  </w:r>
                  <w:r w:rsidR="00E04DA4" w:rsidRPr="00E04DA4">
                    <w:rPr>
                      <w:rFonts w:ascii="Arial LatArm" w:eastAsia="Times New Roman" w:hAnsi="Arial LatArm" w:cs="Arial"/>
                      <w:color w:val="000000"/>
                      <w:sz w:val="20"/>
                      <w:szCs w:val="20"/>
                    </w:rPr>
                    <w:t>,</w:t>
                  </w:r>
                  <w:r w:rsidR="00E04DA4" w:rsidRPr="00E04DA4">
                    <w:rPr>
                      <w:rFonts w:ascii="Arial" w:eastAsia="Times New Roman" w:hAnsi="Arial" w:cs="Arial"/>
                      <w:color w:val="000000"/>
                      <w:sz w:val="20"/>
                      <w:szCs w:val="20"/>
                    </w:rPr>
                    <w:t>կերակրի</w:t>
                  </w:r>
                  <w:r w:rsidR="00E04DA4" w:rsidRPr="00E04DA4">
                    <w:rPr>
                      <w:rFonts w:ascii="Arial LatArm" w:eastAsia="Times New Roman" w:hAnsi="Arial LatArm" w:cs="Arial"/>
                      <w:color w:val="000000"/>
                      <w:sz w:val="20"/>
                      <w:szCs w:val="20"/>
                    </w:rPr>
                    <w:t>,</w:t>
                  </w:r>
                  <w:r w:rsidR="00E04DA4" w:rsidRPr="00E04DA4">
                    <w:rPr>
                      <w:rFonts w:ascii="Arial" w:eastAsia="Times New Roman" w:hAnsi="Arial" w:cs="Arial"/>
                      <w:color w:val="000000"/>
                      <w:sz w:val="20"/>
                      <w:szCs w:val="20"/>
                    </w:rPr>
                    <w:t>մանր</w:t>
                  </w:r>
                </w:p>
              </w:tc>
            </w:tr>
            <w:tr w:rsidR="00E04DA4" w:rsidRPr="00E04DA4" w14:paraId="4660CA9A" w14:textId="77777777" w:rsidTr="00E04DA4">
              <w:trPr>
                <w:gridAfter w:val="1"/>
                <w:wAfter w:w="59" w:type="dxa"/>
                <w:trHeight w:val="585"/>
              </w:trPr>
              <w:tc>
                <w:tcPr>
                  <w:tcW w:w="1430" w:type="dxa"/>
                  <w:tcBorders>
                    <w:top w:val="nil"/>
                    <w:left w:val="single" w:sz="8" w:space="0" w:color="CCCCCC"/>
                    <w:bottom w:val="single" w:sz="8" w:space="0" w:color="CCCCCC"/>
                    <w:right w:val="single" w:sz="8" w:space="0" w:color="CCCCCC"/>
                  </w:tcBorders>
                  <w:shd w:val="clear" w:color="auto" w:fill="auto"/>
                  <w:vAlign w:val="center"/>
                  <w:hideMark/>
                </w:tcPr>
                <w:p w14:paraId="39CF9F8C"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w:t>
                  </w:r>
                </w:p>
              </w:tc>
              <w:tc>
                <w:tcPr>
                  <w:tcW w:w="3969" w:type="dxa"/>
                  <w:tcBorders>
                    <w:top w:val="nil"/>
                    <w:left w:val="nil"/>
                    <w:bottom w:val="single" w:sz="8" w:space="0" w:color="CCCCCC"/>
                    <w:right w:val="single" w:sz="8" w:space="0" w:color="CCCCCC"/>
                  </w:tcBorders>
                  <w:shd w:val="clear" w:color="auto" w:fill="auto"/>
                  <w:vAlign w:val="center"/>
                  <w:hideMark/>
                </w:tcPr>
                <w:p w14:paraId="6D289B4B" w14:textId="02A9757E" w:rsidR="00E04DA4" w:rsidRPr="00E04DA4" w:rsidRDefault="008B5FBA" w:rsidP="00E04DA4">
                  <w:pPr>
                    <w:spacing w:after="0" w:line="240" w:lineRule="auto"/>
                    <w:jc w:val="center"/>
                    <w:rPr>
                      <w:rFonts w:ascii="Arial LatArm" w:eastAsia="Times New Roman" w:hAnsi="Arial LatArm" w:cs="Times New Roman"/>
                      <w:color w:val="000000"/>
                      <w:sz w:val="20"/>
                      <w:szCs w:val="20"/>
                      <w:lang w:val="ru-RU" w:eastAsia="ru-RU"/>
                    </w:rPr>
                  </w:pPr>
                  <w:r>
                    <w:rPr>
                      <w:rFonts w:ascii="Arial LatArm" w:eastAsia="Times New Roman" w:hAnsi="Arial LatArm" w:cs="Times New Roman"/>
                      <w:color w:val="000000"/>
                      <w:sz w:val="20"/>
                      <w:szCs w:val="20"/>
                      <w:lang w:eastAsia="ru-RU"/>
                    </w:rPr>
                    <w:t>AAK-MAK</w:t>
                  </w:r>
                </w:p>
              </w:tc>
              <w:tc>
                <w:tcPr>
                  <w:tcW w:w="960" w:type="dxa"/>
                  <w:tcBorders>
                    <w:top w:val="nil"/>
                    <w:left w:val="nil"/>
                    <w:bottom w:val="single" w:sz="8" w:space="0" w:color="CCCCCC"/>
                    <w:right w:val="single" w:sz="8" w:space="0" w:color="CCCCCC"/>
                  </w:tcBorders>
                  <w:shd w:val="clear" w:color="auto" w:fill="auto"/>
                  <w:vAlign w:val="center"/>
                  <w:hideMark/>
                </w:tcPr>
                <w:p w14:paraId="49DA797E"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11200</w:t>
                  </w:r>
                </w:p>
              </w:tc>
              <w:tc>
                <w:tcPr>
                  <w:tcW w:w="1024" w:type="dxa"/>
                  <w:tcBorders>
                    <w:top w:val="nil"/>
                    <w:left w:val="nil"/>
                    <w:bottom w:val="single" w:sz="8" w:space="0" w:color="CCCCCC"/>
                    <w:right w:val="single" w:sz="8" w:space="0" w:color="CCCCCC"/>
                  </w:tcBorders>
                  <w:shd w:val="clear" w:color="auto" w:fill="auto"/>
                  <w:vAlign w:val="center"/>
                  <w:hideMark/>
                </w:tcPr>
                <w:p w14:paraId="5D73AA51"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11200</w:t>
                  </w:r>
                </w:p>
              </w:tc>
              <w:tc>
                <w:tcPr>
                  <w:tcW w:w="960" w:type="dxa"/>
                  <w:tcBorders>
                    <w:top w:val="nil"/>
                    <w:left w:val="nil"/>
                    <w:bottom w:val="single" w:sz="8" w:space="0" w:color="CCCCCC"/>
                    <w:right w:val="single" w:sz="8" w:space="0" w:color="CCCCCC"/>
                  </w:tcBorders>
                  <w:shd w:val="clear" w:color="auto" w:fill="auto"/>
                  <w:vAlign w:val="center"/>
                  <w:hideMark/>
                </w:tcPr>
                <w:p w14:paraId="3959D39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883" w:type="dxa"/>
                  <w:tcBorders>
                    <w:top w:val="nil"/>
                    <w:left w:val="nil"/>
                    <w:bottom w:val="single" w:sz="8" w:space="0" w:color="CCCCCC"/>
                    <w:right w:val="single" w:sz="8" w:space="0" w:color="CCCCCC"/>
                  </w:tcBorders>
                  <w:shd w:val="clear" w:color="auto" w:fill="auto"/>
                  <w:vAlign w:val="center"/>
                  <w:hideMark/>
                </w:tcPr>
                <w:p w14:paraId="46166254"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0</w:t>
                  </w:r>
                </w:p>
              </w:tc>
              <w:tc>
                <w:tcPr>
                  <w:tcW w:w="960" w:type="dxa"/>
                  <w:tcBorders>
                    <w:top w:val="nil"/>
                    <w:left w:val="nil"/>
                    <w:bottom w:val="single" w:sz="8" w:space="0" w:color="CCCCCC"/>
                    <w:right w:val="single" w:sz="8" w:space="0" w:color="CCCCCC"/>
                  </w:tcBorders>
                  <w:shd w:val="clear" w:color="auto" w:fill="auto"/>
                  <w:vAlign w:val="center"/>
                  <w:hideMark/>
                </w:tcPr>
                <w:p w14:paraId="63C705A2"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11200</w:t>
                  </w:r>
                </w:p>
              </w:tc>
              <w:tc>
                <w:tcPr>
                  <w:tcW w:w="1166" w:type="dxa"/>
                  <w:tcBorders>
                    <w:top w:val="nil"/>
                    <w:left w:val="nil"/>
                    <w:bottom w:val="single" w:sz="8" w:space="0" w:color="CCCCCC"/>
                    <w:right w:val="single" w:sz="8" w:space="0" w:color="CCCCCC"/>
                  </w:tcBorders>
                  <w:shd w:val="clear" w:color="auto" w:fill="auto"/>
                  <w:vAlign w:val="center"/>
                  <w:hideMark/>
                </w:tcPr>
                <w:p w14:paraId="652FFEE0"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11200</w:t>
                  </w:r>
                </w:p>
              </w:tc>
              <w:tc>
                <w:tcPr>
                  <w:tcW w:w="1259" w:type="dxa"/>
                  <w:tcBorders>
                    <w:top w:val="nil"/>
                    <w:left w:val="nil"/>
                    <w:bottom w:val="single" w:sz="8" w:space="0" w:color="CCCCCC"/>
                    <w:right w:val="single" w:sz="8" w:space="0" w:color="CCCCCC"/>
                  </w:tcBorders>
                  <w:shd w:val="clear" w:color="auto" w:fill="auto"/>
                  <w:vAlign w:val="center"/>
                  <w:hideMark/>
                </w:tcPr>
                <w:p w14:paraId="7D51CE35" w14:textId="77777777" w:rsidR="00E04DA4" w:rsidRPr="00E04DA4" w:rsidRDefault="00E04DA4" w:rsidP="00E04DA4">
                  <w:pPr>
                    <w:spacing w:after="0" w:line="240" w:lineRule="auto"/>
                    <w:jc w:val="center"/>
                    <w:rPr>
                      <w:rFonts w:ascii="Arial LatArm" w:eastAsia="Times New Roman" w:hAnsi="Arial LatArm" w:cs="Times New Roman"/>
                      <w:color w:val="000000"/>
                      <w:sz w:val="20"/>
                      <w:szCs w:val="20"/>
                      <w:lang w:val="ru-RU" w:eastAsia="ru-RU"/>
                    </w:rPr>
                  </w:pPr>
                  <w:r w:rsidRPr="00E04DA4">
                    <w:rPr>
                      <w:rFonts w:ascii="Arial LatArm" w:eastAsia="Times New Roman" w:hAnsi="Arial LatArm" w:cs="Times New Roman"/>
                      <w:color w:val="000000"/>
                      <w:sz w:val="20"/>
                      <w:szCs w:val="20"/>
                      <w:lang w:eastAsia="ru-RU"/>
                    </w:rPr>
                    <w:t>11200</w:t>
                  </w:r>
                </w:p>
              </w:tc>
            </w:tr>
          </w:tbl>
          <w:p w14:paraId="4D2832D6" w14:textId="77777777" w:rsidR="00E04DA4" w:rsidRPr="00E04DA4" w:rsidRDefault="00E04DA4" w:rsidP="007E614C">
            <w:pPr>
              <w:spacing w:after="0" w:line="240" w:lineRule="auto"/>
              <w:jc w:val="center"/>
              <w:rPr>
                <w:rFonts w:ascii="Times New Roman" w:eastAsia="Times New Roman" w:hAnsi="Times New Roman" w:cs="Times New Roman"/>
                <w:sz w:val="20"/>
                <w:szCs w:val="20"/>
              </w:rPr>
            </w:pPr>
          </w:p>
        </w:tc>
      </w:tr>
      <w:tr w:rsidR="007E614C" w:rsidRPr="007E614C" w14:paraId="7D4078EF" w14:textId="77777777" w:rsidTr="000E59F8">
        <w:trPr>
          <w:gridAfter w:val="1"/>
          <w:wAfter w:w="10" w:type="dxa"/>
        </w:trPr>
        <w:tc>
          <w:tcPr>
            <w:tcW w:w="3476" w:type="dxa"/>
            <w:gridSpan w:val="8"/>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18077822" w14:textId="77777777" w:rsidR="007E614C" w:rsidRPr="007E614C" w:rsidRDefault="007E614C" w:rsidP="007E614C">
            <w:pPr>
              <w:spacing w:after="0" w:line="240" w:lineRule="auto"/>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lastRenderedPageBreak/>
              <w:t>Այլ տեղեկություններ</w:t>
            </w:r>
          </w:p>
        </w:tc>
        <w:tc>
          <w:tcPr>
            <w:tcW w:w="8018" w:type="dxa"/>
            <w:gridSpan w:val="2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71985D4E" w14:textId="77777777" w:rsidR="007E614C" w:rsidRPr="007E614C" w:rsidRDefault="007E614C" w:rsidP="007E614C">
            <w:pPr>
              <w:spacing w:after="0" w:line="240" w:lineRule="auto"/>
              <w:rPr>
                <w:rFonts w:ascii="Times New Roman" w:eastAsia="Times New Roman" w:hAnsi="Times New Roman" w:cs="Times New Roman"/>
                <w:sz w:val="17"/>
                <w:szCs w:val="17"/>
              </w:rPr>
            </w:pPr>
            <w:r w:rsidRPr="007E614C">
              <w:rPr>
                <w:rFonts w:ascii="Times New Roman" w:eastAsia="Times New Roman" w:hAnsi="Times New Roman" w:cs="Times New Roman"/>
                <w:b/>
                <w:bCs/>
                <w:sz w:val="17"/>
                <w:szCs w:val="17"/>
              </w:rPr>
              <w:t>Ծանոթություն`</w:t>
            </w:r>
            <w:r w:rsidRPr="007E614C">
              <w:rPr>
                <w:rFonts w:ascii="Times New Roman" w:eastAsia="Times New Roman" w:hAnsi="Times New Roman" w:cs="Times New Roman"/>
                <w:sz w:val="17"/>
                <w:szCs w:val="17"/>
              </w:rPr>
              <w:t xml:space="preserve"> Օրենքով սահմանված կարգով կազմակերպվել են բանակցություններ</w:t>
            </w:r>
          </w:p>
        </w:tc>
      </w:tr>
      <w:tr w:rsidR="007E614C" w:rsidRPr="007E614C" w14:paraId="34F46D0C" w14:textId="77777777" w:rsidTr="000E59F8">
        <w:trPr>
          <w:gridAfter w:val="1"/>
          <w:wAfter w:w="10" w:type="dxa"/>
        </w:trPr>
        <w:tc>
          <w:tcPr>
            <w:tcW w:w="11494" w:type="dxa"/>
            <w:gridSpan w:val="3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vAlign w:val="center"/>
            <w:hideMark/>
          </w:tcPr>
          <w:p w14:paraId="2D6C75EA" w14:textId="77777777" w:rsidR="007E614C" w:rsidRPr="007E614C" w:rsidRDefault="007E614C" w:rsidP="007E614C">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p>
        </w:tc>
      </w:tr>
      <w:tr w:rsidR="000E59F8" w:rsidRPr="00874E0D" w14:paraId="36B46458" w14:textId="77777777" w:rsidTr="000E59F8">
        <w:tc>
          <w:tcPr>
            <w:tcW w:w="11504" w:type="dxa"/>
            <w:gridSpan w:val="3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0DCE197C" w14:textId="77777777" w:rsidR="000E59F8" w:rsidRPr="00874E0D" w:rsidRDefault="000E59F8" w:rsidP="00EE2FF6">
            <w:pPr>
              <w:spacing w:after="0" w:line="240" w:lineRule="auto"/>
              <w:jc w:val="center"/>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Данные об отклоненных заявках</w:t>
            </w:r>
          </w:p>
        </w:tc>
      </w:tr>
      <w:tr w:rsidR="000E59F8" w:rsidRPr="00874E0D" w14:paraId="5A5641AB" w14:textId="77777777" w:rsidTr="000E59F8">
        <w:trPr>
          <w:gridAfter w:val="9"/>
          <w:wAfter w:w="3473" w:type="dxa"/>
        </w:trPr>
        <w:tc>
          <w:tcPr>
            <w:tcW w:w="883" w:type="dxa"/>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17A4395" w14:textId="77777777" w:rsidR="000E59F8" w:rsidRPr="00874E0D" w:rsidRDefault="000E59F8" w:rsidP="00EE2FF6">
            <w:pPr>
              <w:spacing w:after="0" w:line="240" w:lineRule="auto"/>
              <w:jc w:val="center"/>
              <w:rPr>
                <w:rFonts w:ascii="Times New Roman" w:eastAsia="Times New Roman" w:hAnsi="Times New Roman" w:cs="Times New Roman"/>
                <w:sz w:val="15"/>
                <w:szCs w:val="15"/>
              </w:rPr>
            </w:pPr>
            <w:r w:rsidRPr="00874E0D">
              <w:rPr>
                <w:rFonts w:ascii="Times New Roman" w:eastAsia="Times New Roman" w:hAnsi="Times New Roman" w:cs="Times New Roman"/>
                <w:sz w:val="15"/>
                <w:szCs w:val="15"/>
              </w:rPr>
              <w:t>Наименование участника</w:t>
            </w:r>
          </w:p>
        </w:tc>
        <w:tc>
          <w:tcPr>
            <w:tcW w:w="7148" w:type="dxa"/>
            <w:gridSpan w:val="2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0A7F8D24" w14:textId="77777777" w:rsidR="000E59F8" w:rsidRPr="00874E0D" w:rsidRDefault="000E59F8" w:rsidP="00EE2FF6">
            <w:pPr>
              <w:spacing w:after="0" w:line="240" w:lineRule="auto"/>
              <w:jc w:val="center"/>
              <w:rPr>
                <w:rFonts w:ascii="Times New Roman" w:eastAsia="Times New Roman" w:hAnsi="Times New Roman" w:cs="Times New Roman"/>
                <w:sz w:val="15"/>
                <w:szCs w:val="15"/>
                <w:lang w:val="ru-RU"/>
              </w:rPr>
            </w:pPr>
            <w:r w:rsidRPr="00874E0D">
              <w:rPr>
                <w:rFonts w:ascii="Times New Roman" w:eastAsia="Times New Roman" w:hAnsi="Times New Roman" w:cs="Times New Roman"/>
                <w:sz w:val="15"/>
                <w:szCs w:val="15"/>
                <w:lang w:val="ru-RU"/>
              </w:rPr>
              <w:t>Результаты оценки (удовлетворительно или неудовлетворительно)</w:t>
            </w:r>
          </w:p>
        </w:tc>
      </w:tr>
      <w:tr w:rsidR="000E59F8" w:rsidRPr="00874E0D" w14:paraId="78CCA6DA" w14:textId="77777777" w:rsidTr="000E59F8">
        <w:trPr>
          <w:gridAfter w:val="9"/>
          <w:wAfter w:w="3473" w:type="dxa"/>
        </w:trPr>
        <w:tc>
          <w:tcPr>
            <w:tcW w:w="883" w:type="dxa"/>
            <w:vMerge/>
            <w:tcBorders>
              <w:top w:val="single" w:sz="6" w:space="0" w:color="CCCCCC"/>
              <w:left w:val="single" w:sz="6" w:space="0" w:color="CCCCCC"/>
              <w:bottom w:val="single" w:sz="6" w:space="0" w:color="CCCCCC"/>
              <w:right w:val="single" w:sz="6" w:space="0" w:color="CCCCCC"/>
            </w:tcBorders>
            <w:vAlign w:val="center"/>
            <w:hideMark/>
          </w:tcPr>
          <w:p w14:paraId="3A2221AD" w14:textId="77777777" w:rsidR="000E59F8" w:rsidRPr="00874E0D" w:rsidRDefault="000E59F8" w:rsidP="00EE2FF6">
            <w:pPr>
              <w:spacing w:after="0" w:line="240" w:lineRule="auto"/>
              <w:rPr>
                <w:rFonts w:ascii="Times New Roman" w:eastAsia="Times New Roman" w:hAnsi="Times New Roman" w:cs="Times New Roman"/>
                <w:sz w:val="15"/>
                <w:szCs w:val="15"/>
                <w:lang w:val="ru-RU"/>
              </w:rPr>
            </w:pPr>
          </w:p>
        </w:tc>
        <w:tc>
          <w:tcPr>
            <w:tcW w:w="80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A72BA8C" w14:textId="77777777" w:rsidR="000E59F8" w:rsidRPr="00874E0D" w:rsidRDefault="000E59F8" w:rsidP="00EE2FF6">
            <w:pPr>
              <w:spacing w:after="0" w:line="240" w:lineRule="auto"/>
              <w:jc w:val="center"/>
              <w:rPr>
                <w:rFonts w:ascii="Times New Roman" w:eastAsia="Times New Roman" w:hAnsi="Times New Roman" w:cs="Times New Roman"/>
                <w:sz w:val="15"/>
                <w:szCs w:val="15"/>
                <w:lang w:val="ru-RU"/>
              </w:rPr>
            </w:pPr>
            <w:r w:rsidRPr="00874E0D">
              <w:rPr>
                <w:rFonts w:ascii="Times New Roman" w:eastAsia="Times New Roman" w:hAnsi="Times New Roman" w:cs="Times New Roman"/>
                <w:sz w:val="15"/>
                <w:szCs w:val="15"/>
                <w:lang w:val="ru-RU"/>
              </w:rPr>
              <w:t>Соответствие составления и представления конверта</w:t>
            </w:r>
          </w:p>
        </w:tc>
        <w:tc>
          <w:tcPr>
            <w:tcW w:w="850"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2E6B5863" w14:textId="77777777" w:rsidR="000E59F8" w:rsidRPr="00874E0D" w:rsidRDefault="000E59F8" w:rsidP="00EE2FF6">
            <w:pPr>
              <w:spacing w:after="0" w:line="240" w:lineRule="auto"/>
              <w:jc w:val="center"/>
              <w:rPr>
                <w:rFonts w:ascii="Times New Roman" w:eastAsia="Times New Roman" w:hAnsi="Times New Roman" w:cs="Times New Roman"/>
                <w:sz w:val="15"/>
                <w:szCs w:val="15"/>
                <w:lang w:val="ru-RU"/>
              </w:rPr>
            </w:pPr>
            <w:r w:rsidRPr="00874E0D">
              <w:rPr>
                <w:rFonts w:ascii="Times New Roman" w:eastAsia="Times New Roman" w:hAnsi="Times New Roman" w:cs="Times New Roman"/>
                <w:sz w:val="15"/>
                <w:szCs w:val="15"/>
                <w:lang w:val="ru-RU"/>
              </w:rPr>
              <w:t>Наличие требуемых по приглашению документов</w:t>
            </w:r>
          </w:p>
        </w:tc>
        <w:tc>
          <w:tcPr>
            <w:tcW w:w="828"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672AAB66" w14:textId="77777777" w:rsidR="000E59F8" w:rsidRPr="00874E0D" w:rsidRDefault="000E59F8" w:rsidP="00EE2FF6">
            <w:pPr>
              <w:spacing w:after="0" w:line="240" w:lineRule="auto"/>
              <w:jc w:val="center"/>
              <w:rPr>
                <w:rFonts w:ascii="Times New Roman" w:eastAsia="Times New Roman" w:hAnsi="Times New Roman" w:cs="Times New Roman"/>
                <w:sz w:val="15"/>
                <w:szCs w:val="15"/>
                <w:lang w:val="ru-RU"/>
              </w:rPr>
            </w:pPr>
            <w:r w:rsidRPr="00874E0D">
              <w:rPr>
                <w:rFonts w:ascii="Times New Roman" w:eastAsia="Times New Roman" w:hAnsi="Times New Roman" w:cs="Times New Roman"/>
                <w:sz w:val="15"/>
                <w:szCs w:val="15"/>
                <w:lang w:val="ru-RU"/>
              </w:rPr>
              <w:t>Соответствие технических характеристик предложенного предмета закупки</w:t>
            </w:r>
          </w:p>
        </w:tc>
        <w:tc>
          <w:tcPr>
            <w:tcW w:w="933"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6AFE554C" w14:textId="77777777" w:rsidR="000E59F8" w:rsidRPr="00874E0D" w:rsidRDefault="000E59F8" w:rsidP="00EE2FF6">
            <w:pPr>
              <w:spacing w:after="0" w:line="240" w:lineRule="auto"/>
              <w:jc w:val="center"/>
              <w:rPr>
                <w:rFonts w:ascii="Times New Roman" w:eastAsia="Times New Roman" w:hAnsi="Times New Roman" w:cs="Times New Roman"/>
                <w:sz w:val="15"/>
                <w:szCs w:val="15"/>
                <w:lang w:val="ru-RU"/>
              </w:rPr>
            </w:pPr>
            <w:r w:rsidRPr="00874E0D">
              <w:rPr>
                <w:rFonts w:ascii="Times New Roman" w:eastAsia="Times New Roman" w:hAnsi="Times New Roman" w:cs="Times New Roman"/>
                <w:sz w:val="15"/>
                <w:szCs w:val="15"/>
                <w:lang w:val="ru-RU"/>
              </w:rPr>
              <w:t>Соответствие профессиональной деятельности предусмотренной по договору деятельности</w:t>
            </w:r>
          </w:p>
        </w:tc>
        <w:tc>
          <w:tcPr>
            <w:tcW w:w="958"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3A1B3E5E" w14:textId="77777777" w:rsidR="000E59F8" w:rsidRPr="00874E0D" w:rsidRDefault="000E59F8" w:rsidP="00EE2FF6">
            <w:pPr>
              <w:spacing w:after="0" w:line="240" w:lineRule="auto"/>
              <w:jc w:val="center"/>
              <w:rPr>
                <w:rFonts w:ascii="Times New Roman" w:eastAsia="Times New Roman" w:hAnsi="Times New Roman" w:cs="Times New Roman"/>
                <w:sz w:val="15"/>
                <w:szCs w:val="15"/>
              </w:rPr>
            </w:pPr>
            <w:r w:rsidRPr="00874E0D">
              <w:rPr>
                <w:rFonts w:ascii="Times New Roman" w:eastAsia="Times New Roman" w:hAnsi="Times New Roman" w:cs="Times New Roman"/>
                <w:sz w:val="15"/>
                <w:szCs w:val="15"/>
              </w:rPr>
              <w:t>Профессиональный опыт</w:t>
            </w:r>
          </w:p>
        </w:tc>
        <w:tc>
          <w:tcPr>
            <w:tcW w:w="817"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2347C6E" w14:textId="77777777" w:rsidR="000E59F8" w:rsidRPr="00874E0D" w:rsidRDefault="000E59F8" w:rsidP="00EE2FF6">
            <w:pPr>
              <w:spacing w:after="0" w:line="240" w:lineRule="auto"/>
              <w:jc w:val="center"/>
              <w:rPr>
                <w:rFonts w:ascii="Times New Roman" w:eastAsia="Times New Roman" w:hAnsi="Times New Roman" w:cs="Times New Roman"/>
                <w:sz w:val="15"/>
                <w:szCs w:val="15"/>
              </w:rPr>
            </w:pPr>
            <w:r w:rsidRPr="00874E0D">
              <w:rPr>
                <w:rFonts w:ascii="Times New Roman" w:eastAsia="Times New Roman" w:hAnsi="Times New Roman" w:cs="Times New Roman"/>
                <w:sz w:val="15"/>
                <w:szCs w:val="15"/>
              </w:rPr>
              <w:t>Финансовые средства</w:t>
            </w:r>
          </w:p>
        </w:tc>
        <w:tc>
          <w:tcPr>
            <w:tcW w:w="571"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72967175" w14:textId="77777777" w:rsidR="000E59F8" w:rsidRPr="00874E0D" w:rsidRDefault="000E59F8" w:rsidP="00EE2FF6">
            <w:pPr>
              <w:spacing w:after="0" w:line="240" w:lineRule="auto"/>
              <w:jc w:val="center"/>
              <w:rPr>
                <w:rFonts w:ascii="Times New Roman" w:eastAsia="Times New Roman" w:hAnsi="Times New Roman" w:cs="Times New Roman"/>
                <w:sz w:val="15"/>
                <w:szCs w:val="15"/>
              </w:rPr>
            </w:pPr>
            <w:r w:rsidRPr="00874E0D">
              <w:rPr>
                <w:rFonts w:ascii="Times New Roman" w:eastAsia="Times New Roman" w:hAnsi="Times New Roman" w:cs="Times New Roman"/>
                <w:sz w:val="15"/>
                <w:szCs w:val="15"/>
              </w:rPr>
              <w:t>Технические средства</w:t>
            </w:r>
          </w:p>
        </w:tc>
        <w:tc>
          <w:tcPr>
            <w:tcW w:w="823" w:type="dxa"/>
            <w:gridSpan w:val="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108B8C1E" w14:textId="77777777" w:rsidR="000E59F8" w:rsidRPr="00874E0D" w:rsidRDefault="000E59F8" w:rsidP="00EE2FF6">
            <w:pPr>
              <w:spacing w:after="0" w:line="240" w:lineRule="auto"/>
              <w:jc w:val="center"/>
              <w:rPr>
                <w:rFonts w:ascii="Times New Roman" w:eastAsia="Times New Roman" w:hAnsi="Times New Roman" w:cs="Times New Roman"/>
                <w:sz w:val="15"/>
                <w:szCs w:val="15"/>
              </w:rPr>
            </w:pPr>
            <w:r w:rsidRPr="00874E0D">
              <w:rPr>
                <w:rFonts w:ascii="Times New Roman" w:eastAsia="Times New Roman" w:hAnsi="Times New Roman" w:cs="Times New Roman"/>
                <w:sz w:val="15"/>
                <w:szCs w:val="15"/>
              </w:rPr>
              <w:t>Трудовые ресурсы</w:t>
            </w:r>
          </w:p>
        </w:tc>
        <w:tc>
          <w:tcPr>
            <w:tcW w:w="565"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548B230E" w14:textId="77777777" w:rsidR="000E59F8" w:rsidRPr="00874E0D" w:rsidRDefault="000E59F8" w:rsidP="00EE2FF6">
            <w:pPr>
              <w:spacing w:after="0" w:line="240" w:lineRule="auto"/>
              <w:jc w:val="center"/>
              <w:rPr>
                <w:rFonts w:ascii="Times New Roman" w:eastAsia="Times New Roman" w:hAnsi="Times New Roman" w:cs="Times New Roman"/>
                <w:sz w:val="15"/>
                <w:szCs w:val="15"/>
              </w:rPr>
            </w:pPr>
            <w:r w:rsidRPr="00874E0D">
              <w:rPr>
                <w:rFonts w:ascii="Times New Roman" w:eastAsia="Times New Roman" w:hAnsi="Times New Roman" w:cs="Times New Roman"/>
                <w:sz w:val="15"/>
                <w:szCs w:val="15"/>
              </w:rPr>
              <w:t>Ценовое предложение</w:t>
            </w:r>
          </w:p>
        </w:tc>
      </w:tr>
      <w:tr w:rsidR="000E59F8" w:rsidRPr="00874E0D" w14:paraId="3A0EBCC9" w14:textId="77777777" w:rsidTr="000E59F8">
        <w:tc>
          <w:tcPr>
            <w:tcW w:w="5159" w:type="dxa"/>
            <w:gridSpan w:val="1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5E29E012" w14:textId="77777777" w:rsidR="000E59F8" w:rsidRPr="00874E0D" w:rsidRDefault="000E59F8" w:rsidP="00EE2FF6">
            <w:pPr>
              <w:spacing w:after="0" w:line="240" w:lineRule="auto"/>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Иные сведения</w:t>
            </w:r>
          </w:p>
        </w:tc>
        <w:tc>
          <w:tcPr>
            <w:tcW w:w="6345" w:type="dxa"/>
            <w:gridSpan w:val="20"/>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0785FB84" w14:textId="77777777" w:rsidR="000E59F8" w:rsidRPr="00874E0D" w:rsidRDefault="000E59F8" w:rsidP="00EE2FF6">
            <w:pPr>
              <w:spacing w:after="0" w:line="240" w:lineRule="auto"/>
              <w:rPr>
                <w:rFonts w:ascii="Times New Roman" w:eastAsia="Times New Roman" w:hAnsi="Times New Roman" w:cs="Times New Roman"/>
                <w:sz w:val="17"/>
                <w:szCs w:val="17"/>
                <w:lang w:val="ru-RU"/>
              </w:rPr>
            </w:pPr>
            <w:r w:rsidRPr="00874E0D">
              <w:rPr>
                <w:rFonts w:ascii="Times New Roman" w:eastAsia="Times New Roman" w:hAnsi="Times New Roman" w:cs="Times New Roman"/>
                <w:b/>
                <w:bCs/>
                <w:sz w:val="17"/>
                <w:szCs w:val="17"/>
                <w:lang w:val="ru-RU"/>
              </w:rPr>
              <w:t>Примечание:</w:t>
            </w:r>
            <w:r w:rsidRPr="00874E0D">
              <w:rPr>
                <w:rFonts w:ascii="Times New Roman" w:eastAsia="Times New Roman" w:hAnsi="Times New Roman" w:cs="Times New Roman"/>
                <w:sz w:val="17"/>
                <w:szCs w:val="17"/>
                <w:lang w:val="ru-RU"/>
              </w:rPr>
              <w:t xml:space="preserve"> Иные основания для отклонения заявок.</w:t>
            </w:r>
          </w:p>
        </w:tc>
      </w:tr>
      <w:tr w:rsidR="007E614C" w:rsidRPr="007E614C" w14:paraId="298D8F91" w14:textId="77777777" w:rsidTr="000E59F8">
        <w:trPr>
          <w:gridAfter w:val="1"/>
          <w:wAfter w:w="10" w:type="dxa"/>
        </w:trPr>
        <w:tc>
          <w:tcPr>
            <w:tcW w:w="3476" w:type="dxa"/>
            <w:gridSpan w:val="8"/>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6AE7B617" w14:textId="77777777" w:rsidR="007E614C" w:rsidRPr="007E614C" w:rsidRDefault="007E614C" w:rsidP="007E614C">
            <w:pPr>
              <w:spacing w:after="0" w:line="240" w:lineRule="auto"/>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Այլ տեղեկություններ</w:t>
            </w:r>
          </w:p>
        </w:tc>
        <w:tc>
          <w:tcPr>
            <w:tcW w:w="8018" w:type="dxa"/>
            <w:gridSpan w:val="2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56417E0D" w14:textId="77777777" w:rsidR="007E614C" w:rsidRPr="007E614C" w:rsidRDefault="007E614C" w:rsidP="007E614C">
            <w:pPr>
              <w:spacing w:after="0" w:line="240" w:lineRule="auto"/>
              <w:rPr>
                <w:rFonts w:ascii="Times New Roman" w:eastAsia="Times New Roman" w:hAnsi="Times New Roman" w:cs="Times New Roman"/>
                <w:sz w:val="17"/>
                <w:szCs w:val="17"/>
              </w:rPr>
            </w:pPr>
            <w:r w:rsidRPr="007E614C">
              <w:rPr>
                <w:rFonts w:ascii="Times New Roman" w:eastAsia="Times New Roman" w:hAnsi="Times New Roman" w:cs="Times New Roman"/>
                <w:b/>
                <w:bCs/>
                <w:sz w:val="17"/>
                <w:szCs w:val="17"/>
              </w:rPr>
              <w:t>Ծանոթություն`</w:t>
            </w:r>
            <w:r w:rsidRPr="007E614C">
              <w:rPr>
                <w:rFonts w:ascii="Times New Roman" w:eastAsia="Times New Roman" w:hAnsi="Times New Roman" w:cs="Times New Roman"/>
                <w:sz w:val="17"/>
                <w:szCs w:val="17"/>
              </w:rPr>
              <w:t xml:space="preserve"> ` Հայտերի մերժման այլ հիմքեր։</w:t>
            </w:r>
          </w:p>
        </w:tc>
      </w:tr>
      <w:tr w:rsidR="007E614C" w:rsidRPr="007E614C" w14:paraId="69A0644F" w14:textId="77777777" w:rsidTr="000E59F8">
        <w:trPr>
          <w:gridAfter w:val="1"/>
          <w:wAfter w:w="10" w:type="dxa"/>
        </w:trPr>
        <w:tc>
          <w:tcPr>
            <w:tcW w:w="11494" w:type="dxa"/>
            <w:gridSpan w:val="3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vAlign w:val="center"/>
            <w:hideMark/>
          </w:tcPr>
          <w:p w14:paraId="36C97529" w14:textId="77777777" w:rsidR="007E614C" w:rsidRPr="007E614C" w:rsidRDefault="007E614C" w:rsidP="007E614C">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p>
        </w:tc>
      </w:tr>
      <w:tr w:rsidR="000E59F8" w:rsidRPr="007E614C" w14:paraId="2AF3F010" w14:textId="77777777" w:rsidTr="00275DEB">
        <w:trPr>
          <w:gridAfter w:val="1"/>
          <w:wAfter w:w="10" w:type="dxa"/>
        </w:trPr>
        <w:tc>
          <w:tcPr>
            <w:tcW w:w="5456" w:type="dxa"/>
            <w:gridSpan w:val="15"/>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4935104D" w14:textId="3FEE0823" w:rsidR="000E59F8" w:rsidRPr="007E614C" w:rsidRDefault="000E59F8" w:rsidP="000E59F8">
            <w:pPr>
              <w:spacing w:after="0" w:line="240" w:lineRule="auto"/>
              <w:rPr>
                <w:rFonts w:ascii="Times New Roman" w:eastAsia="Times New Roman" w:hAnsi="Times New Roman" w:cs="Times New Roman"/>
                <w:sz w:val="17"/>
                <w:szCs w:val="17"/>
              </w:rPr>
            </w:pPr>
            <w:r w:rsidRPr="00644F72">
              <w:t>Дата выбора выбранного участника</w:t>
            </w:r>
          </w:p>
        </w:tc>
        <w:tc>
          <w:tcPr>
            <w:tcW w:w="6038" w:type="dxa"/>
            <w:gridSpan w:val="1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13BF3F81" w14:textId="0F06513C" w:rsidR="000E59F8" w:rsidRPr="007E614C" w:rsidRDefault="000E59F8" w:rsidP="000E59F8">
            <w:pPr>
              <w:spacing w:after="0" w:line="240" w:lineRule="auto"/>
              <w:rPr>
                <w:rFonts w:ascii="Times New Roman" w:eastAsia="Times New Roman" w:hAnsi="Times New Roman" w:cs="Times New Roman"/>
                <w:sz w:val="17"/>
                <w:szCs w:val="17"/>
              </w:rPr>
            </w:pPr>
            <w:r w:rsidRPr="00644F72">
              <w:t>Дата выбора выбранного участника</w:t>
            </w:r>
          </w:p>
        </w:tc>
      </w:tr>
      <w:tr w:rsidR="000E59F8" w:rsidRPr="000E59F8" w14:paraId="351C71F9" w14:textId="77777777" w:rsidTr="00275DEB">
        <w:trPr>
          <w:gridAfter w:val="1"/>
          <w:wAfter w:w="10" w:type="dxa"/>
        </w:trPr>
        <w:tc>
          <w:tcPr>
            <w:tcW w:w="5456" w:type="dxa"/>
            <w:gridSpan w:val="15"/>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6B4D5221" w14:textId="071C6D3C" w:rsidR="000E59F8" w:rsidRPr="000E59F8" w:rsidRDefault="000E59F8" w:rsidP="000E59F8">
            <w:pPr>
              <w:spacing w:after="0" w:line="240" w:lineRule="auto"/>
              <w:rPr>
                <w:rFonts w:ascii="Times New Roman" w:eastAsia="Times New Roman" w:hAnsi="Times New Roman" w:cs="Times New Roman"/>
                <w:sz w:val="17"/>
                <w:szCs w:val="17"/>
                <w:lang w:val="ru-RU"/>
              </w:rPr>
            </w:pPr>
            <w:r w:rsidRPr="000E59F8">
              <w:rPr>
                <w:lang w:val="ru-RU"/>
              </w:rPr>
              <w:t>Период бездействия Период бездействия Конец периода бездействия</w:t>
            </w:r>
          </w:p>
        </w:tc>
        <w:tc>
          <w:tcPr>
            <w:tcW w:w="2734" w:type="dxa"/>
            <w:gridSpan w:val="10"/>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10549E4C" w14:textId="0F8E0EC5" w:rsidR="000E59F8" w:rsidRPr="000E59F8" w:rsidRDefault="000E59F8" w:rsidP="000E59F8">
            <w:pPr>
              <w:spacing w:after="0" w:line="240" w:lineRule="auto"/>
              <w:jc w:val="center"/>
              <w:rPr>
                <w:rFonts w:ascii="Times New Roman" w:eastAsia="Times New Roman" w:hAnsi="Times New Roman" w:cs="Times New Roman"/>
                <w:sz w:val="17"/>
                <w:szCs w:val="17"/>
                <w:lang w:val="ru-RU"/>
              </w:rPr>
            </w:pPr>
            <w:r w:rsidRPr="000E59F8">
              <w:rPr>
                <w:lang w:val="ru-RU"/>
              </w:rPr>
              <w:t>Период бездействия Период бездействия Конец периода бездействия</w:t>
            </w:r>
          </w:p>
        </w:tc>
        <w:tc>
          <w:tcPr>
            <w:tcW w:w="3304"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19498914" w14:textId="4524EB45" w:rsidR="000E59F8" w:rsidRPr="000E59F8" w:rsidRDefault="000E59F8" w:rsidP="000E59F8">
            <w:pPr>
              <w:spacing w:after="0" w:line="240" w:lineRule="auto"/>
              <w:jc w:val="center"/>
              <w:rPr>
                <w:rFonts w:ascii="Times New Roman" w:eastAsia="Times New Roman" w:hAnsi="Times New Roman" w:cs="Times New Roman"/>
                <w:sz w:val="17"/>
                <w:szCs w:val="17"/>
                <w:lang w:val="ru-RU"/>
              </w:rPr>
            </w:pPr>
            <w:r w:rsidRPr="000E59F8">
              <w:rPr>
                <w:lang w:val="ru-RU"/>
              </w:rPr>
              <w:t>Период бездействия Период бездействия Конец периода бездействия</w:t>
            </w:r>
          </w:p>
        </w:tc>
      </w:tr>
      <w:tr w:rsidR="0005032C" w:rsidRPr="007E614C" w14:paraId="191EBB7B" w14:textId="77777777" w:rsidTr="000E59F8">
        <w:trPr>
          <w:gridAfter w:val="1"/>
          <w:wAfter w:w="10" w:type="dxa"/>
        </w:trPr>
        <w:tc>
          <w:tcPr>
            <w:tcW w:w="5456" w:type="dxa"/>
            <w:gridSpan w:val="15"/>
            <w:vMerge/>
            <w:tcBorders>
              <w:top w:val="single" w:sz="6" w:space="0" w:color="CCCCCC"/>
              <w:left w:val="single" w:sz="6" w:space="0" w:color="CCCCCC"/>
              <w:bottom w:val="single" w:sz="6" w:space="0" w:color="CCCCCC"/>
              <w:right w:val="single" w:sz="6" w:space="0" w:color="CCCCCC"/>
            </w:tcBorders>
            <w:vAlign w:val="center"/>
            <w:hideMark/>
          </w:tcPr>
          <w:p w14:paraId="1F4D2FA8" w14:textId="77777777" w:rsidR="007E614C" w:rsidRPr="000E59F8" w:rsidRDefault="007E614C" w:rsidP="007E614C">
            <w:pPr>
              <w:spacing w:after="0" w:line="240" w:lineRule="auto"/>
              <w:rPr>
                <w:rFonts w:ascii="Times New Roman" w:eastAsia="Times New Roman" w:hAnsi="Times New Roman" w:cs="Times New Roman"/>
                <w:sz w:val="17"/>
                <w:szCs w:val="17"/>
                <w:lang w:val="ru-RU"/>
              </w:rPr>
            </w:pPr>
          </w:p>
        </w:tc>
        <w:tc>
          <w:tcPr>
            <w:tcW w:w="2734" w:type="dxa"/>
            <w:gridSpan w:val="10"/>
            <w:tcBorders>
              <w:top w:val="single" w:sz="6" w:space="0" w:color="CCCCCC"/>
              <w:left w:val="single" w:sz="6" w:space="0" w:color="CCCCCC"/>
              <w:bottom w:val="single" w:sz="6" w:space="0" w:color="CCCCCC"/>
              <w:right w:val="single" w:sz="6" w:space="0" w:color="CCCCCC"/>
            </w:tcBorders>
            <w:tcMar>
              <w:top w:w="135" w:type="dxa"/>
              <w:left w:w="0" w:type="dxa"/>
              <w:bottom w:w="135" w:type="dxa"/>
              <w:right w:w="0" w:type="dxa"/>
            </w:tcMar>
            <w:vAlign w:val="center"/>
            <w:hideMark/>
          </w:tcPr>
          <w:p w14:paraId="6F29FD78" w14:textId="42A87AF2" w:rsidR="007E614C" w:rsidRPr="007E614C" w:rsidRDefault="007E614C" w:rsidP="007E614C">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r w:rsidR="00CE4A7A">
              <w:rPr>
                <w:rFonts w:ascii="Times New Roman" w:eastAsia="Times New Roman" w:hAnsi="Times New Roman" w:cs="Times New Roman"/>
                <w:sz w:val="17"/>
                <w:szCs w:val="17"/>
              </w:rPr>
              <w:t>21.02.2020</w:t>
            </w:r>
          </w:p>
        </w:tc>
        <w:tc>
          <w:tcPr>
            <w:tcW w:w="3304"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38EDE2B3" w14:textId="6B6CA5AA" w:rsidR="007E614C" w:rsidRPr="007E614C" w:rsidRDefault="00CE4A7A" w:rsidP="007E614C">
            <w:pPr>
              <w:spacing w:after="0" w:line="240" w:lineRule="auto"/>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26.02.2020</w:t>
            </w:r>
            <w:r w:rsidR="007E614C" w:rsidRPr="007E614C">
              <w:rPr>
                <w:rFonts w:ascii="Times New Roman" w:eastAsia="Times New Roman" w:hAnsi="Times New Roman" w:cs="Times New Roman"/>
                <w:sz w:val="17"/>
                <w:szCs w:val="17"/>
              </w:rPr>
              <w:t> </w:t>
            </w:r>
          </w:p>
        </w:tc>
      </w:tr>
      <w:tr w:rsidR="000E59F8" w:rsidRPr="000E59F8" w14:paraId="03A3B7CD" w14:textId="77777777" w:rsidTr="000E59F8">
        <w:trPr>
          <w:gridAfter w:val="1"/>
          <w:wAfter w:w="10" w:type="dxa"/>
        </w:trPr>
        <w:tc>
          <w:tcPr>
            <w:tcW w:w="11494" w:type="dxa"/>
            <w:gridSpan w:val="31"/>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B0B17FA" w14:textId="517845E9" w:rsidR="000E59F8" w:rsidRPr="000E59F8" w:rsidRDefault="000E59F8" w:rsidP="000E59F8">
            <w:pPr>
              <w:spacing w:after="0" w:line="240" w:lineRule="auto"/>
              <w:jc w:val="center"/>
              <w:rPr>
                <w:rFonts w:ascii="Times New Roman" w:eastAsia="Times New Roman" w:hAnsi="Times New Roman" w:cs="Times New Roman"/>
                <w:sz w:val="17"/>
                <w:szCs w:val="17"/>
                <w:lang w:val="ru-RU"/>
              </w:rPr>
            </w:pPr>
            <w:r w:rsidRPr="00874E0D">
              <w:rPr>
                <w:rFonts w:ascii="Times New Roman" w:eastAsia="Times New Roman" w:hAnsi="Times New Roman" w:cs="Times New Roman"/>
                <w:sz w:val="17"/>
                <w:szCs w:val="17"/>
                <w:lang w:val="ru-RU"/>
              </w:rPr>
              <w:lastRenderedPageBreak/>
              <w:t>Дата извещения отобранного участника о предложении относительно заключения договора:</w:t>
            </w:r>
          </w:p>
        </w:tc>
      </w:tr>
      <w:tr w:rsidR="000E59F8" w:rsidRPr="007E614C" w14:paraId="45115EC0" w14:textId="77777777" w:rsidTr="000E59F8">
        <w:trPr>
          <w:gridAfter w:val="1"/>
          <w:wAfter w:w="10" w:type="dxa"/>
        </w:trPr>
        <w:tc>
          <w:tcPr>
            <w:tcW w:w="5456" w:type="dxa"/>
            <w:gridSpan w:val="15"/>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3ACEEF1E" w14:textId="52C80700" w:rsidR="000E59F8" w:rsidRPr="000E59F8" w:rsidRDefault="000E59F8" w:rsidP="000E59F8">
            <w:pPr>
              <w:spacing w:after="0" w:line="240" w:lineRule="auto"/>
              <w:rPr>
                <w:rFonts w:ascii="Times New Roman" w:eastAsia="Times New Roman" w:hAnsi="Times New Roman" w:cs="Times New Roman"/>
                <w:sz w:val="17"/>
                <w:szCs w:val="17"/>
                <w:lang w:val="ru-RU"/>
              </w:rPr>
            </w:pPr>
            <w:r w:rsidRPr="00874E0D">
              <w:rPr>
                <w:rFonts w:ascii="Times New Roman" w:eastAsia="Times New Roman" w:hAnsi="Times New Roman" w:cs="Times New Roman"/>
                <w:sz w:val="17"/>
                <w:szCs w:val="17"/>
                <w:lang w:val="ru-RU"/>
              </w:rPr>
              <w:t>Дата поступления у заказчика договора, подписанного отобранным участником</w:t>
            </w:r>
          </w:p>
        </w:tc>
        <w:tc>
          <w:tcPr>
            <w:tcW w:w="6038" w:type="dxa"/>
            <w:gridSpan w:val="1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2FB81BDB" w14:textId="1F114CE2" w:rsidR="000E59F8" w:rsidRPr="007E614C" w:rsidRDefault="000E59F8" w:rsidP="000E59F8">
            <w:pPr>
              <w:spacing w:after="0" w:line="240" w:lineRule="auto"/>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r>
              <w:rPr>
                <w:rFonts w:ascii="Times New Roman" w:eastAsia="Times New Roman" w:hAnsi="Times New Roman" w:cs="Times New Roman"/>
                <w:sz w:val="17"/>
                <w:szCs w:val="17"/>
              </w:rPr>
              <w:t>28.02.2020</w:t>
            </w:r>
          </w:p>
        </w:tc>
      </w:tr>
      <w:tr w:rsidR="000E59F8" w:rsidRPr="007E614C" w14:paraId="4036B4C6" w14:textId="77777777" w:rsidTr="000E59F8">
        <w:trPr>
          <w:gridAfter w:val="1"/>
          <w:wAfter w:w="10" w:type="dxa"/>
        </w:trPr>
        <w:tc>
          <w:tcPr>
            <w:tcW w:w="5456" w:type="dxa"/>
            <w:gridSpan w:val="15"/>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66CBC73" w14:textId="3B2F8A53" w:rsidR="000E59F8" w:rsidRPr="007E614C" w:rsidRDefault="000E59F8" w:rsidP="000E59F8">
            <w:pPr>
              <w:spacing w:after="0" w:line="240" w:lineRule="auto"/>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Дата подписания договора заказчиком</w:t>
            </w:r>
          </w:p>
        </w:tc>
        <w:tc>
          <w:tcPr>
            <w:tcW w:w="6038" w:type="dxa"/>
            <w:gridSpan w:val="1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5486534E" w14:textId="321FBBD5" w:rsidR="000E59F8" w:rsidRPr="007E614C" w:rsidRDefault="000E59F8" w:rsidP="000E59F8">
            <w:pPr>
              <w:spacing w:after="0" w:line="240" w:lineRule="auto"/>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r>
              <w:rPr>
                <w:rFonts w:ascii="Times New Roman" w:eastAsia="Times New Roman" w:hAnsi="Times New Roman" w:cs="Times New Roman"/>
                <w:sz w:val="17"/>
                <w:szCs w:val="17"/>
              </w:rPr>
              <w:t>02.03.2020</w:t>
            </w:r>
          </w:p>
        </w:tc>
      </w:tr>
      <w:tr w:rsidR="000E59F8" w:rsidRPr="007E614C" w14:paraId="605ABCF5" w14:textId="77777777" w:rsidTr="000E59F8">
        <w:trPr>
          <w:gridAfter w:val="1"/>
          <w:wAfter w:w="10" w:type="dxa"/>
        </w:trPr>
        <w:tc>
          <w:tcPr>
            <w:tcW w:w="11494" w:type="dxa"/>
            <w:gridSpan w:val="3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vAlign w:val="center"/>
            <w:hideMark/>
          </w:tcPr>
          <w:p w14:paraId="0DC1D6D1" w14:textId="43DD9BC0" w:rsidR="000E59F8" w:rsidRPr="007E614C" w:rsidRDefault="000E59F8" w:rsidP="000E59F8">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Ընտրված մասնակցին պայմանագիր կնքելու առաջարկի ծանուցման ամսաթիվը՝</w:t>
            </w:r>
          </w:p>
        </w:tc>
      </w:tr>
      <w:tr w:rsidR="000E59F8" w:rsidRPr="007E614C" w14:paraId="5D63ED0D" w14:textId="77777777" w:rsidTr="000E59F8">
        <w:trPr>
          <w:gridAfter w:val="1"/>
          <w:wAfter w:w="10" w:type="dxa"/>
        </w:trPr>
        <w:tc>
          <w:tcPr>
            <w:tcW w:w="984" w:type="dxa"/>
            <w:gridSpan w:val="2"/>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140FE337" w14:textId="15CB9EB7" w:rsidR="000E59F8" w:rsidRPr="007E614C" w:rsidRDefault="000E59F8" w:rsidP="000E59F8">
            <w:pPr>
              <w:spacing w:after="0" w:line="240" w:lineRule="auto"/>
              <w:jc w:val="center"/>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Номер лота</w:t>
            </w:r>
          </w:p>
        </w:tc>
        <w:tc>
          <w:tcPr>
            <w:tcW w:w="2492" w:type="dxa"/>
            <w:gridSpan w:val="6"/>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08C7126" w14:textId="4181C70E" w:rsidR="000E59F8" w:rsidRPr="007E614C" w:rsidRDefault="000E59F8" w:rsidP="000E59F8">
            <w:pPr>
              <w:spacing w:after="0" w:line="240" w:lineRule="auto"/>
              <w:jc w:val="center"/>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Отобранный участник</w:t>
            </w:r>
          </w:p>
        </w:tc>
        <w:tc>
          <w:tcPr>
            <w:tcW w:w="8018" w:type="dxa"/>
            <w:gridSpan w:val="23"/>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66DD932C" w14:textId="5C975E95" w:rsidR="000E59F8" w:rsidRPr="007E614C" w:rsidRDefault="000E59F8" w:rsidP="000E59F8">
            <w:pPr>
              <w:spacing w:after="0" w:line="240" w:lineRule="auto"/>
              <w:jc w:val="center"/>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Договор</w:t>
            </w:r>
          </w:p>
        </w:tc>
      </w:tr>
      <w:tr w:rsidR="000E59F8" w:rsidRPr="000E59F8" w14:paraId="09206669" w14:textId="77777777" w:rsidTr="00155869">
        <w:trPr>
          <w:gridAfter w:val="1"/>
          <w:wAfter w:w="10" w:type="dxa"/>
        </w:trPr>
        <w:tc>
          <w:tcPr>
            <w:tcW w:w="984" w:type="dxa"/>
            <w:gridSpan w:val="2"/>
            <w:vMerge/>
            <w:tcBorders>
              <w:top w:val="single" w:sz="6" w:space="0" w:color="CCCCCC"/>
              <w:left w:val="single" w:sz="6" w:space="0" w:color="CCCCCC"/>
              <w:bottom w:val="single" w:sz="6" w:space="0" w:color="CCCCCC"/>
              <w:right w:val="single" w:sz="6" w:space="0" w:color="CCCCCC"/>
            </w:tcBorders>
            <w:vAlign w:val="center"/>
            <w:hideMark/>
          </w:tcPr>
          <w:p w14:paraId="5D8A0568" w14:textId="77777777" w:rsidR="000E59F8" w:rsidRPr="007E614C" w:rsidRDefault="000E59F8" w:rsidP="000E59F8">
            <w:pPr>
              <w:spacing w:after="0" w:line="240" w:lineRule="auto"/>
              <w:rPr>
                <w:rFonts w:ascii="Times New Roman" w:eastAsia="Times New Roman" w:hAnsi="Times New Roman" w:cs="Times New Roman"/>
                <w:sz w:val="17"/>
                <w:szCs w:val="17"/>
              </w:rPr>
            </w:pPr>
          </w:p>
        </w:tc>
        <w:tc>
          <w:tcPr>
            <w:tcW w:w="2492" w:type="dxa"/>
            <w:gridSpan w:val="6"/>
            <w:vMerge/>
            <w:tcBorders>
              <w:top w:val="single" w:sz="6" w:space="0" w:color="CCCCCC"/>
              <w:left w:val="single" w:sz="6" w:space="0" w:color="CCCCCC"/>
              <w:bottom w:val="single" w:sz="6" w:space="0" w:color="CCCCCC"/>
              <w:right w:val="single" w:sz="6" w:space="0" w:color="CCCCCC"/>
            </w:tcBorders>
            <w:vAlign w:val="center"/>
            <w:hideMark/>
          </w:tcPr>
          <w:p w14:paraId="12FE4006" w14:textId="77777777" w:rsidR="000E59F8" w:rsidRPr="007E614C" w:rsidRDefault="000E59F8" w:rsidP="000E59F8">
            <w:pPr>
              <w:spacing w:after="0" w:line="240" w:lineRule="auto"/>
              <w:rPr>
                <w:rFonts w:ascii="Times New Roman" w:eastAsia="Times New Roman" w:hAnsi="Times New Roman" w:cs="Times New Roman"/>
                <w:sz w:val="17"/>
                <w:szCs w:val="17"/>
              </w:rPr>
            </w:pPr>
          </w:p>
        </w:tc>
        <w:tc>
          <w:tcPr>
            <w:tcW w:w="1980" w:type="dxa"/>
            <w:gridSpan w:val="7"/>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3EEAE678" w14:textId="47478759" w:rsidR="000E59F8" w:rsidRPr="007E614C" w:rsidRDefault="000E59F8" w:rsidP="000E59F8">
            <w:pPr>
              <w:spacing w:after="0" w:line="240" w:lineRule="auto"/>
              <w:jc w:val="center"/>
              <w:rPr>
                <w:rFonts w:ascii="Times New Roman" w:eastAsia="Times New Roman" w:hAnsi="Times New Roman" w:cs="Times New Roman"/>
                <w:sz w:val="17"/>
                <w:szCs w:val="17"/>
              </w:rPr>
            </w:pPr>
            <w:r w:rsidRPr="00874E0D">
              <w:rPr>
                <w:rFonts w:ascii="Times New Roman" w:eastAsia="Times New Roman" w:hAnsi="Times New Roman" w:cs="Times New Roman"/>
                <w:sz w:val="17"/>
                <w:szCs w:val="17"/>
              </w:rPr>
              <w:t>Номер договора</w:t>
            </w:r>
          </w:p>
        </w:tc>
        <w:tc>
          <w:tcPr>
            <w:tcW w:w="1868" w:type="dxa"/>
            <w:gridSpan w:val="6"/>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54985D96" w14:textId="401BC08D" w:rsidR="000E59F8" w:rsidRPr="000E59F8" w:rsidRDefault="000E59F8" w:rsidP="000E59F8">
            <w:pPr>
              <w:spacing w:after="0" w:line="240" w:lineRule="auto"/>
              <w:jc w:val="center"/>
              <w:rPr>
                <w:rFonts w:ascii="Times New Roman" w:eastAsia="Times New Roman" w:hAnsi="Times New Roman" w:cs="Times New Roman"/>
                <w:sz w:val="16"/>
                <w:szCs w:val="16"/>
                <w:lang w:val="ru-RU"/>
              </w:rPr>
            </w:pPr>
            <w:r w:rsidRPr="000E59F8">
              <w:rPr>
                <w:sz w:val="16"/>
                <w:szCs w:val="16"/>
                <w:lang w:val="ru-RU"/>
              </w:rPr>
              <w:t>Дата подписания Срок исполнения Номер договора Цена:</w:t>
            </w:r>
          </w:p>
        </w:tc>
        <w:tc>
          <w:tcPr>
            <w:tcW w:w="866" w:type="dxa"/>
            <w:gridSpan w:val="4"/>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744B3515" w14:textId="14BA4069" w:rsidR="000E59F8" w:rsidRPr="000E59F8" w:rsidRDefault="000E59F8" w:rsidP="000E59F8">
            <w:pPr>
              <w:spacing w:after="0" w:line="240" w:lineRule="auto"/>
              <w:jc w:val="center"/>
              <w:rPr>
                <w:rFonts w:ascii="Times New Roman" w:eastAsia="Times New Roman" w:hAnsi="Times New Roman" w:cs="Times New Roman"/>
                <w:sz w:val="16"/>
                <w:szCs w:val="16"/>
                <w:lang w:val="ru-RU"/>
              </w:rPr>
            </w:pPr>
            <w:r w:rsidRPr="000E59F8">
              <w:rPr>
                <w:sz w:val="16"/>
                <w:szCs w:val="16"/>
                <w:lang w:val="ru-RU"/>
              </w:rPr>
              <w:t>Дата подписания Срок исполнения Номер договора Цена:</w:t>
            </w:r>
          </w:p>
        </w:tc>
        <w:tc>
          <w:tcPr>
            <w:tcW w:w="1177" w:type="dxa"/>
            <w:gridSpan w:val="2"/>
            <w:vMerge w:val="restar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04404E8F" w14:textId="34161C72" w:rsidR="000E59F8" w:rsidRPr="000E59F8" w:rsidRDefault="000E59F8" w:rsidP="000E59F8">
            <w:pPr>
              <w:spacing w:after="0" w:line="240" w:lineRule="auto"/>
              <w:jc w:val="center"/>
              <w:rPr>
                <w:rFonts w:ascii="Times New Roman" w:eastAsia="Times New Roman" w:hAnsi="Times New Roman" w:cs="Times New Roman"/>
                <w:sz w:val="16"/>
                <w:szCs w:val="16"/>
                <w:lang w:val="ru-RU"/>
              </w:rPr>
            </w:pPr>
            <w:r w:rsidRPr="000E59F8">
              <w:rPr>
                <w:sz w:val="16"/>
                <w:szCs w:val="16"/>
                <w:lang w:val="ru-RU"/>
              </w:rPr>
              <w:t>Дата подписания Срок исполнения Номер договора Цена:</w:t>
            </w:r>
          </w:p>
        </w:tc>
        <w:tc>
          <w:tcPr>
            <w:tcW w:w="2127"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32127507" w14:textId="7E8D2B6B" w:rsidR="000E59F8" w:rsidRPr="000E59F8" w:rsidRDefault="000E59F8" w:rsidP="000E59F8">
            <w:pPr>
              <w:spacing w:after="0" w:line="240" w:lineRule="auto"/>
              <w:jc w:val="center"/>
              <w:rPr>
                <w:rFonts w:ascii="Times New Roman" w:eastAsia="Times New Roman" w:hAnsi="Times New Roman" w:cs="Times New Roman"/>
                <w:sz w:val="16"/>
                <w:szCs w:val="16"/>
                <w:lang w:val="ru-RU"/>
              </w:rPr>
            </w:pPr>
            <w:r w:rsidRPr="000E59F8">
              <w:rPr>
                <w:sz w:val="16"/>
                <w:szCs w:val="16"/>
                <w:lang w:val="ru-RU"/>
              </w:rPr>
              <w:t>Дата подписания Срок исполнения Номер договора Цена:</w:t>
            </w:r>
          </w:p>
        </w:tc>
      </w:tr>
      <w:tr w:rsidR="000E59F8" w:rsidRPr="007E614C" w14:paraId="68242BF4" w14:textId="77777777" w:rsidTr="00155869">
        <w:trPr>
          <w:gridAfter w:val="1"/>
          <w:wAfter w:w="10" w:type="dxa"/>
        </w:trPr>
        <w:tc>
          <w:tcPr>
            <w:tcW w:w="984" w:type="dxa"/>
            <w:gridSpan w:val="2"/>
            <w:vMerge/>
            <w:tcBorders>
              <w:top w:val="single" w:sz="6" w:space="0" w:color="CCCCCC"/>
              <w:left w:val="single" w:sz="6" w:space="0" w:color="CCCCCC"/>
              <w:bottom w:val="single" w:sz="6" w:space="0" w:color="CCCCCC"/>
              <w:right w:val="single" w:sz="6" w:space="0" w:color="CCCCCC"/>
            </w:tcBorders>
            <w:vAlign w:val="center"/>
            <w:hideMark/>
          </w:tcPr>
          <w:p w14:paraId="3B058DF5" w14:textId="77777777" w:rsidR="000E59F8" w:rsidRPr="000E59F8" w:rsidRDefault="000E59F8" w:rsidP="000E59F8">
            <w:pPr>
              <w:spacing w:after="0" w:line="240" w:lineRule="auto"/>
              <w:rPr>
                <w:rFonts w:ascii="Times New Roman" w:eastAsia="Times New Roman" w:hAnsi="Times New Roman" w:cs="Times New Roman"/>
                <w:sz w:val="17"/>
                <w:szCs w:val="17"/>
                <w:lang w:val="ru-RU"/>
              </w:rPr>
            </w:pPr>
          </w:p>
        </w:tc>
        <w:tc>
          <w:tcPr>
            <w:tcW w:w="2492" w:type="dxa"/>
            <w:gridSpan w:val="6"/>
            <w:vMerge/>
            <w:tcBorders>
              <w:top w:val="single" w:sz="6" w:space="0" w:color="CCCCCC"/>
              <w:left w:val="single" w:sz="6" w:space="0" w:color="CCCCCC"/>
              <w:bottom w:val="single" w:sz="6" w:space="0" w:color="CCCCCC"/>
              <w:right w:val="single" w:sz="6" w:space="0" w:color="CCCCCC"/>
            </w:tcBorders>
            <w:vAlign w:val="center"/>
            <w:hideMark/>
          </w:tcPr>
          <w:p w14:paraId="5F23B23D" w14:textId="77777777" w:rsidR="000E59F8" w:rsidRPr="000E59F8" w:rsidRDefault="000E59F8" w:rsidP="000E59F8">
            <w:pPr>
              <w:spacing w:after="0" w:line="240" w:lineRule="auto"/>
              <w:rPr>
                <w:rFonts w:ascii="Times New Roman" w:eastAsia="Times New Roman" w:hAnsi="Times New Roman" w:cs="Times New Roman"/>
                <w:sz w:val="17"/>
                <w:szCs w:val="17"/>
                <w:lang w:val="ru-RU"/>
              </w:rPr>
            </w:pPr>
          </w:p>
        </w:tc>
        <w:tc>
          <w:tcPr>
            <w:tcW w:w="1980" w:type="dxa"/>
            <w:gridSpan w:val="7"/>
            <w:vMerge/>
            <w:tcBorders>
              <w:top w:val="single" w:sz="6" w:space="0" w:color="CCCCCC"/>
              <w:left w:val="single" w:sz="6" w:space="0" w:color="CCCCCC"/>
              <w:bottom w:val="single" w:sz="6" w:space="0" w:color="CCCCCC"/>
              <w:right w:val="single" w:sz="6" w:space="0" w:color="CCCCCC"/>
            </w:tcBorders>
            <w:vAlign w:val="center"/>
            <w:hideMark/>
          </w:tcPr>
          <w:p w14:paraId="7779BDE0" w14:textId="77777777" w:rsidR="000E59F8" w:rsidRPr="000E59F8" w:rsidRDefault="000E59F8" w:rsidP="000E59F8">
            <w:pPr>
              <w:spacing w:after="0" w:line="240" w:lineRule="auto"/>
              <w:rPr>
                <w:rFonts w:ascii="Times New Roman" w:eastAsia="Times New Roman" w:hAnsi="Times New Roman" w:cs="Times New Roman"/>
                <w:sz w:val="17"/>
                <w:szCs w:val="17"/>
                <w:lang w:val="ru-RU"/>
              </w:rPr>
            </w:pPr>
          </w:p>
        </w:tc>
        <w:tc>
          <w:tcPr>
            <w:tcW w:w="1868" w:type="dxa"/>
            <w:gridSpan w:val="6"/>
            <w:vMerge/>
            <w:tcBorders>
              <w:top w:val="single" w:sz="6" w:space="0" w:color="CCCCCC"/>
              <w:left w:val="single" w:sz="6" w:space="0" w:color="CCCCCC"/>
              <w:bottom w:val="single" w:sz="6" w:space="0" w:color="CCCCCC"/>
              <w:right w:val="single" w:sz="6" w:space="0" w:color="CCCCCC"/>
            </w:tcBorders>
            <w:hideMark/>
          </w:tcPr>
          <w:p w14:paraId="147633E9" w14:textId="77777777" w:rsidR="000E59F8" w:rsidRPr="000E59F8" w:rsidRDefault="000E59F8" w:rsidP="000E59F8">
            <w:pPr>
              <w:spacing w:after="0" w:line="240" w:lineRule="auto"/>
              <w:rPr>
                <w:rFonts w:ascii="Times New Roman" w:eastAsia="Times New Roman" w:hAnsi="Times New Roman" w:cs="Times New Roman"/>
                <w:sz w:val="16"/>
                <w:szCs w:val="16"/>
                <w:lang w:val="ru-RU"/>
              </w:rPr>
            </w:pPr>
          </w:p>
        </w:tc>
        <w:tc>
          <w:tcPr>
            <w:tcW w:w="866" w:type="dxa"/>
            <w:gridSpan w:val="4"/>
            <w:vMerge/>
            <w:tcBorders>
              <w:top w:val="single" w:sz="6" w:space="0" w:color="CCCCCC"/>
              <w:left w:val="single" w:sz="6" w:space="0" w:color="CCCCCC"/>
              <w:bottom w:val="single" w:sz="6" w:space="0" w:color="CCCCCC"/>
              <w:right w:val="single" w:sz="6" w:space="0" w:color="CCCCCC"/>
            </w:tcBorders>
            <w:hideMark/>
          </w:tcPr>
          <w:p w14:paraId="15B23D1A" w14:textId="77777777" w:rsidR="000E59F8" w:rsidRPr="000E59F8" w:rsidRDefault="000E59F8" w:rsidP="000E59F8">
            <w:pPr>
              <w:spacing w:after="0" w:line="240" w:lineRule="auto"/>
              <w:rPr>
                <w:rFonts w:ascii="Times New Roman" w:eastAsia="Times New Roman" w:hAnsi="Times New Roman" w:cs="Times New Roman"/>
                <w:sz w:val="16"/>
                <w:szCs w:val="16"/>
                <w:lang w:val="ru-RU"/>
              </w:rPr>
            </w:pPr>
          </w:p>
        </w:tc>
        <w:tc>
          <w:tcPr>
            <w:tcW w:w="1177" w:type="dxa"/>
            <w:gridSpan w:val="2"/>
            <w:vMerge/>
            <w:tcBorders>
              <w:top w:val="single" w:sz="6" w:space="0" w:color="CCCCCC"/>
              <w:left w:val="single" w:sz="6" w:space="0" w:color="CCCCCC"/>
              <w:bottom w:val="single" w:sz="6" w:space="0" w:color="CCCCCC"/>
              <w:right w:val="single" w:sz="6" w:space="0" w:color="CCCCCC"/>
            </w:tcBorders>
            <w:hideMark/>
          </w:tcPr>
          <w:p w14:paraId="71DEBE8C" w14:textId="77777777" w:rsidR="000E59F8" w:rsidRPr="000E59F8" w:rsidRDefault="000E59F8" w:rsidP="000E59F8">
            <w:pPr>
              <w:spacing w:after="0" w:line="240" w:lineRule="auto"/>
              <w:rPr>
                <w:rFonts w:ascii="Times New Roman" w:eastAsia="Times New Roman" w:hAnsi="Times New Roman" w:cs="Times New Roman"/>
                <w:sz w:val="16"/>
                <w:szCs w:val="16"/>
                <w:lang w:val="ru-RU"/>
              </w:rPr>
            </w:pPr>
          </w:p>
        </w:tc>
        <w:tc>
          <w:tcPr>
            <w:tcW w:w="804"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0940F23B" w14:textId="6B88351A" w:rsidR="000E59F8" w:rsidRPr="000E59F8" w:rsidRDefault="000E59F8" w:rsidP="000E59F8">
            <w:pPr>
              <w:spacing w:after="0" w:line="240" w:lineRule="auto"/>
              <w:jc w:val="center"/>
              <w:rPr>
                <w:rFonts w:ascii="Times New Roman" w:eastAsia="Times New Roman" w:hAnsi="Times New Roman" w:cs="Times New Roman"/>
                <w:sz w:val="16"/>
                <w:szCs w:val="16"/>
              </w:rPr>
            </w:pPr>
            <w:r w:rsidRPr="000E59F8">
              <w:rPr>
                <w:sz w:val="16"/>
                <w:szCs w:val="16"/>
              </w:rPr>
              <w:t>Доступно с фондами</w:t>
            </w:r>
          </w:p>
        </w:tc>
        <w:tc>
          <w:tcPr>
            <w:tcW w:w="132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1B996E2B" w14:textId="7873B5FB" w:rsidR="000E59F8" w:rsidRPr="000E59F8" w:rsidRDefault="000E59F8" w:rsidP="000E59F8">
            <w:pPr>
              <w:spacing w:after="0" w:line="240" w:lineRule="auto"/>
              <w:jc w:val="center"/>
              <w:rPr>
                <w:rFonts w:ascii="Times New Roman" w:eastAsia="Times New Roman" w:hAnsi="Times New Roman" w:cs="Times New Roman"/>
                <w:sz w:val="16"/>
                <w:szCs w:val="16"/>
              </w:rPr>
            </w:pPr>
            <w:r w:rsidRPr="000E59F8">
              <w:rPr>
                <w:sz w:val="16"/>
                <w:szCs w:val="16"/>
              </w:rPr>
              <w:t>Доступно с фондами</w:t>
            </w:r>
          </w:p>
        </w:tc>
      </w:tr>
      <w:tr w:rsidR="000E59F8" w:rsidRPr="007E614C" w14:paraId="09D81EDB" w14:textId="77777777" w:rsidTr="000E59F8">
        <w:trPr>
          <w:gridAfter w:val="1"/>
          <w:wAfter w:w="10" w:type="dxa"/>
        </w:trPr>
        <w:tc>
          <w:tcPr>
            <w:tcW w:w="984"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EB722A8" w14:textId="23698C4A" w:rsidR="000E59F8" w:rsidRPr="00CE4A7A" w:rsidRDefault="000E59F8" w:rsidP="000E59F8">
            <w:pPr>
              <w:spacing w:after="0" w:line="240" w:lineRule="auto"/>
              <w:jc w:val="center"/>
              <w:rPr>
                <w:rFonts w:ascii="Times New Roman" w:eastAsia="Times New Roman" w:hAnsi="Times New Roman" w:cs="Times New Roman"/>
                <w:sz w:val="14"/>
                <w:szCs w:val="14"/>
              </w:rPr>
            </w:pPr>
            <w:r w:rsidRPr="00CE4A7A">
              <w:rPr>
                <w:rFonts w:ascii="GHEA Grapalat" w:hAnsi="GHEA Grapalat"/>
                <w:sz w:val="14"/>
                <w:szCs w:val="14"/>
              </w:rPr>
              <w:t>1,2,3,4,5,6,7,8,9,10,11,12,13,14,15,16,17,18,19,20, 21,22,23,24,25,26,27,28,29,30,31,32,33,34,35,36,37,38,40,41,42,43,44,45,46,47,48,51,52,53,54,55,56,57,58,59,60,61,62,63,64,65</w:t>
            </w:r>
          </w:p>
        </w:tc>
        <w:tc>
          <w:tcPr>
            <w:tcW w:w="2492"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62B959E6" w14:textId="24ADD4D2" w:rsidR="000E59F8" w:rsidRPr="00CE4A7A" w:rsidRDefault="000E59F8" w:rsidP="000E59F8">
            <w:pPr>
              <w:spacing w:after="0" w:line="240" w:lineRule="auto"/>
              <w:jc w:val="center"/>
              <w:rPr>
                <w:rFonts w:ascii="Times New Roman" w:eastAsia="Times New Roman" w:hAnsi="Times New Roman" w:cs="Times New Roman"/>
                <w:sz w:val="18"/>
                <w:szCs w:val="18"/>
              </w:rPr>
            </w:pPr>
            <w:r>
              <w:rPr>
                <w:rFonts w:ascii="Arial LatArm" w:hAnsi="Arial LatArm" w:cs="Calibri"/>
                <w:sz w:val="18"/>
                <w:szCs w:val="18"/>
              </w:rPr>
              <w:t>AAK-MAK</w:t>
            </w:r>
          </w:p>
        </w:tc>
        <w:tc>
          <w:tcPr>
            <w:tcW w:w="1980"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20F8B223" w14:textId="77777777" w:rsidR="000E59F8" w:rsidRDefault="000E59F8" w:rsidP="000E59F8">
            <w:pPr>
              <w:spacing w:after="0" w:line="240" w:lineRule="auto"/>
              <w:jc w:val="center"/>
              <w:rPr>
                <w:rFonts w:ascii="Arial" w:hAnsi="Arial" w:cs="Arial"/>
                <w:sz w:val="18"/>
                <w:szCs w:val="18"/>
              </w:rPr>
            </w:pPr>
          </w:p>
          <w:p w14:paraId="686F073F" w14:textId="77777777" w:rsidR="000E59F8" w:rsidRDefault="000E59F8" w:rsidP="000E59F8">
            <w:pPr>
              <w:spacing w:after="0" w:line="240" w:lineRule="auto"/>
              <w:jc w:val="center"/>
              <w:rPr>
                <w:rFonts w:ascii="Arial" w:hAnsi="Arial" w:cs="Arial"/>
                <w:sz w:val="18"/>
                <w:szCs w:val="18"/>
              </w:rPr>
            </w:pPr>
          </w:p>
          <w:p w14:paraId="729206DC" w14:textId="77777777" w:rsidR="000E59F8" w:rsidRDefault="000E59F8" w:rsidP="000E59F8">
            <w:pPr>
              <w:spacing w:after="0" w:line="240" w:lineRule="auto"/>
              <w:jc w:val="center"/>
              <w:rPr>
                <w:rFonts w:ascii="Arial" w:hAnsi="Arial" w:cs="Arial"/>
                <w:sz w:val="18"/>
                <w:szCs w:val="18"/>
              </w:rPr>
            </w:pPr>
          </w:p>
          <w:p w14:paraId="07FD4A28" w14:textId="77777777" w:rsidR="000E59F8" w:rsidRDefault="000E59F8" w:rsidP="000E59F8">
            <w:pPr>
              <w:spacing w:after="0" w:line="240" w:lineRule="auto"/>
              <w:jc w:val="center"/>
              <w:rPr>
                <w:rFonts w:ascii="Arial" w:hAnsi="Arial" w:cs="Arial"/>
                <w:sz w:val="18"/>
                <w:szCs w:val="18"/>
              </w:rPr>
            </w:pPr>
          </w:p>
          <w:p w14:paraId="3140D3DC" w14:textId="77777777" w:rsidR="000E59F8" w:rsidRDefault="000E59F8" w:rsidP="000E59F8">
            <w:pPr>
              <w:spacing w:after="0" w:line="240" w:lineRule="auto"/>
              <w:jc w:val="center"/>
              <w:rPr>
                <w:rFonts w:ascii="Arial" w:hAnsi="Arial" w:cs="Arial"/>
                <w:sz w:val="18"/>
                <w:szCs w:val="18"/>
              </w:rPr>
            </w:pPr>
          </w:p>
          <w:p w14:paraId="39936444" w14:textId="77777777" w:rsidR="000E59F8" w:rsidRDefault="000E59F8" w:rsidP="000E59F8">
            <w:pPr>
              <w:spacing w:after="0" w:line="240" w:lineRule="auto"/>
              <w:jc w:val="center"/>
              <w:rPr>
                <w:rFonts w:ascii="Arial" w:hAnsi="Arial" w:cs="Arial"/>
                <w:sz w:val="18"/>
                <w:szCs w:val="18"/>
              </w:rPr>
            </w:pPr>
          </w:p>
          <w:p w14:paraId="7BBAC8B5" w14:textId="000D8595" w:rsidR="000E59F8" w:rsidRPr="000D05CD" w:rsidRDefault="000E59F8" w:rsidP="000E59F8">
            <w:pPr>
              <w:spacing w:after="0" w:line="240" w:lineRule="auto"/>
              <w:jc w:val="center"/>
              <w:rPr>
                <w:rFonts w:ascii="Times New Roman" w:eastAsia="Times New Roman" w:hAnsi="Times New Roman" w:cs="Times New Roman"/>
                <w:sz w:val="18"/>
                <w:szCs w:val="18"/>
              </w:rPr>
            </w:pPr>
            <w:r w:rsidRPr="000D05CD">
              <w:rPr>
                <w:rFonts w:ascii="Arial" w:hAnsi="Arial" w:cs="Arial"/>
                <w:sz w:val="18"/>
                <w:szCs w:val="18"/>
              </w:rPr>
              <w:t xml:space="preserve">ԿՄՄՀՄ-ԳՀԱՊՁԲ </w:t>
            </w:r>
            <w:r w:rsidRPr="000D05CD">
              <w:rPr>
                <w:sz w:val="18"/>
                <w:szCs w:val="18"/>
              </w:rPr>
              <w:t>-</w:t>
            </w:r>
            <w:r w:rsidRPr="000D05CD">
              <w:rPr>
                <w:rFonts w:ascii="Arial" w:hAnsi="Arial" w:cs="Arial"/>
                <w:sz w:val="18"/>
                <w:szCs w:val="18"/>
              </w:rPr>
              <w:t>ՍՆՈՒՆԴ</w:t>
            </w:r>
            <w:r w:rsidRPr="000D05CD">
              <w:rPr>
                <w:sz w:val="18"/>
                <w:szCs w:val="18"/>
              </w:rPr>
              <w:t xml:space="preserve"> -20/1 </w:t>
            </w:r>
            <w:r>
              <w:rPr>
                <w:sz w:val="18"/>
                <w:szCs w:val="18"/>
              </w:rPr>
              <w:t>-01</w:t>
            </w:r>
          </w:p>
        </w:tc>
        <w:tc>
          <w:tcPr>
            <w:tcW w:w="1868"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7B2C722" w14:textId="16C51BF2" w:rsidR="000E59F8" w:rsidRPr="007E614C" w:rsidRDefault="000E59F8" w:rsidP="000E59F8">
            <w:pPr>
              <w:spacing w:after="0" w:line="240" w:lineRule="auto"/>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lang w:val="hy-AM"/>
              </w:rPr>
              <w:t>28</w:t>
            </w:r>
            <w:r>
              <w:rPr>
                <w:rFonts w:ascii="Times New Roman" w:eastAsia="Times New Roman" w:hAnsi="Times New Roman" w:cs="Times New Roman"/>
                <w:sz w:val="17"/>
                <w:szCs w:val="17"/>
              </w:rPr>
              <w:t>.0</w:t>
            </w:r>
            <w:r>
              <w:rPr>
                <w:rFonts w:ascii="Times New Roman" w:eastAsia="Times New Roman" w:hAnsi="Times New Roman" w:cs="Times New Roman"/>
                <w:sz w:val="17"/>
                <w:szCs w:val="17"/>
                <w:lang w:val="hy-AM"/>
              </w:rPr>
              <w:t>2</w:t>
            </w:r>
            <w:r>
              <w:rPr>
                <w:rFonts w:ascii="Times New Roman" w:eastAsia="Times New Roman" w:hAnsi="Times New Roman" w:cs="Times New Roman"/>
                <w:sz w:val="17"/>
                <w:szCs w:val="17"/>
              </w:rPr>
              <w:t>.2020</w:t>
            </w:r>
          </w:p>
        </w:tc>
        <w:tc>
          <w:tcPr>
            <w:tcW w:w="866"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308E3519" w14:textId="2C9DE216" w:rsidR="000E59F8" w:rsidRPr="00E268E1" w:rsidRDefault="000E59F8" w:rsidP="000E59F8">
            <w:pPr>
              <w:spacing w:after="0" w:line="240" w:lineRule="auto"/>
              <w:jc w:val="center"/>
              <w:rPr>
                <w:rFonts w:ascii="Times New Roman" w:eastAsia="Times New Roman" w:hAnsi="Times New Roman" w:cs="Times New Roman"/>
                <w:sz w:val="17"/>
                <w:szCs w:val="17"/>
              </w:rPr>
            </w:pPr>
            <w:r w:rsidRPr="00E268E1">
              <w:rPr>
                <w:rFonts w:ascii="Times New Roman" w:eastAsia="Times New Roman" w:hAnsi="Times New Roman" w:cs="Times New Roman"/>
                <w:sz w:val="17"/>
                <w:szCs w:val="17"/>
              </w:rPr>
              <w:t>30.12.2020 </w:t>
            </w:r>
          </w:p>
        </w:tc>
        <w:tc>
          <w:tcPr>
            <w:tcW w:w="117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5A97E070" w14:textId="77777777" w:rsidR="000E59F8" w:rsidRPr="007E614C" w:rsidRDefault="000E59F8" w:rsidP="000E59F8">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p>
        </w:tc>
        <w:tc>
          <w:tcPr>
            <w:tcW w:w="804"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0F8A1928" w14:textId="554C09ED" w:rsidR="000E59F8" w:rsidRPr="007E614C" w:rsidRDefault="000E59F8" w:rsidP="000E59F8">
            <w:pPr>
              <w:spacing w:after="0" w:line="240" w:lineRule="auto"/>
              <w:jc w:val="center"/>
              <w:rPr>
                <w:rFonts w:ascii="Times New Roman" w:eastAsia="Times New Roman" w:hAnsi="Times New Roman" w:cs="Times New Roman"/>
                <w:sz w:val="17"/>
                <w:szCs w:val="17"/>
              </w:rPr>
            </w:pPr>
            <w:r w:rsidRPr="000D05CD">
              <w:rPr>
                <w:rFonts w:ascii="Times New Roman" w:eastAsia="Times New Roman" w:hAnsi="Times New Roman" w:cs="Times New Roman"/>
                <w:sz w:val="17"/>
                <w:szCs w:val="17"/>
              </w:rPr>
              <w:t>4 452 990</w:t>
            </w:r>
          </w:p>
        </w:tc>
        <w:tc>
          <w:tcPr>
            <w:tcW w:w="132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3FF3DFA9" w14:textId="20680113" w:rsidR="000E59F8" w:rsidRPr="007E614C" w:rsidRDefault="000E59F8" w:rsidP="000E59F8">
            <w:pPr>
              <w:spacing w:after="0" w:line="240" w:lineRule="auto"/>
              <w:jc w:val="center"/>
              <w:rPr>
                <w:rFonts w:ascii="Times New Roman" w:eastAsia="Times New Roman" w:hAnsi="Times New Roman" w:cs="Times New Roman"/>
                <w:sz w:val="17"/>
                <w:szCs w:val="17"/>
              </w:rPr>
            </w:pPr>
            <w:r w:rsidRPr="000D05CD">
              <w:rPr>
                <w:rFonts w:ascii="Times New Roman" w:eastAsia="Times New Roman" w:hAnsi="Times New Roman" w:cs="Times New Roman"/>
                <w:sz w:val="17"/>
                <w:szCs w:val="17"/>
              </w:rPr>
              <w:t>4 452 990</w:t>
            </w:r>
          </w:p>
        </w:tc>
      </w:tr>
      <w:tr w:rsidR="000E59F8" w:rsidRPr="007E614C" w14:paraId="14579BA6" w14:textId="77777777" w:rsidTr="00023199">
        <w:trPr>
          <w:gridAfter w:val="1"/>
          <w:wAfter w:w="10" w:type="dxa"/>
        </w:trPr>
        <w:tc>
          <w:tcPr>
            <w:tcW w:w="984"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14:paraId="0B8A8F1C" w14:textId="705D67C1" w:rsidR="000E59F8" w:rsidRPr="00CE4A7A" w:rsidRDefault="000E59F8" w:rsidP="000E59F8">
            <w:pPr>
              <w:spacing w:after="0" w:line="240" w:lineRule="auto"/>
              <w:jc w:val="center"/>
              <w:rPr>
                <w:rFonts w:ascii="Times New Roman" w:eastAsia="Times New Roman" w:hAnsi="Times New Roman" w:cs="Times New Roman"/>
                <w:sz w:val="14"/>
                <w:szCs w:val="14"/>
              </w:rPr>
            </w:pPr>
            <w:r w:rsidRPr="00CE4A7A">
              <w:rPr>
                <w:rFonts w:ascii="GHEA Grapalat" w:hAnsi="GHEA Grapalat"/>
                <w:sz w:val="14"/>
                <w:szCs w:val="14"/>
                <w:lang w:val="es-ES"/>
              </w:rPr>
              <w:t>39, 50</w:t>
            </w:r>
          </w:p>
        </w:tc>
        <w:tc>
          <w:tcPr>
            <w:tcW w:w="2492"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DA0D367" w14:textId="77274EBE" w:rsidR="000E59F8" w:rsidRPr="00CE4A7A" w:rsidRDefault="000E59F8" w:rsidP="000E59F8">
            <w:pPr>
              <w:spacing w:after="0" w:line="240" w:lineRule="auto"/>
              <w:jc w:val="center"/>
              <w:rPr>
                <w:rFonts w:ascii="Times New Roman" w:eastAsia="Times New Roman" w:hAnsi="Times New Roman" w:cs="Times New Roman"/>
                <w:sz w:val="18"/>
                <w:szCs w:val="18"/>
              </w:rPr>
            </w:pPr>
            <w:r w:rsidRPr="00667835">
              <w:t>Гамлет Абрамян Геворг</w:t>
            </w:r>
          </w:p>
        </w:tc>
        <w:tc>
          <w:tcPr>
            <w:tcW w:w="1980"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7DDAF307" w14:textId="4B88DA74" w:rsidR="000E59F8" w:rsidRPr="000D05CD" w:rsidRDefault="000E59F8" w:rsidP="000E59F8">
            <w:pPr>
              <w:spacing w:after="0" w:line="240" w:lineRule="auto"/>
              <w:jc w:val="center"/>
              <w:rPr>
                <w:rFonts w:ascii="Times New Roman" w:eastAsia="Times New Roman" w:hAnsi="Times New Roman" w:cs="Times New Roman"/>
                <w:sz w:val="18"/>
                <w:szCs w:val="18"/>
              </w:rPr>
            </w:pPr>
            <w:r w:rsidRPr="000D05CD">
              <w:rPr>
                <w:rFonts w:ascii="Arial" w:hAnsi="Arial" w:cs="Arial"/>
                <w:sz w:val="18"/>
                <w:szCs w:val="18"/>
              </w:rPr>
              <w:t xml:space="preserve">ԿՄՄՀՄ-ԳՀԱՊՁԲ </w:t>
            </w:r>
            <w:r w:rsidRPr="000D05CD">
              <w:rPr>
                <w:sz w:val="18"/>
                <w:szCs w:val="18"/>
              </w:rPr>
              <w:t>-</w:t>
            </w:r>
            <w:r w:rsidRPr="000D05CD">
              <w:rPr>
                <w:rFonts w:ascii="Arial" w:hAnsi="Arial" w:cs="Arial"/>
                <w:sz w:val="18"/>
                <w:szCs w:val="18"/>
              </w:rPr>
              <w:t>ՍՆՈՒՆԴ</w:t>
            </w:r>
            <w:r w:rsidRPr="000D05CD">
              <w:rPr>
                <w:sz w:val="18"/>
                <w:szCs w:val="18"/>
              </w:rPr>
              <w:t xml:space="preserve"> -20/1 </w:t>
            </w:r>
            <w:r>
              <w:rPr>
                <w:sz w:val="18"/>
                <w:szCs w:val="18"/>
              </w:rPr>
              <w:t>-02</w:t>
            </w:r>
          </w:p>
        </w:tc>
        <w:tc>
          <w:tcPr>
            <w:tcW w:w="1868"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53AA40DD" w14:textId="1B01545A" w:rsidR="000E59F8" w:rsidRPr="007E614C" w:rsidRDefault="000E59F8" w:rsidP="000E59F8">
            <w:pPr>
              <w:spacing w:after="0" w:line="240" w:lineRule="auto"/>
              <w:jc w:val="center"/>
              <w:rPr>
                <w:rFonts w:ascii="Times New Roman" w:eastAsia="Times New Roman" w:hAnsi="Times New Roman" w:cs="Times New Roman"/>
                <w:sz w:val="17"/>
                <w:szCs w:val="17"/>
              </w:rPr>
            </w:pPr>
            <w:r w:rsidRPr="00474714">
              <w:rPr>
                <w:rFonts w:ascii="Times New Roman" w:eastAsia="Times New Roman" w:hAnsi="Times New Roman" w:cs="Times New Roman"/>
                <w:sz w:val="17"/>
                <w:szCs w:val="17"/>
                <w:lang w:val="hy-AM"/>
              </w:rPr>
              <w:t>28</w:t>
            </w:r>
            <w:r w:rsidRPr="00474714">
              <w:rPr>
                <w:rFonts w:ascii="Times New Roman" w:eastAsia="Times New Roman" w:hAnsi="Times New Roman" w:cs="Times New Roman"/>
                <w:sz w:val="17"/>
                <w:szCs w:val="17"/>
              </w:rPr>
              <w:t>.0</w:t>
            </w:r>
            <w:r w:rsidRPr="00474714">
              <w:rPr>
                <w:rFonts w:ascii="Times New Roman" w:eastAsia="Times New Roman" w:hAnsi="Times New Roman" w:cs="Times New Roman"/>
                <w:sz w:val="17"/>
                <w:szCs w:val="17"/>
                <w:lang w:val="hy-AM"/>
              </w:rPr>
              <w:t>2</w:t>
            </w:r>
            <w:r w:rsidRPr="00474714">
              <w:rPr>
                <w:rFonts w:ascii="Times New Roman" w:eastAsia="Times New Roman" w:hAnsi="Times New Roman" w:cs="Times New Roman"/>
                <w:sz w:val="17"/>
                <w:szCs w:val="17"/>
              </w:rPr>
              <w:t>.2020</w:t>
            </w:r>
          </w:p>
        </w:tc>
        <w:tc>
          <w:tcPr>
            <w:tcW w:w="866"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14:paraId="458738B9" w14:textId="62CA0512" w:rsidR="000E59F8" w:rsidRPr="00E268E1" w:rsidRDefault="000E59F8" w:rsidP="000E59F8">
            <w:pPr>
              <w:spacing w:after="0" w:line="240" w:lineRule="auto"/>
              <w:jc w:val="center"/>
              <w:rPr>
                <w:rFonts w:ascii="Times New Roman" w:eastAsia="Times New Roman" w:hAnsi="Times New Roman" w:cs="Times New Roman"/>
                <w:sz w:val="17"/>
                <w:szCs w:val="17"/>
              </w:rPr>
            </w:pPr>
            <w:r w:rsidRPr="00E268E1">
              <w:rPr>
                <w:rFonts w:ascii="Times New Roman" w:eastAsia="Times New Roman" w:hAnsi="Times New Roman" w:cs="Times New Roman"/>
                <w:sz w:val="17"/>
                <w:szCs w:val="17"/>
              </w:rPr>
              <w:t> 30.12.2020</w:t>
            </w:r>
          </w:p>
        </w:tc>
        <w:tc>
          <w:tcPr>
            <w:tcW w:w="117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14:paraId="6F97F442" w14:textId="4912B937" w:rsidR="000E59F8" w:rsidRPr="007E614C" w:rsidRDefault="000E59F8" w:rsidP="000E59F8">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p>
        </w:tc>
        <w:tc>
          <w:tcPr>
            <w:tcW w:w="804"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14:paraId="33828D20" w14:textId="55A60865" w:rsidR="000E59F8" w:rsidRPr="008A64E0" w:rsidRDefault="000E59F8" w:rsidP="000E59F8">
            <w:pPr>
              <w:spacing w:after="0" w:line="240" w:lineRule="auto"/>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lang w:val="hy-AM"/>
              </w:rPr>
              <w:t>54</w:t>
            </w:r>
            <w:r w:rsidRPr="008A64E0">
              <w:rPr>
                <w:rFonts w:ascii="Times New Roman" w:eastAsia="Times New Roman" w:hAnsi="Times New Roman" w:cs="Times New Roman"/>
                <w:sz w:val="17"/>
                <w:szCs w:val="17"/>
              </w:rPr>
              <w:t xml:space="preserve"> 000</w:t>
            </w:r>
          </w:p>
        </w:tc>
        <w:tc>
          <w:tcPr>
            <w:tcW w:w="132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14:paraId="326CD5EC" w14:textId="526C9CB3" w:rsidR="000E59F8" w:rsidRPr="008A64E0" w:rsidRDefault="000E59F8" w:rsidP="000E59F8">
            <w:pPr>
              <w:spacing w:after="0" w:line="240" w:lineRule="auto"/>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lang w:val="hy-AM"/>
              </w:rPr>
              <w:t>54</w:t>
            </w:r>
            <w:r w:rsidRPr="008A64E0">
              <w:rPr>
                <w:rFonts w:ascii="Times New Roman" w:eastAsia="Times New Roman" w:hAnsi="Times New Roman" w:cs="Times New Roman"/>
                <w:sz w:val="17"/>
                <w:szCs w:val="17"/>
              </w:rPr>
              <w:t xml:space="preserve"> 000</w:t>
            </w:r>
          </w:p>
        </w:tc>
      </w:tr>
      <w:tr w:rsidR="000E59F8" w:rsidRPr="007E614C" w14:paraId="6E5022B3" w14:textId="77777777" w:rsidTr="00023199">
        <w:trPr>
          <w:gridAfter w:val="1"/>
          <w:wAfter w:w="10" w:type="dxa"/>
        </w:trPr>
        <w:tc>
          <w:tcPr>
            <w:tcW w:w="984"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3245D79" w14:textId="35C01E02" w:rsidR="000E59F8" w:rsidRPr="00CE4A7A" w:rsidRDefault="000E59F8" w:rsidP="000E59F8">
            <w:pPr>
              <w:spacing w:after="0" w:line="240" w:lineRule="auto"/>
              <w:jc w:val="center"/>
              <w:rPr>
                <w:rFonts w:ascii="Times New Roman" w:eastAsia="Times New Roman" w:hAnsi="Times New Roman" w:cs="Times New Roman"/>
                <w:sz w:val="14"/>
                <w:szCs w:val="14"/>
              </w:rPr>
            </w:pPr>
            <w:r w:rsidRPr="00CE4A7A">
              <w:rPr>
                <w:rFonts w:ascii="GHEA Grapalat" w:hAnsi="GHEA Grapalat"/>
                <w:sz w:val="14"/>
                <w:szCs w:val="14"/>
                <w:lang w:val="es-ES"/>
              </w:rPr>
              <w:t>49</w:t>
            </w:r>
          </w:p>
        </w:tc>
        <w:tc>
          <w:tcPr>
            <w:tcW w:w="2492"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6522C159" w14:textId="61E2D71C" w:rsidR="000E59F8" w:rsidRPr="00CE4A7A" w:rsidRDefault="000E59F8" w:rsidP="000E59F8">
            <w:pPr>
              <w:spacing w:after="0" w:line="240" w:lineRule="auto"/>
              <w:jc w:val="center"/>
              <w:rPr>
                <w:rFonts w:ascii="Times New Roman" w:eastAsia="Times New Roman" w:hAnsi="Times New Roman" w:cs="Times New Roman"/>
                <w:sz w:val="18"/>
                <w:szCs w:val="18"/>
              </w:rPr>
            </w:pPr>
            <w:r w:rsidRPr="00667835">
              <w:t>Аршалуйс Киракосян</w:t>
            </w:r>
          </w:p>
        </w:tc>
        <w:tc>
          <w:tcPr>
            <w:tcW w:w="1980"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01605DBC" w14:textId="5783963D" w:rsidR="000E59F8" w:rsidRPr="000D05CD" w:rsidRDefault="000E59F8" w:rsidP="000E59F8">
            <w:pPr>
              <w:spacing w:after="0" w:line="240" w:lineRule="auto"/>
              <w:jc w:val="center"/>
              <w:rPr>
                <w:rFonts w:ascii="Times New Roman" w:eastAsia="Times New Roman" w:hAnsi="Times New Roman" w:cs="Times New Roman"/>
                <w:sz w:val="18"/>
                <w:szCs w:val="18"/>
              </w:rPr>
            </w:pPr>
            <w:r w:rsidRPr="000D05CD">
              <w:rPr>
                <w:rFonts w:ascii="Arial" w:hAnsi="Arial" w:cs="Arial"/>
                <w:sz w:val="18"/>
                <w:szCs w:val="18"/>
              </w:rPr>
              <w:t xml:space="preserve">ԿՄՄՀՄ-ԳՀԱՊՁԲ </w:t>
            </w:r>
            <w:r w:rsidRPr="000D05CD">
              <w:rPr>
                <w:sz w:val="18"/>
                <w:szCs w:val="18"/>
              </w:rPr>
              <w:t>-</w:t>
            </w:r>
            <w:r w:rsidRPr="000D05CD">
              <w:rPr>
                <w:rFonts w:ascii="Arial" w:hAnsi="Arial" w:cs="Arial"/>
                <w:sz w:val="18"/>
                <w:szCs w:val="18"/>
              </w:rPr>
              <w:t>ՍՆՈՒՆԴ</w:t>
            </w:r>
            <w:r w:rsidRPr="000D05CD">
              <w:rPr>
                <w:sz w:val="18"/>
                <w:szCs w:val="18"/>
              </w:rPr>
              <w:t xml:space="preserve"> -20/1 </w:t>
            </w:r>
            <w:r>
              <w:rPr>
                <w:sz w:val="18"/>
                <w:szCs w:val="18"/>
              </w:rPr>
              <w:t>-03</w:t>
            </w:r>
          </w:p>
        </w:tc>
        <w:tc>
          <w:tcPr>
            <w:tcW w:w="1868"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68F8A613" w14:textId="35ED5DCE" w:rsidR="000E59F8" w:rsidRPr="007E614C" w:rsidRDefault="000E59F8" w:rsidP="000E59F8">
            <w:pPr>
              <w:spacing w:after="0" w:line="240" w:lineRule="auto"/>
              <w:jc w:val="center"/>
              <w:rPr>
                <w:rFonts w:ascii="Times New Roman" w:eastAsia="Times New Roman" w:hAnsi="Times New Roman" w:cs="Times New Roman"/>
                <w:sz w:val="17"/>
                <w:szCs w:val="17"/>
              </w:rPr>
            </w:pPr>
            <w:r w:rsidRPr="00474714">
              <w:rPr>
                <w:rFonts w:ascii="Times New Roman" w:eastAsia="Times New Roman" w:hAnsi="Times New Roman" w:cs="Times New Roman"/>
                <w:sz w:val="17"/>
                <w:szCs w:val="17"/>
                <w:lang w:val="hy-AM"/>
              </w:rPr>
              <w:t>28</w:t>
            </w:r>
            <w:r w:rsidRPr="00474714">
              <w:rPr>
                <w:rFonts w:ascii="Times New Roman" w:eastAsia="Times New Roman" w:hAnsi="Times New Roman" w:cs="Times New Roman"/>
                <w:sz w:val="17"/>
                <w:szCs w:val="17"/>
              </w:rPr>
              <w:t>.0</w:t>
            </w:r>
            <w:r w:rsidRPr="00474714">
              <w:rPr>
                <w:rFonts w:ascii="Times New Roman" w:eastAsia="Times New Roman" w:hAnsi="Times New Roman" w:cs="Times New Roman"/>
                <w:sz w:val="17"/>
                <w:szCs w:val="17"/>
                <w:lang w:val="hy-AM"/>
              </w:rPr>
              <w:t>2</w:t>
            </w:r>
            <w:r w:rsidRPr="00474714">
              <w:rPr>
                <w:rFonts w:ascii="Times New Roman" w:eastAsia="Times New Roman" w:hAnsi="Times New Roman" w:cs="Times New Roman"/>
                <w:sz w:val="17"/>
                <w:szCs w:val="17"/>
              </w:rPr>
              <w:t>.2020</w:t>
            </w:r>
          </w:p>
        </w:tc>
        <w:tc>
          <w:tcPr>
            <w:tcW w:w="866"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26080A43" w14:textId="7EA59587" w:rsidR="000E59F8" w:rsidRPr="00E268E1" w:rsidRDefault="000E59F8" w:rsidP="000E59F8">
            <w:pPr>
              <w:spacing w:after="0" w:line="240" w:lineRule="auto"/>
              <w:jc w:val="center"/>
              <w:rPr>
                <w:rFonts w:ascii="Times New Roman" w:eastAsia="Times New Roman" w:hAnsi="Times New Roman" w:cs="Times New Roman"/>
                <w:sz w:val="17"/>
                <w:szCs w:val="17"/>
              </w:rPr>
            </w:pPr>
            <w:r w:rsidRPr="00E268E1">
              <w:rPr>
                <w:rFonts w:ascii="Times New Roman" w:eastAsia="Times New Roman" w:hAnsi="Times New Roman" w:cs="Times New Roman"/>
                <w:sz w:val="17"/>
                <w:szCs w:val="17"/>
              </w:rPr>
              <w:t> 30.12.2020 </w:t>
            </w:r>
          </w:p>
        </w:tc>
        <w:tc>
          <w:tcPr>
            <w:tcW w:w="1177"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1D7E65BD" w14:textId="77777777" w:rsidR="000E59F8" w:rsidRPr="007E614C" w:rsidRDefault="000E59F8" w:rsidP="000E59F8">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p>
        </w:tc>
        <w:tc>
          <w:tcPr>
            <w:tcW w:w="804"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1511BC62" w14:textId="50FDFDD5" w:rsidR="000E59F8" w:rsidRPr="000D05CD" w:rsidRDefault="000E59F8" w:rsidP="000E59F8">
            <w:pPr>
              <w:spacing w:after="0" w:line="240" w:lineRule="auto"/>
              <w:jc w:val="center"/>
              <w:rPr>
                <w:rFonts w:ascii="Times New Roman" w:eastAsia="Times New Roman" w:hAnsi="Times New Roman" w:cs="Times New Roman"/>
                <w:sz w:val="17"/>
                <w:szCs w:val="17"/>
                <w:lang w:val="hy-AM"/>
              </w:rPr>
            </w:pPr>
            <w:r>
              <w:rPr>
                <w:rFonts w:ascii="Times New Roman" w:eastAsia="Times New Roman" w:hAnsi="Times New Roman" w:cs="Times New Roman"/>
                <w:sz w:val="17"/>
                <w:szCs w:val="17"/>
                <w:lang w:val="hy-AM"/>
              </w:rPr>
              <w:t>555 000</w:t>
            </w:r>
          </w:p>
        </w:tc>
        <w:tc>
          <w:tcPr>
            <w:tcW w:w="1323"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6474C255" w14:textId="3AFFBC9B" w:rsidR="000E59F8" w:rsidRPr="000D05CD" w:rsidRDefault="000E59F8" w:rsidP="000E59F8">
            <w:pPr>
              <w:spacing w:after="0" w:line="240" w:lineRule="auto"/>
              <w:jc w:val="center"/>
              <w:rPr>
                <w:rFonts w:ascii="Times New Roman" w:eastAsia="Times New Roman" w:hAnsi="Times New Roman" w:cs="Times New Roman"/>
                <w:sz w:val="17"/>
                <w:szCs w:val="17"/>
                <w:lang w:val="hy-AM"/>
              </w:rPr>
            </w:pPr>
            <w:r>
              <w:rPr>
                <w:rFonts w:ascii="Times New Roman" w:eastAsia="Times New Roman" w:hAnsi="Times New Roman" w:cs="Times New Roman"/>
                <w:sz w:val="17"/>
                <w:szCs w:val="17"/>
                <w:lang w:val="hy-AM"/>
              </w:rPr>
              <w:t>555 000</w:t>
            </w:r>
          </w:p>
        </w:tc>
      </w:tr>
      <w:tr w:rsidR="000E59F8" w:rsidRPr="007E614C" w14:paraId="1F82063B" w14:textId="77777777" w:rsidTr="000E59F8">
        <w:trPr>
          <w:gridAfter w:val="1"/>
          <w:wAfter w:w="10" w:type="dxa"/>
        </w:trPr>
        <w:tc>
          <w:tcPr>
            <w:tcW w:w="11494" w:type="dxa"/>
            <w:gridSpan w:val="31"/>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D85C276" w14:textId="77777777" w:rsidR="000E59F8" w:rsidRPr="007E614C" w:rsidRDefault="000E59F8" w:rsidP="000E59F8">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Ընտրված մասնակցի (մասնակիցների) անվանումը և հասցեն</w:t>
            </w:r>
          </w:p>
        </w:tc>
      </w:tr>
      <w:tr w:rsidR="000E59F8" w:rsidRPr="007E614C" w14:paraId="2DD100A4" w14:textId="77777777" w:rsidTr="000E59F8">
        <w:trPr>
          <w:gridAfter w:val="1"/>
          <w:wAfter w:w="10" w:type="dxa"/>
        </w:trPr>
        <w:tc>
          <w:tcPr>
            <w:tcW w:w="984"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5A35C559" w14:textId="77777777" w:rsidR="000E59F8" w:rsidRPr="007E614C" w:rsidRDefault="000E59F8" w:rsidP="000E59F8">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Չափաբաժնի համարը</w:t>
            </w:r>
          </w:p>
        </w:tc>
        <w:tc>
          <w:tcPr>
            <w:tcW w:w="2492"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5BE0BED9" w14:textId="77777777" w:rsidR="000E59F8" w:rsidRPr="007E614C" w:rsidRDefault="000E59F8" w:rsidP="000E59F8">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Ընտրված մասնակիցը</w:t>
            </w:r>
          </w:p>
        </w:tc>
        <w:tc>
          <w:tcPr>
            <w:tcW w:w="1980"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58066AAA" w14:textId="77777777" w:rsidR="000E59F8" w:rsidRPr="007E614C" w:rsidRDefault="000E59F8" w:rsidP="000E59F8">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Հասցե, հեռ.</w:t>
            </w:r>
          </w:p>
        </w:tc>
        <w:tc>
          <w:tcPr>
            <w:tcW w:w="1868"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0936E1D0" w14:textId="77777777" w:rsidR="000E59F8" w:rsidRPr="007E614C" w:rsidRDefault="000E59F8" w:rsidP="000E59F8">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Էլ.-փոստ</w:t>
            </w:r>
          </w:p>
        </w:tc>
        <w:tc>
          <w:tcPr>
            <w:tcW w:w="2043"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1981AB2D" w14:textId="77777777" w:rsidR="000E59F8" w:rsidRPr="007E614C" w:rsidRDefault="000E59F8" w:rsidP="000E59F8">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Բանկային հաշիվը</w:t>
            </w:r>
          </w:p>
        </w:tc>
        <w:tc>
          <w:tcPr>
            <w:tcW w:w="2127"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1E90A32F" w14:textId="77777777" w:rsidR="000E59F8" w:rsidRPr="007E614C" w:rsidRDefault="000E59F8" w:rsidP="000E59F8">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ՀՎՀՀ / Անձնագրի համարը և սերիան</w:t>
            </w:r>
          </w:p>
        </w:tc>
      </w:tr>
      <w:tr w:rsidR="000E59F8" w:rsidRPr="007E614C" w14:paraId="586ACD97" w14:textId="77777777" w:rsidTr="007A6117">
        <w:trPr>
          <w:gridAfter w:val="1"/>
          <w:wAfter w:w="10" w:type="dxa"/>
        </w:trPr>
        <w:tc>
          <w:tcPr>
            <w:tcW w:w="984"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61260C1" w14:textId="4D8F68B1" w:rsidR="000E59F8" w:rsidRPr="007E614C" w:rsidRDefault="000E59F8" w:rsidP="000E59F8">
            <w:pPr>
              <w:spacing w:after="0" w:line="240" w:lineRule="auto"/>
              <w:jc w:val="center"/>
              <w:rPr>
                <w:rFonts w:ascii="Times New Roman" w:eastAsia="Times New Roman" w:hAnsi="Times New Roman" w:cs="Times New Roman"/>
                <w:sz w:val="17"/>
                <w:szCs w:val="17"/>
              </w:rPr>
            </w:pPr>
            <w:r w:rsidRPr="00CE4A7A">
              <w:rPr>
                <w:rFonts w:ascii="GHEA Grapalat" w:hAnsi="GHEA Grapalat"/>
                <w:sz w:val="14"/>
                <w:szCs w:val="14"/>
              </w:rPr>
              <w:t>1,2,3,4,5,6,7,8,9,10,11,12,13,14,15,16,17,18,19,20, 21,22,23,24,25,26,27,28,29,30,31,32,33,34,35,36,37,38,40,41,42,43,44,45,46,47,48,51,52,53,54,55,56,57,58,59,60,61,62,63,64,65</w:t>
            </w:r>
          </w:p>
        </w:tc>
        <w:tc>
          <w:tcPr>
            <w:tcW w:w="2492"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A16A966" w14:textId="59BEFF88" w:rsidR="000E59F8" w:rsidRPr="000D05CD" w:rsidRDefault="000E59F8" w:rsidP="000E59F8">
            <w:pPr>
              <w:spacing w:after="0" w:line="240" w:lineRule="auto"/>
              <w:jc w:val="center"/>
              <w:rPr>
                <w:rFonts w:ascii="Times New Roman" w:eastAsia="Times New Roman" w:hAnsi="Times New Roman" w:cs="Times New Roman"/>
                <w:sz w:val="18"/>
                <w:szCs w:val="18"/>
              </w:rPr>
            </w:pPr>
            <w:r>
              <w:rPr>
                <w:rFonts w:ascii="GHEA Grapalat" w:hAnsi="GHEA Grapalat"/>
                <w:sz w:val="18"/>
                <w:szCs w:val="18"/>
              </w:rPr>
              <w:t>AAK-MAK</w:t>
            </w:r>
          </w:p>
        </w:tc>
        <w:tc>
          <w:tcPr>
            <w:tcW w:w="1980"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626D8D5D" w14:textId="771F7006" w:rsidR="000E59F8" w:rsidRPr="000D05CD" w:rsidRDefault="000E59F8" w:rsidP="000E59F8">
            <w:pPr>
              <w:spacing w:after="0" w:line="240" w:lineRule="auto"/>
              <w:jc w:val="center"/>
              <w:rPr>
                <w:rFonts w:ascii="Times New Roman" w:eastAsia="Times New Roman" w:hAnsi="Times New Roman" w:cs="Times New Roman"/>
                <w:sz w:val="18"/>
                <w:szCs w:val="18"/>
              </w:rPr>
            </w:pPr>
            <w:r w:rsidRPr="0028406F">
              <w:t>94 Егвард Сафарян</w:t>
            </w:r>
          </w:p>
        </w:tc>
        <w:tc>
          <w:tcPr>
            <w:tcW w:w="1868"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1FD5046D" w14:textId="0DE052FD" w:rsidR="000E59F8" w:rsidRPr="000D05CD" w:rsidRDefault="000E59F8" w:rsidP="000E59F8">
            <w:pPr>
              <w:spacing w:after="0" w:line="240" w:lineRule="auto"/>
              <w:jc w:val="center"/>
              <w:rPr>
                <w:rFonts w:ascii="Times New Roman" w:eastAsia="Times New Roman" w:hAnsi="Times New Roman" w:cs="Times New Roman"/>
                <w:sz w:val="18"/>
                <w:szCs w:val="18"/>
              </w:rPr>
            </w:pPr>
            <w:r w:rsidRPr="000D05CD">
              <w:rPr>
                <w:rFonts w:ascii="GHEA Grapalat" w:hAnsi="GHEA Grapalat"/>
                <w:sz w:val="18"/>
                <w:szCs w:val="18"/>
              </w:rPr>
              <w:t>hakmak@mail.ru</w:t>
            </w:r>
          </w:p>
        </w:tc>
        <w:tc>
          <w:tcPr>
            <w:tcW w:w="2043"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A1782B1" w14:textId="0086C313" w:rsidR="000E59F8" w:rsidRPr="000D05CD" w:rsidRDefault="000E59F8" w:rsidP="000E59F8">
            <w:pPr>
              <w:spacing w:after="0" w:line="240" w:lineRule="auto"/>
              <w:jc w:val="center"/>
              <w:rPr>
                <w:rFonts w:ascii="Times New Roman" w:eastAsia="Times New Roman" w:hAnsi="Times New Roman" w:cs="Times New Roman"/>
                <w:sz w:val="18"/>
                <w:szCs w:val="18"/>
              </w:rPr>
            </w:pPr>
          </w:p>
        </w:tc>
        <w:tc>
          <w:tcPr>
            <w:tcW w:w="2127"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02FDA9E1" w14:textId="3331947D" w:rsidR="000E59F8" w:rsidRPr="000D05CD" w:rsidRDefault="000E59F8" w:rsidP="000E59F8">
            <w:pPr>
              <w:spacing w:after="0" w:line="240" w:lineRule="auto"/>
              <w:jc w:val="center"/>
              <w:rPr>
                <w:rFonts w:ascii="Times New Roman" w:eastAsia="Times New Roman" w:hAnsi="Times New Roman" w:cs="Times New Roman"/>
                <w:sz w:val="18"/>
                <w:szCs w:val="18"/>
              </w:rPr>
            </w:pPr>
            <w:r w:rsidRPr="000D05CD">
              <w:rPr>
                <w:rFonts w:ascii="GHEA Grapalat" w:hAnsi="GHEA Grapalat"/>
                <w:sz w:val="18"/>
                <w:szCs w:val="18"/>
              </w:rPr>
              <w:t>03310468</w:t>
            </w:r>
          </w:p>
        </w:tc>
      </w:tr>
      <w:tr w:rsidR="000E59F8" w:rsidRPr="007E614C" w14:paraId="1451E464" w14:textId="77777777" w:rsidTr="003746BB">
        <w:trPr>
          <w:gridAfter w:val="1"/>
          <w:wAfter w:w="10" w:type="dxa"/>
        </w:trPr>
        <w:tc>
          <w:tcPr>
            <w:tcW w:w="984"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14:paraId="3DD6A4E7" w14:textId="3FC6A6C1" w:rsidR="000E59F8" w:rsidRPr="007E614C" w:rsidRDefault="000E59F8" w:rsidP="000E59F8">
            <w:pPr>
              <w:spacing w:after="0" w:line="240" w:lineRule="auto"/>
              <w:jc w:val="center"/>
              <w:rPr>
                <w:rFonts w:ascii="Times New Roman" w:eastAsia="Times New Roman" w:hAnsi="Times New Roman" w:cs="Times New Roman"/>
                <w:sz w:val="17"/>
                <w:szCs w:val="17"/>
              </w:rPr>
            </w:pPr>
            <w:r w:rsidRPr="00CE4A7A">
              <w:rPr>
                <w:rFonts w:ascii="GHEA Grapalat" w:hAnsi="GHEA Grapalat"/>
                <w:sz w:val="14"/>
                <w:szCs w:val="14"/>
                <w:lang w:val="es-ES"/>
              </w:rPr>
              <w:t>39, 50</w:t>
            </w:r>
          </w:p>
        </w:tc>
        <w:tc>
          <w:tcPr>
            <w:tcW w:w="2492"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6E810B74" w14:textId="57870BA2" w:rsidR="000E59F8" w:rsidRPr="007E614C" w:rsidRDefault="000E59F8" w:rsidP="000E59F8">
            <w:pPr>
              <w:spacing w:after="0" w:line="240" w:lineRule="auto"/>
              <w:jc w:val="center"/>
              <w:rPr>
                <w:rFonts w:ascii="Times New Roman" w:eastAsia="Times New Roman" w:hAnsi="Times New Roman" w:cs="Times New Roman"/>
                <w:sz w:val="17"/>
                <w:szCs w:val="17"/>
              </w:rPr>
            </w:pPr>
            <w:r w:rsidRPr="00EA4CA7">
              <w:t>Гамлет Абрамян Геворг</w:t>
            </w:r>
          </w:p>
        </w:tc>
        <w:tc>
          <w:tcPr>
            <w:tcW w:w="1980"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413474EC" w14:textId="77777777" w:rsidR="000E59F8" w:rsidRPr="000E59F8" w:rsidRDefault="000E59F8" w:rsidP="000E59F8">
            <w:pPr>
              <w:spacing w:after="0" w:line="240" w:lineRule="auto"/>
              <w:jc w:val="center"/>
              <w:rPr>
                <w:rFonts w:ascii="Times New Roman" w:eastAsia="Times New Roman" w:hAnsi="Times New Roman" w:cs="Times New Roman"/>
                <w:sz w:val="18"/>
                <w:szCs w:val="18"/>
                <w:lang w:val="ru-RU"/>
              </w:rPr>
            </w:pPr>
            <w:r w:rsidRPr="000E59F8">
              <w:rPr>
                <w:rFonts w:ascii="Times New Roman" w:eastAsia="Times New Roman" w:hAnsi="Times New Roman" w:cs="Times New Roman"/>
                <w:sz w:val="18"/>
                <w:szCs w:val="18"/>
                <w:lang w:val="ru-RU"/>
              </w:rPr>
              <w:t>Котайкская область, Аргель 5-я улица, 1 пер., N3</w:t>
            </w:r>
          </w:p>
          <w:p w14:paraId="67A163AA" w14:textId="2766672B" w:rsidR="000E59F8" w:rsidRPr="000E59F8" w:rsidRDefault="000E59F8" w:rsidP="000E59F8">
            <w:pPr>
              <w:spacing w:after="0" w:line="240" w:lineRule="auto"/>
              <w:jc w:val="center"/>
              <w:rPr>
                <w:rFonts w:ascii="Times New Roman" w:eastAsia="Times New Roman" w:hAnsi="Times New Roman" w:cs="Times New Roman"/>
                <w:sz w:val="18"/>
                <w:szCs w:val="18"/>
                <w:lang w:val="ru-RU"/>
              </w:rPr>
            </w:pPr>
          </w:p>
        </w:tc>
        <w:tc>
          <w:tcPr>
            <w:tcW w:w="1868"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14:paraId="35795AC8" w14:textId="4781B0ED" w:rsidR="000E59F8" w:rsidRPr="000D05CD" w:rsidRDefault="000E59F8" w:rsidP="000E59F8">
            <w:pPr>
              <w:spacing w:after="0" w:line="240" w:lineRule="auto"/>
              <w:jc w:val="center"/>
              <w:rPr>
                <w:rFonts w:ascii="Times New Roman" w:eastAsia="Times New Roman" w:hAnsi="Times New Roman" w:cs="Times New Roman"/>
                <w:sz w:val="18"/>
                <w:szCs w:val="18"/>
              </w:rPr>
            </w:pPr>
            <w:r w:rsidRPr="000D05CD">
              <w:rPr>
                <w:rFonts w:ascii="GHEA Grapalat" w:hAnsi="GHEA Grapalat"/>
                <w:sz w:val="18"/>
                <w:szCs w:val="18"/>
              </w:rPr>
              <w:t>noyemberyanihhg@gmail.com</w:t>
            </w:r>
          </w:p>
        </w:tc>
        <w:tc>
          <w:tcPr>
            <w:tcW w:w="2043"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14:paraId="0B9C8553" w14:textId="5F84BF1C" w:rsidR="000E59F8" w:rsidRPr="000D05CD" w:rsidRDefault="000E59F8" w:rsidP="000E59F8">
            <w:pPr>
              <w:spacing w:after="0" w:line="240" w:lineRule="auto"/>
              <w:jc w:val="center"/>
              <w:rPr>
                <w:rFonts w:ascii="Times New Roman" w:eastAsia="Times New Roman" w:hAnsi="Times New Roman" w:cs="Times New Roman"/>
                <w:sz w:val="18"/>
                <w:szCs w:val="18"/>
              </w:rPr>
            </w:pPr>
          </w:p>
        </w:tc>
        <w:tc>
          <w:tcPr>
            <w:tcW w:w="2127"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14:paraId="0EB36C64" w14:textId="556D5E6B" w:rsidR="000E59F8" w:rsidRPr="000D05CD" w:rsidRDefault="000E59F8" w:rsidP="000E59F8">
            <w:pPr>
              <w:spacing w:after="0" w:line="240" w:lineRule="auto"/>
              <w:jc w:val="center"/>
              <w:rPr>
                <w:rFonts w:ascii="Times New Roman" w:eastAsia="Times New Roman" w:hAnsi="Times New Roman" w:cs="Times New Roman"/>
                <w:sz w:val="18"/>
                <w:szCs w:val="18"/>
              </w:rPr>
            </w:pPr>
            <w:r w:rsidRPr="000D05CD">
              <w:rPr>
                <w:rFonts w:ascii="GHEA Grapalat" w:hAnsi="GHEA Grapalat"/>
                <w:sz w:val="18"/>
                <w:szCs w:val="18"/>
              </w:rPr>
              <w:t>42002569</w:t>
            </w:r>
          </w:p>
        </w:tc>
      </w:tr>
      <w:tr w:rsidR="000E59F8" w:rsidRPr="007E614C" w14:paraId="0AF1D2E4" w14:textId="77777777" w:rsidTr="003746BB">
        <w:trPr>
          <w:gridAfter w:val="1"/>
          <w:wAfter w:w="10" w:type="dxa"/>
        </w:trPr>
        <w:tc>
          <w:tcPr>
            <w:tcW w:w="984" w:type="dxa"/>
            <w:gridSpan w:val="2"/>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145E042F" w14:textId="2E590C5D" w:rsidR="000E59F8" w:rsidRPr="007E614C" w:rsidRDefault="000E59F8" w:rsidP="000E59F8">
            <w:pPr>
              <w:spacing w:after="0" w:line="240" w:lineRule="auto"/>
              <w:jc w:val="center"/>
              <w:rPr>
                <w:rFonts w:ascii="Times New Roman" w:eastAsia="Times New Roman" w:hAnsi="Times New Roman" w:cs="Times New Roman"/>
                <w:sz w:val="17"/>
                <w:szCs w:val="17"/>
              </w:rPr>
            </w:pPr>
            <w:r w:rsidRPr="00CE4A7A">
              <w:rPr>
                <w:rFonts w:ascii="GHEA Grapalat" w:hAnsi="GHEA Grapalat"/>
                <w:sz w:val="14"/>
                <w:szCs w:val="14"/>
                <w:lang w:val="es-ES"/>
              </w:rPr>
              <w:t>49</w:t>
            </w:r>
          </w:p>
        </w:tc>
        <w:tc>
          <w:tcPr>
            <w:tcW w:w="2492"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75D33FE2" w14:textId="1F72EDF8" w:rsidR="000E59F8" w:rsidRPr="007E614C" w:rsidRDefault="000E59F8" w:rsidP="000E59F8">
            <w:pPr>
              <w:spacing w:after="0" w:line="240" w:lineRule="auto"/>
              <w:jc w:val="center"/>
              <w:rPr>
                <w:rFonts w:ascii="Times New Roman" w:eastAsia="Times New Roman" w:hAnsi="Times New Roman" w:cs="Times New Roman"/>
                <w:sz w:val="17"/>
                <w:szCs w:val="17"/>
              </w:rPr>
            </w:pPr>
            <w:r w:rsidRPr="00EA4CA7">
              <w:t>Аршалуйс Киракосян</w:t>
            </w:r>
          </w:p>
        </w:tc>
        <w:tc>
          <w:tcPr>
            <w:tcW w:w="1980" w:type="dxa"/>
            <w:gridSpan w:val="7"/>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4446C5E0" w14:textId="1E90AC1F" w:rsidR="000E59F8" w:rsidRPr="000D05CD" w:rsidRDefault="000E59F8" w:rsidP="000E59F8">
            <w:pPr>
              <w:spacing w:after="0" w:line="240" w:lineRule="auto"/>
              <w:jc w:val="center"/>
              <w:rPr>
                <w:rFonts w:ascii="Times New Roman" w:eastAsia="Times New Roman" w:hAnsi="Times New Roman" w:cs="Times New Roman"/>
                <w:sz w:val="18"/>
                <w:szCs w:val="18"/>
              </w:rPr>
            </w:pPr>
            <w:r w:rsidRPr="000E59F8">
              <w:rPr>
                <w:rFonts w:ascii="Times New Roman" w:eastAsia="Times New Roman" w:hAnsi="Times New Roman" w:cs="Times New Roman"/>
                <w:sz w:val="18"/>
                <w:szCs w:val="18"/>
                <w:lang w:val="ru-RU"/>
              </w:rPr>
              <w:t>Ереван, Атоян 43/2</w:t>
            </w:r>
          </w:p>
        </w:tc>
        <w:tc>
          <w:tcPr>
            <w:tcW w:w="1868"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14:paraId="6A21F71E" w14:textId="5FCC2568" w:rsidR="000E59F8" w:rsidRPr="000D05CD" w:rsidRDefault="000E59F8" w:rsidP="000E59F8">
            <w:pPr>
              <w:spacing w:after="0" w:line="240" w:lineRule="auto"/>
              <w:jc w:val="center"/>
              <w:rPr>
                <w:rFonts w:ascii="Times New Roman" w:eastAsia="Times New Roman" w:hAnsi="Times New Roman" w:cs="Times New Roman"/>
                <w:sz w:val="18"/>
                <w:szCs w:val="18"/>
              </w:rPr>
            </w:pPr>
            <w:r w:rsidRPr="000D05CD">
              <w:rPr>
                <w:rFonts w:ascii="GHEA Grapalat" w:hAnsi="GHEA Grapalat"/>
                <w:sz w:val="18"/>
                <w:szCs w:val="18"/>
              </w:rPr>
              <w:t>arshaluyskirakosyan@mail.ru</w:t>
            </w:r>
          </w:p>
        </w:tc>
        <w:tc>
          <w:tcPr>
            <w:tcW w:w="2043" w:type="dxa"/>
            <w:gridSpan w:val="6"/>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14:paraId="34122473" w14:textId="34B17FE0" w:rsidR="000E59F8" w:rsidRPr="000D05CD" w:rsidRDefault="000E59F8" w:rsidP="000E59F8">
            <w:pPr>
              <w:spacing w:after="0" w:line="240" w:lineRule="auto"/>
              <w:jc w:val="center"/>
              <w:rPr>
                <w:rFonts w:ascii="Times New Roman" w:eastAsia="Times New Roman" w:hAnsi="Times New Roman" w:cs="Times New Roman"/>
                <w:sz w:val="18"/>
                <w:szCs w:val="18"/>
              </w:rPr>
            </w:pPr>
          </w:p>
        </w:tc>
        <w:tc>
          <w:tcPr>
            <w:tcW w:w="2127" w:type="dxa"/>
            <w:gridSpan w:val="4"/>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14:paraId="370D0E7E" w14:textId="35C3EE42" w:rsidR="000E59F8" w:rsidRPr="000D05CD" w:rsidRDefault="000E59F8" w:rsidP="000E59F8">
            <w:pPr>
              <w:spacing w:after="0" w:line="240" w:lineRule="auto"/>
              <w:jc w:val="center"/>
              <w:rPr>
                <w:rFonts w:ascii="Times New Roman" w:eastAsia="Times New Roman" w:hAnsi="Times New Roman" w:cs="Times New Roman"/>
                <w:sz w:val="18"/>
                <w:szCs w:val="18"/>
              </w:rPr>
            </w:pPr>
            <w:r w:rsidRPr="000D05CD">
              <w:rPr>
                <w:rFonts w:ascii="GHEA Grapalat" w:hAnsi="GHEA Grapalat"/>
                <w:sz w:val="18"/>
                <w:szCs w:val="18"/>
              </w:rPr>
              <w:t>420372272</w:t>
            </w:r>
          </w:p>
        </w:tc>
      </w:tr>
      <w:tr w:rsidR="000E59F8" w:rsidRPr="007E614C" w14:paraId="32D0F813" w14:textId="77777777" w:rsidTr="00F142C0">
        <w:trPr>
          <w:gridAfter w:val="1"/>
          <w:wAfter w:w="10" w:type="dxa"/>
        </w:trPr>
        <w:tc>
          <w:tcPr>
            <w:tcW w:w="4390" w:type="dxa"/>
            <w:gridSpan w:val="11"/>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6A88D89C" w14:textId="77777777" w:rsidR="000E59F8" w:rsidRPr="007E614C" w:rsidRDefault="000E59F8" w:rsidP="000E59F8">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Այլ տեղեկություններ</w:t>
            </w:r>
          </w:p>
        </w:tc>
        <w:tc>
          <w:tcPr>
            <w:tcW w:w="7104" w:type="dxa"/>
            <w:gridSpan w:val="20"/>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1EEADA9A" w14:textId="17200DF3" w:rsidR="000E59F8" w:rsidRPr="007E614C" w:rsidRDefault="000E59F8" w:rsidP="000E59F8">
            <w:pPr>
              <w:spacing w:after="0" w:line="240" w:lineRule="auto"/>
              <w:jc w:val="center"/>
              <w:rPr>
                <w:rFonts w:ascii="Times New Roman" w:eastAsia="Times New Roman" w:hAnsi="Times New Roman" w:cs="Times New Roman"/>
                <w:sz w:val="17"/>
                <w:szCs w:val="17"/>
              </w:rPr>
            </w:pPr>
            <w:r w:rsidRPr="00EA4CA7">
              <w:t>Другая информация:</w:t>
            </w:r>
          </w:p>
        </w:tc>
      </w:tr>
      <w:tr w:rsidR="000E59F8" w:rsidRPr="000E59F8" w14:paraId="7FC4D70E" w14:textId="77777777" w:rsidTr="001D553F">
        <w:trPr>
          <w:gridAfter w:val="1"/>
          <w:wAfter w:w="10" w:type="dxa"/>
        </w:trPr>
        <w:tc>
          <w:tcPr>
            <w:tcW w:w="4390" w:type="dxa"/>
            <w:gridSpan w:val="11"/>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15C9B83D" w14:textId="00AFAC81" w:rsidR="000E59F8" w:rsidRPr="000E59F8" w:rsidRDefault="000E59F8" w:rsidP="000E59F8">
            <w:pPr>
              <w:spacing w:after="0" w:line="240" w:lineRule="auto"/>
              <w:jc w:val="center"/>
              <w:rPr>
                <w:rFonts w:ascii="Times New Roman" w:eastAsia="Times New Roman" w:hAnsi="Times New Roman" w:cs="Times New Roman"/>
                <w:sz w:val="17"/>
                <w:szCs w:val="17"/>
                <w:lang w:val="ru-RU"/>
              </w:rPr>
            </w:pPr>
            <w:r w:rsidRPr="000E59F8">
              <w:rPr>
                <w:lang w:val="ru-RU"/>
              </w:rPr>
              <w:t>Информация о публикациях, сделанных в соответствии с Законом РА о закупках с целью привлечения участников.</w:t>
            </w:r>
          </w:p>
        </w:tc>
        <w:tc>
          <w:tcPr>
            <w:tcW w:w="7104" w:type="dxa"/>
            <w:gridSpan w:val="20"/>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76ADACA3" w14:textId="4DB5FD65" w:rsidR="000E59F8" w:rsidRPr="000E59F8" w:rsidRDefault="000E59F8" w:rsidP="000E59F8">
            <w:pPr>
              <w:spacing w:after="0" w:line="240" w:lineRule="auto"/>
              <w:jc w:val="center"/>
              <w:rPr>
                <w:rFonts w:ascii="Times New Roman" w:eastAsia="Times New Roman" w:hAnsi="Times New Roman" w:cs="Times New Roman"/>
                <w:sz w:val="17"/>
                <w:szCs w:val="17"/>
                <w:lang w:val="ru-RU"/>
              </w:rPr>
            </w:pPr>
            <w:r w:rsidRPr="000E59F8">
              <w:rPr>
                <w:lang w:val="ru-RU"/>
              </w:rPr>
              <w:t>Информация о публикациях, сделанных в соответствии с Законом РА о закупках с целью привлечения участников.</w:t>
            </w:r>
          </w:p>
        </w:tc>
      </w:tr>
      <w:tr w:rsidR="000E59F8" w:rsidRPr="000E59F8" w14:paraId="3C3B397D" w14:textId="77777777" w:rsidTr="001D553F">
        <w:trPr>
          <w:gridAfter w:val="1"/>
          <w:wAfter w:w="10" w:type="dxa"/>
        </w:trPr>
        <w:tc>
          <w:tcPr>
            <w:tcW w:w="11494" w:type="dxa"/>
            <w:gridSpan w:val="3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hideMark/>
          </w:tcPr>
          <w:p w14:paraId="3D7B3F61" w14:textId="4874BCA8" w:rsidR="000E59F8" w:rsidRPr="000E59F8" w:rsidRDefault="000E59F8" w:rsidP="000E59F8">
            <w:pPr>
              <w:spacing w:after="0" w:line="240" w:lineRule="auto"/>
              <w:jc w:val="center"/>
              <w:rPr>
                <w:rFonts w:ascii="Times New Roman" w:eastAsia="Times New Roman" w:hAnsi="Times New Roman" w:cs="Times New Roman"/>
                <w:sz w:val="17"/>
                <w:szCs w:val="17"/>
                <w:lang w:val="ru-RU"/>
              </w:rPr>
            </w:pPr>
            <w:r w:rsidRPr="008963F0">
              <w:lastRenderedPageBreak/>
              <w:t> </w:t>
            </w:r>
          </w:p>
        </w:tc>
      </w:tr>
      <w:tr w:rsidR="000E59F8" w:rsidRPr="000E59F8" w14:paraId="5A7C97ED" w14:textId="77777777" w:rsidTr="001D553F">
        <w:trPr>
          <w:gridAfter w:val="1"/>
          <w:wAfter w:w="10" w:type="dxa"/>
        </w:trPr>
        <w:tc>
          <w:tcPr>
            <w:tcW w:w="4390" w:type="dxa"/>
            <w:gridSpan w:val="11"/>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471954AA" w14:textId="724D9294" w:rsidR="000E59F8" w:rsidRPr="000E59F8" w:rsidRDefault="000E59F8" w:rsidP="000E59F8">
            <w:pPr>
              <w:spacing w:after="0" w:line="240" w:lineRule="auto"/>
              <w:jc w:val="center"/>
              <w:rPr>
                <w:rFonts w:ascii="Times New Roman" w:eastAsia="Times New Roman" w:hAnsi="Times New Roman" w:cs="Times New Roman"/>
                <w:sz w:val="17"/>
                <w:szCs w:val="17"/>
                <w:lang w:val="ru-RU"/>
              </w:rPr>
            </w:pPr>
            <w:r w:rsidRPr="000E59F8">
              <w:rPr>
                <w:lang w:val="ru-RU"/>
              </w:rPr>
              <w:t>Краткое изложение незаконных действий, обнаруженных в процессе покупки, и их действий в связи с этим</w:t>
            </w:r>
          </w:p>
        </w:tc>
        <w:tc>
          <w:tcPr>
            <w:tcW w:w="7104" w:type="dxa"/>
            <w:gridSpan w:val="20"/>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31D1D8F2" w14:textId="77777777" w:rsidR="000E59F8" w:rsidRPr="000E59F8" w:rsidRDefault="000E59F8" w:rsidP="000E59F8">
            <w:pPr>
              <w:spacing w:after="0" w:line="240" w:lineRule="auto"/>
              <w:jc w:val="center"/>
              <w:rPr>
                <w:rFonts w:ascii="Times New Roman" w:eastAsia="Times New Roman" w:hAnsi="Times New Roman" w:cs="Times New Roman"/>
                <w:sz w:val="17"/>
                <w:szCs w:val="17"/>
                <w:lang w:val="ru-RU"/>
              </w:rPr>
            </w:pPr>
            <w:r w:rsidRPr="007E614C">
              <w:rPr>
                <w:rFonts w:ascii="Times New Roman" w:eastAsia="Times New Roman" w:hAnsi="Times New Roman" w:cs="Times New Roman"/>
                <w:sz w:val="17"/>
                <w:szCs w:val="17"/>
              </w:rPr>
              <w:t> </w:t>
            </w:r>
          </w:p>
        </w:tc>
      </w:tr>
      <w:tr w:rsidR="000E59F8" w:rsidRPr="000E59F8" w14:paraId="5A2E9D3D" w14:textId="77777777" w:rsidTr="000E59F8">
        <w:trPr>
          <w:gridAfter w:val="1"/>
          <w:wAfter w:w="10" w:type="dxa"/>
        </w:trPr>
        <w:tc>
          <w:tcPr>
            <w:tcW w:w="11494" w:type="dxa"/>
            <w:gridSpan w:val="3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vAlign w:val="center"/>
            <w:hideMark/>
          </w:tcPr>
          <w:p w14:paraId="78DD3B08" w14:textId="77777777" w:rsidR="000E59F8" w:rsidRPr="000E59F8" w:rsidRDefault="000E59F8" w:rsidP="000E59F8">
            <w:pPr>
              <w:spacing w:after="0" w:line="240" w:lineRule="auto"/>
              <w:jc w:val="center"/>
              <w:rPr>
                <w:rFonts w:ascii="Times New Roman" w:eastAsia="Times New Roman" w:hAnsi="Times New Roman" w:cs="Times New Roman"/>
                <w:sz w:val="17"/>
                <w:szCs w:val="17"/>
                <w:lang w:val="ru-RU"/>
              </w:rPr>
            </w:pPr>
            <w:r w:rsidRPr="007E614C">
              <w:rPr>
                <w:rFonts w:ascii="Times New Roman" w:eastAsia="Times New Roman" w:hAnsi="Times New Roman" w:cs="Times New Roman"/>
                <w:sz w:val="17"/>
                <w:szCs w:val="17"/>
              </w:rPr>
              <w:t> </w:t>
            </w:r>
          </w:p>
        </w:tc>
      </w:tr>
      <w:tr w:rsidR="000E59F8" w:rsidRPr="007E614C" w14:paraId="7AFCBCBF" w14:textId="77777777" w:rsidTr="000E59F8">
        <w:trPr>
          <w:gridAfter w:val="1"/>
          <w:wAfter w:w="10" w:type="dxa"/>
          <w:trHeight w:hRule="exact" w:val="1950"/>
        </w:trPr>
        <w:tc>
          <w:tcPr>
            <w:tcW w:w="4390" w:type="dxa"/>
            <w:gridSpan w:val="11"/>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49530666" w14:textId="77777777" w:rsidR="000E59F8" w:rsidRPr="007E614C" w:rsidRDefault="000E59F8" w:rsidP="000E59F8">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Գնման գործընթացի վերաբերյալ ներկայացված բողոքները և դրանց վերաբերյալ կայացված որոշումները</w:t>
            </w:r>
          </w:p>
        </w:tc>
        <w:tc>
          <w:tcPr>
            <w:tcW w:w="7104" w:type="dxa"/>
            <w:gridSpan w:val="20"/>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11295DB6" w14:textId="77777777" w:rsidR="000E59F8" w:rsidRPr="007E614C" w:rsidRDefault="000E59F8" w:rsidP="000E59F8">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p>
        </w:tc>
      </w:tr>
      <w:tr w:rsidR="000E59F8" w:rsidRPr="007E614C" w14:paraId="0FE74AC0" w14:textId="77777777" w:rsidTr="000E59F8">
        <w:trPr>
          <w:gridAfter w:val="1"/>
          <w:wAfter w:w="10" w:type="dxa"/>
        </w:trPr>
        <w:tc>
          <w:tcPr>
            <w:tcW w:w="11494" w:type="dxa"/>
            <w:gridSpan w:val="3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vAlign w:val="center"/>
            <w:hideMark/>
          </w:tcPr>
          <w:p w14:paraId="4CE1DCFA" w14:textId="77777777" w:rsidR="000E59F8" w:rsidRPr="007E614C" w:rsidRDefault="000E59F8" w:rsidP="000E59F8">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p>
        </w:tc>
      </w:tr>
      <w:tr w:rsidR="000E59F8" w:rsidRPr="007E614C" w14:paraId="246B5906" w14:textId="77777777" w:rsidTr="000E59F8">
        <w:trPr>
          <w:gridAfter w:val="1"/>
          <w:wAfter w:w="10" w:type="dxa"/>
        </w:trPr>
        <w:tc>
          <w:tcPr>
            <w:tcW w:w="4390" w:type="dxa"/>
            <w:gridSpan w:val="11"/>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372B58C1" w14:textId="77777777" w:rsidR="000E59F8" w:rsidRPr="007E614C" w:rsidRDefault="000E59F8" w:rsidP="000E59F8">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Այլ անհրաժեշտ տեղեկություններ</w:t>
            </w:r>
          </w:p>
        </w:tc>
        <w:tc>
          <w:tcPr>
            <w:tcW w:w="7104" w:type="dxa"/>
            <w:gridSpan w:val="20"/>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hideMark/>
          </w:tcPr>
          <w:p w14:paraId="14F8B603" w14:textId="77777777" w:rsidR="000E59F8" w:rsidRPr="007E614C" w:rsidRDefault="000E59F8" w:rsidP="000E59F8">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p>
        </w:tc>
      </w:tr>
      <w:tr w:rsidR="000E59F8" w:rsidRPr="007E614C" w14:paraId="35F25BE0" w14:textId="77777777" w:rsidTr="000E59F8">
        <w:trPr>
          <w:gridAfter w:val="1"/>
          <w:wAfter w:w="10" w:type="dxa"/>
        </w:trPr>
        <w:tc>
          <w:tcPr>
            <w:tcW w:w="11494" w:type="dxa"/>
            <w:gridSpan w:val="31"/>
            <w:tcBorders>
              <w:top w:val="single" w:sz="6" w:space="0" w:color="CCCCCC"/>
              <w:left w:val="single" w:sz="6" w:space="0" w:color="CCCCCC"/>
              <w:bottom w:val="single" w:sz="6" w:space="0" w:color="CCCCCC"/>
              <w:right w:val="single" w:sz="6" w:space="0" w:color="CCCCCC"/>
            </w:tcBorders>
            <w:shd w:val="clear" w:color="auto" w:fill="5BB4F3"/>
            <w:tcMar>
              <w:top w:w="150" w:type="dxa"/>
              <w:left w:w="150" w:type="dxa"/>
              <w:bottom w:w="150" w:type="dxa"/>
              <w:right w:w="150" w:type="dxa"/>
            </w:tcMar>
            <w:vAlign w:val="center"/>
            <w:hideMark/>
          </w:tcPr>
          <w:p w14:paraId="4542FD0B" w14:textId="77777777" w:rsidR="000E59F8" w:rsidRPr="007E614C" w:rsidRDefault="000E59F8" w:rsidP="000E59F8">
            <w:pPr>
              <w:spacing w:after="0" w:line="240" w:lineRule="auto"/>
              <w:jc w:val="center"/>
              <w:rPr>
                <w:rFonts w:ascii="Times New Roman" w:eastAsia="Times New Roman" w:hAnsi="Times New Roman" w:cs="Times New Roman"/>
                <w:sz w:val="17"/>
                <w:szCs w:val="17"/>
              </w:rPr>
            </w:pPr>
            <w:r w:rsidRPr="007E614C">
              <w:rPr>
                <w:rFonts w:ascii="Times New Roman" w:eastAsia="Times New Roman" w:hAnsi="Times New Roman" w:cs="Times New Roman"/>
                <w:sz w:val="17"/>
                <w:szCs w:val="17"/>
              </w:rPr>
              <w:t> </w:t>
            </w:r>
          </w:p>
        </w:tc>
      </w:tr>
      <w:tr w:rsidR="000E59F8" w:rsidRPr="000E59F8" w14:paraId="08A34BD1" w14:textId="77777777" w:rsidTr="00935FDA">
        <w:trPr>
          <w:gridAfter w:val="1"/>
          <w:wAfter w:w="10" w:type="dxa"/>
        </w:trPr>
        <w:tc>
          <w:tcPr>
            <w:tcW w:w="11494" w:type="dxa"/>
            <w:gridSpan w:val="31"/>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2DBB61CA" w14:textId="49A84B45" w:rsidR="000E59F8" w:rsidRPr="000E59F8" w:rsidRDefault="000E59F8" w:rsidP="000E59F8">
            <w:pPr>
              <w:spacing w:after="0" w:line="240" w:lineRule="auto"/>
              <w:jc w:val="center"/>
              <w:rPr>
                <w:rFonts w:ascii="Times New Roman" w:eastAsia="Times New Roman" w:hAnsi="Times New Roman" w:cs="Times New Roman"/>
                <w:sz w:val="17"/>
                <w:szCs w:val="17"/>
                <w:lang w:val="ru-RU"/>
              </w:rPr>
            </w:pPr>
            <w:r w:rsidRPr="000E59F8">
              <w:rPr>
                <w:lang w:val="ru-RU"/>
              </w:rPr>
              <w:t>Вы можете связаться с координатором закупок для получения дополнительной информации об этом объявлении</w:t>
            </w:r>
          </w:p>
        </w:tc>
      </w:tr>
      <w:tr w:rsidR="000E59F8" w:rsidRPr="000E59F8" w14:paraId="37DB0A2A" w14:textId="77777777" w:rsidTr="00935FDA">
        <w:trPr>
          <w:gridAfter w:val="1"/>
          <w:wAfter w:w="10" w:type="dxa"/>
        </w:trPr>
        <w:tc>
          <w:tcPr>
            <w:tcW w:w="4390" w:type="dxa"/>
            <w:gridSpan w:val="11"/>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7BA044B3" w14:textId="6DED4C87" w:rsidR="000E59F8" w:rsidRPr="000E59F8" w:rsidRDefault="000E59F8" w:rsidP="000E59F8">
            <w:pPr>
              <w:spacing w:after="0" w:line="240" w:lineRule="auto"/>
              <w:jc w:val="center"/>
              <w:rPr>
                <w:rFonts w:ascii="Times New Roman" w:eastAsia="Times New Roman" w:hAnsi="Times New Roman" w:cs="Times New Roman"/>
                <w:sz w:val="17"/>
                <w:szCs w:val="17"/>
                <w:lang w:val="ru-RU"/>
              </w:rPr>
            </w:pPr>
            <w:r w:rsidRPr="000E59F8">
              <w:rPr>
                <w:lang w:val="ru-RU"/>
              </w:rPr>
              <w:t>Имя, Фамилия Телефон Адрес электронной почты:</w:t>
            </w:r>
          </w:p>
        </w:tc>
        <w:tc>
          <w:tcPr>
            <w:tcW w:w="2934" w:type="dxa"/>
            <w:gridSpan w:val="10"/>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4E787492" w14:textId="2993016D" w:rsidR="000E59F8" w:rsidRPr="000E59F8" w:rsidRDefault="000E59F8" w:rsidP="000E59F8">
            <w:pPr>
              <w:spacing w:after="0" w:line="240" w:lineRule="auto"/>
              <w:jc w:val="center"/>
              <w:rPr>
                <w:rFonts w:ascii="Times New Roman" w:eastAsia="Times New Roman" w:hAnsi="Times New Roman" w:cs="Times New Roman"/>
                <w:sz w:val="17"/>
                <w:szCs w:val="17"/>
                <w:lang w:val="ru-RU"/>
              </w:rPr>
            </w:pPr>
            <w:r w:rsidRPr="000E59F8">
              <w:rPr>
                <w:lang w:val="ru-RU"/>
              </w:rPr>
              <w:t>Имя, Фамилия Телефон Адрес электронной почты:</w:t>
            </w:r>
          </w:p>
        </w:tc>
        <w:tc>
          <w:tcPr>
            <w:tcW w:w="4170" w:type="dxa"/>
            <w:gridSpan w:val="10"/>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7E1CF474" w14:textId="30A4892E" w:rsidR="000E59F8" w:rsidRPr="000E59F8" w:rsidRDefault="000E59F8" w:rsidP="000E59F8">
            <w:pPr>
              <w:spacing w:after="0" w:line="240" w:lineRule="auto"/>
              <w:jc w:val="center"/>
              <w:rPr>
                <w:rFonts w:ascii="Times New Roman" w:eastAsia="Times New Roman" w:hAnsi="Times New Roman" w:cs="Times New Roman"/>
                <w:sz w:val="17"/>
                <w:szCs w:val="17"/>
                <w:lang w:val="ru-RU"/>
              </w:rPr>
            </w:pPr>
            <w:r w:rsidRPr="000E59F8">
              <w:rPr>
                <w:lang w:val="ru-RU"/>
              </w:rPr>
              <w:t>Имя, Фамилия Телефон Адрес электронной почты:</w:t>
            </w:r>
          </w:p>
        </w:tc>
      </w:tr>
      <w:tr w:rsidR="000E59F8" w:rsidRPr="000E59F8" w14:paraId="69556CC4" w14:textId="77777777" w:rsidTr="00935FDA">
        <w:trPr>
          <w:gridAfter w:val="1"/>
          <w:wAfter w:w="10" w:type="dxa"/>
        </w:trPr>
        <w:tc>
          <w:tcPr>
            <w:tcW w:w="4390" w:type="dxa"/>
            <w:gridSpan w:val="11"/>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6921C931" w14:textId="14E510D9" w:rsidR="000E59F8" w:rsidRPr="000E59F8" w:rsidRDefault="000E59F8" w:rsidP="000E59F8">
            <w:pPr>
              <w:spacing w:after="0" w:line="240" w:lineRule="auto"/>
              <w:jc w:val="center"/>
              <w:rPr>
                <w:rFonts w:ascii="Times New Roman" w:eastAsia="Times New Roman" w:hAnsi="Times New Roman" w:cs="Times New Roman"/>
                <w:sz w:val="17"/>
                <w:szCs w:val="17"/>
                <w:lang w:val="ru-RU"/>
              </w:rPr>
            </w:pPr>
            <w:r w:rsidRPr="009330FD">
              <w:t>A</w:t>
            </w:r>
            <w:r w:rsidRPr="000E59F8">
              <w:rPr>
                <w:lang w:val="ru-RU"/>
              </w:rPr>
              <w:t xml:space="preserve">. Григорян 010244974 </w:t>
            </w:r>
            <w:r w:rsidRPr="009330FD">
              <w:t>protender</w:t>
            </w:r>
            <w:r w:rsidRPr="000E59F8">
              <w:rPr>
                <w:lang w:val="ru-RU"/>
              </w:rPr>
              <w:t>.</w:t>
            </w:r>
            <w:r w:rsidRPr="009330FD">
              <w:t>itender</w:t>
            </w:r>
            <w:r w:rsidRPr="000E59F8">
              <w:rPr>
                <w:lang w:val="ru-RU"/>
              </w:rPr>
              <w:t>@</w:t>
            </w:r>
            <w:r w:rsidRPr="009330FD">
              <w:t>gmail</w:t>
            </w:r>
            <w:r w:rsidRPr="000E59F8">
              <w:rPr>
                <w:lang w:val="ru-RU"/>
              </w:rPr>
              <w:t>.</w:t>
            </w:r>
            <w:r w:rsidRPr="009330FD">
              <w:t>com</w:t>
            </w:r>
          </w:p>
        </w:tc>
        <w:tc>
          <w:tcPr>
            <w:tcW w:w="2934" w:type="dxa"/>
            <w:gridSpan w:val="10"/>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50305822" w14:textId="34D1D6C0" w:rsidR="000E59F8" w:rsidRPr="000E59F8" w:rsidRDefault="000E59F8" w:rsidP="000E59F8">
            <w:pPr>
              <w:spacing w:after="0" w:line="240" w:lineRule="auto"/>
              <w:jc w:val="center"/>
              <w:rPr>
                <w:rFonts w:ascii="Times New Roman" w:eastAsia="Times New Roman" w:hAnsi="Times New Roman" w:cs="Times New Roman"/>
                <w:sz w:val="17"/>
                <w:szCs w:val="17"/>
                <w:lang w:val="ru-RU"/>
              </w:rPr>
            </w:pPr>
            <w:r w:rsidRPr="009330FD">
              <w:t>A</w:t>
            </w:r>
            <w:r w:rsidRPr="000E59F8">
              <w:rPr>
                <w:lang w:val="ru-RU"/>
              </w:rPr>
              <w:t xml:space="preserve">. Григорян 010244974 </w:t>
            </w:r>
            <w:r w:rsidRPr="009330FD">
              <w:t>protender</w:t>
            </w:r>
            <w:r w:rsidRPr="000E59F8">
              <w:rPr>
                <w:lang w:val="ru-RU"/>
              </w:rPr>
              <w:t>.</w:t>
            </w:r>
            <w:r w:rsidRPr="009330FD">
              <w:t>itender</w:t>
            </w:r>
            <w:r w:rsidRPr="000E59F8">
              <w:rPr>
                <w:lang w:val="ru-RU"/>
              </w:rPr>
              <w:t>@</w:t>
            </w:r>
            <w:r w:rsidRPr="009330FD">
              <w:t>gmail</w:t>
            </w:r>
            <w:r w:rsidRPr="000E59F8">
              <w:rPr>
                <w:lang w:val="ru-RU"/>
              </w:rPr>
              <w:t>.</w:t>
            </w:r>
            <w:r w:rsidRPr="009330FD">
              <w:t>com</w:t>
            </w:r>
          </w:p>
        </w:tc>
        <w:tc>
          <w:tcPr>
            <w:tcW w:w="4170" w:type="dxa"/>
            <w:gridSpan w:val="10"/>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69B1E970" w14:textId="40524FD8" w:rsidR="000E59F8" w:rsidRPr="000E59F8" w:rsidRDefault="000E59F8" w:rsidP="000E59F8">
            <w:pPr>
              <w:spacing w:after="0" w:line="240" w:lineRule="auto"/>
              <w:jc w:val="center"/>
              <w:rPr>
                <w:rFonts w:ascii="Times New Roman" w:eastAsia="Times New Roman" w:hAnsi="Times New Roman" w:cs="Times New Roman"/>
                <w:sz w:val="17"/>
                <w:szCs w:val="17"/>
                <w:lang w:val="ru-RU"/>
              </w:rPr>
            </w:pPr>
            <w:r w:rsidRPr="009330FD">
              <w:t>A</w:t>
            </w:r>
            <w:r w:rsidRPr="000E59F8">
              <w:rPr>
                <w:lang w:val="ru-RU"/>
              </w:rPr>
              <w:t xml:space="preserve">. Григорян 010244974 </w:t>
            </w:r>
            <w:r w:rsidRPr="009330FD">
              <w:t>protender</w:t>
            </w:r>
            <w:r w:rsidRPr="000E59F8">
              <w:rPr>
                <w:lang w:val="ru-RU"/>
              </w:rPr>
              <w:t>.</w:t>
            </w:r>
            <w:r w:rsidRPr="009330FD">
              <w:t>itender</w:t>
            </w:r>
            <w:r w:rsidRPr="000E59F8">
              <w:rPr>
                <w:lang w:val="ru-RU"/>
              </w:rPr>
              <w:t>@</w:t>
            </w:r>
            <w:r w:rsidRPr="009330FD">
              <w:t>gmail</w:t>
            </w:r>
            <w:r w:rsidRPr="000E59F8">
              <w:rPr>
                <w:lang w:val="ru-RU"/>
              </w:rPr>
              <w:t>.</w:t>
            </w:r>
            <w:r w:rsidRPr="009330FD">
              <w:t>com</w:t>
            </w:r>
          </w:p>
        </w:tc>
      </w:tr>
    </w:tbl>
    <w:p w14:paraId="5919B3A4" w14:textId="6349F3FC" w:rsidR="001F68D9" w:rsidRDefault="000E59F8" w:rsidP="007E614C">
      <w:pPr>
        <w:ind w:left="90" w:hanging="90"/>
      </w:pPr>
      <w:r w:rsidRPr="000E59F8">
        <w:rPr>
          <w:rFonts w:ascii="Times New Roman" w:eastAsia="Times New Roman" w:hAnsi="Times New Roman" w:cs="Times New Roman"/>
          <w:sz w:val="24"/>
          <w:szCs w:val="24"/>
        </w:rPr>
        <w:t>Заказчик: НПО Мргашен Детский Сад</w:t>
      </w:r>
    </w:p>
    <w:sectPr w:rsidR="001F68D9" w:rsidSect="007E614C">
      <w:pgSz w:w="12240" w:h="15840"/>
      <w:pgMar w:top="360" w:right="450" w:bottom="36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14C"/>
    <w:rsid w:val="0005032C"/>
    <w:rsid w:val="000D05CD"/>
    <w:rsid w:val="000E59F8"/>
    <w:rsid w:val="000F63F9"/>
    <w:rsid w:val="001C6165"/>
    <w:rsid w:val="001F68D9"/>
    <w:rsid w:val="00384FD3"/>
    <w:rsid w:val="004C4DFE"/>
    <w:rsid w:val="005C751F"/>
    <w:rsid w:val="007E614C"/>
    <w:rsid w:val="00892E17"/>
    <w:rsid w:val="008A64E0"/>
    <w:rsid w:val="008B5FBA"/>
    <w:rsid w:val="00B33A5D"/>
    <w:rsid w:val="00BE4ACF"/>
    <w:rsid w:val="00CE4A7A"/>
    <w:rsid w:val="00D05275"/>
    <w:rsid w:val="00D11530"/>
    <w:rsid w:val="00DA38DA"/>
    <w:rsid w:val="00E04DA4"/>
    <w:rsid w:val="00E268E1"/>
    <w:rsid w:val="00EE390E"/>
    <w:rsid w:val="00F446E5"/>
    <w:rsid w:val="00FE1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E4B39"/>
  <w15:chartTrackingRefBased/>
  <w15:docId w15:val="{8D36B9BE-8EBE-4C3C-9B13-3AE128596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7E614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E614C"/>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534518">
      <w:bodyDiv w:val="1"/>
      <w:marLeft w:val="0"/>
      <w:marRight w:val="0"/>
      <w:marTop w:val="0"/>
      <w:marBottom w:val="0"/>
      <w:divBdr>
        <w:top w:val="none" w:sz="0" w:space="0" w:color="auto"/>
        <w:left w:val="none" w:sz="0" w:space="0" w:color="auto"/>
        <w:bottom w:val="none" w:sz="0" w:space="0" w:color="auto"/>
        <w:right w:val="none" w:sz="0" w:space="0" w:color="auto"/>
      </w:divBdr>
    </w:div>
    <w:div w:id="183148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Pages>
  <Words>7088</Words>
  <Characters>40405</Characters>
  <Application>Microsoft Office Word</Application>
  <DocSecurity>0</DocSecurity>
  <Lines>336</Lines>
  <Paragraphs>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User</dc:creator>
  <cp:keywords>https://mul2-kotayk.gov.am/tasks/61940/oneclick/Tu203031609249116_.docx?token=daeb32c397132cb443529a977d4252de</cp:keywords>
  <dc:description/>
  <cp:lastModifiedBy>User</cp:lastModifiedBy>
  <cp:revision>20</cp:revision>
  <dcterms:created xsi:type="dcterms:W3CDTF">2020-01-10T08:51:00Z</dcterms:created>
  <dcterms:modified xsi:type="dcterms:W3CDTF">2020-03-03T10:26:00Z</dcterms:modified>
</cp:coreProperties>
</file>