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17" w:rsidRPr="0022631D" w:rsidRDefault="00426017" w:rsidP="0042601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26017" w:rsidRPr="0022631D" w:rsidRDefault="00426017" w:rsidP="0042601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:rsidR="00426017" w:rsidRPr="00AA4BB5" w:rsidRDefault="00426017" w:rsidP="005A3711">
      <w:pPr>
        <w:pStyle w:val="Heading3"/>
        <w:ind w:firstLine="0"/>
        <w:rPr>
          <w:rFonts w:ascii="GHEA Grapalat" w:hAnsi="GHEA Grapalat"/>
          <w:sz w:val="20"/>
          <w:lang w:val="hy-AM"/>
        </w:rPr>
      </w:pPr>
      <w:proofErr w:type="spellStart"/>
      <w:r w:rsidRPr="00AA4BB5">
        <w:rPr>
          <w:rFonts w:ascii="GHEA Grapalat" w:hAnsi="GHEA Grapalat" w:cs="Sylfaen"/>
          <w:sz w:val="20"/>
          <w:lang w:val="af-ZA"/>
        </w:rPr>
        <w:t>Վարչապետի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աշխատակազմը</w:t>
      </w:r>
      <w:proofErr w:type="spellEnd"/>
      <w:r w:rsidR="00B6312C" w:rsidRPr="00AA4BB5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B6312C" w:rsidRPr="00AA4BB5">
        <w:rPr>
          <w:rFonts w:ascii="GHEA Grapalat" w:hAnsi="GHEA Grapalat" w:cs="Sylfaen"/>
          <w:sz w:val="20"/>
          <w:lang w:val="af-ZA"/>
        </w:rPr>
        <w:t>ստորև</w:t>
      </w:r>
      <w:proofErr w:type="spellEnd"/>
      <w:r w:rsidR="00B6312C"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6312C" w:rsidRPr="00AA4BB5">
        <w:rPr>
          <w:rFonts w:ascii="GHEA Grapalat" w:hAnsi="GHEA Grapalat" w:cs="Sylfaen"/>
          <w:sz w:val="20"/>
          <w:lang w:val="af-ZA"/>
        </w:rPr>
        <w:t>ներկայացնում</w:t>
      </w:r>
      <w:proofErr w:type="spellEnd"/>
      <w:r w:rsidR="00B6312C" w:rsidRPr="00AA4BB5">
        <w:rPr>
          <w:rFonts w:ascii="GHEA Grapalat" w:hAnsi="GHEA Grapalat" w:cs="Sylfaen"/>
          <w:sz w:val="20"/>
          <w:lang w:val="af-ZA"/>
        </w:rPr>
        <w:t xml:space="preserve"> է </w:t>
      </w:r>
      <w:r w:rsidR="00AA4BB5" w:rsidRPr="00AA4BB5">
        <w:rPr>
          <w:rFonts w:ascii="GHEA Grapalat" w:hAnsi="GHEA Grapalat" w:cs="Sylfaen"/>
          <w:sz w:val="20"/>
          <w:lang w:val="hy-AM"/>
        </w:rPr>
        <w:t>Ներկայացուցչական արարողակարգային միջոցառումների կազմակերպման շրջանակներում</w:t>
      </w:r>
      <w:r w:rsidR="005B0446">
        <w:rPr>
          <w:rFonts w:ascii="GHEA Grapalat" w:hAnsi="GHEA Grapalat" w:cs="Sylfaen"/>
          <w:sz w:val="18"/>
          <w:szCs w:val="18"/>
          <w:lang w:val="hy-AM"/>
        </w:rPr>
        <w:t xml:space="preserve">  սննդի մատուցման ծառայությունների </w:t>
      </w:r>
      <w:proofErr w:type="spellStart"/>
      <w:r w:rsidR="005B0446" w:rsidRPr="009F1CBF">
        <w:rPr>
          <w:rFonts w:ascii="GHEA Grapalat" w:hAnsi="GHEA Grapalat" w:cs="Sylfaen"/>
          <w:sz w:val="18"/>
          <w:szCs w:val="18"/>
          <w:lang w:val="af-ZA"/>
        </w:rPr>
        <w:t>ձեռքբերման</w:t>
      </w:r>
      <w:proofErr w:type="spellEnd"/>
      <w:r w:rsidR="005B0446" w:rsidRPr="009F1CB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5B0446" w:rsidRPr="009F1CBF">
        <w:rPr>
          <w:rFonts w:ascii="GHEA Grapalat" w:hAnsi="GHEA Grapalat" w:cs="Sylfaen"/>
          <w:sz w:val="18"/>
          <w:szCs w:val="18"/>
          <w:lang w:val="af-ZA"/>
        </w:rPr>
        <w:t>նպատակով</w:t>
      </w:r>
      <w:proofErr w:type="spellEnd"/>
      <w:r w:rsidR="005B0446" w:rsidRPr="009F1CB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5B0446" w:rsidRPr="009F1CBF">
        <w:rPr>
          <w:rFonts w:ascii="GHEA Grapalat" w:hAnsi="GHEA Grapalat" w:cs="Sylfaen"/>
          <w:sz w:val="18"/>
          <w:szCs w:val="18"/>
          <w:lang w:val="af-ZA"/>
        </w:rPr>
        <w:t>կազմակերպված</w:t>
      </w:r>
      <w:proofErr w:type="spellEnd"/>
      <w:r w:rsidR="005B0446" w:rsidRPr="006935E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D1C2A" w:rsidRPr="008D1C2A">
        <w:rPr>
          <w:rFonts w:ascii="GHEA Grapalat" w:hAnsi="GHEA Grapalat"/>
          <w:sz w:val="18"/>
          <w:szCs w:val="18"/>
          <w:lang w:val="af-ZA"/>
        </w:rPr>
        <w:t>B4625334267</w:t>
      </w:r>
      <w:r w:rsidR="00BF00B7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ծածկագրով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գնման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ընթացակարգի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արդյունքում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կնքված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պայմանագրի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մասին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A4BB5">
        <w:rPr>
          <w:rFonts w:ascii="GHEA Grapalat" w:hAnsi="GHEA Grapalat" w:cs="Sylfaen"/>
          <w:sz w:val="20"/>
          <w:lang w:val="af-ZA"/>
        </w:rPr>
        <w:t>տեղեկատվությունը</w:t>
      </w:r>
      <w:proofErr w:type="spellEnd"/>
      <w:r w:rsidRPr="00AA4BB5">
        <w:rPr>
          <w:rFonts w:ascii="GHEA Grapalat" w:hAnsi="GHEA Grapalat" w:cs="Sylfaen"/>
          <w:sz w:val="20"/>
          <w:lang w:val="af-ZA"/>
        </w:rPr>
        <w:t>`</w:t>
      </w:r>
    </w:p>
    <w:p w:rsidR="00426017" w:rsidRPr="005A3711" w:rsidRDefault="00426017" w:rsidP="0042601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2"/>
        <w:gridCol w:w="571"/>
        <w:gridCol w:w="870"/>
        <w:gridCol w:w="237"/>
        <w:gridCol w:w="53"/>
        <w:gridCol w:w="785"/>
        <w:gridCol w:w="190"/>
        <w:gridCol w:w="382"/>
        <w:gridCol w:w="254"/>
        <w:gridCol w:w="159"/>
        <w:gridCol w:w="49"/>
        <w:gridCol w:w="781"/>
        <w:gridCol w:w="317"/>
        <w:gridCol w:w="376"/>
        <w:gridCol w:w="332"/>
        <w:gridCol w:w="81"/>
        <w:gridCol w:w="381"/>
        <w:gridCol w:w="342"/>
        <w:gridCol w:w="187"/>
        <w:gridCol w:w="154"/>
        <w:gridCol w:w="273"/>
        <w:gridCol w:w="962"/>
        <w:gridCol w:w="172"/>
        <w:gridCol w:w="208"/>
        <w:gridCol w:w="26"/>
        <w:gridCol w:w="186"/>
        <w:gridCol w:w="255"/>
        <w:gridCol w:w="413"/>
        <w:gridCol w:w="1402"/>
      </w:tblGrid>
      <w:tr w:rsidR="00426017" w:rsidRPr="0022631D" w:rsidTr="008D1C2A">
        <w:trPr>
          <w:trHeight w:val="146"/>
        </w:trPr>
        <w:tc>
          <w:tcPr>
            <w:tcW w:w="782" w:type="dxa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30" w:type="dxa"/>
            <w:gridSpan w:val="29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26017" w:rsidRPr="0022631D" w:rsidTr="008D1C2A">
        <w:trPr>
          <w:trHeight w:val="110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132" w:type="dxa"/>
            <w:gridSpan w:val="7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26017" w:rsidRPr="0022631D" w:rsidTr="008D1C2A">
        <w:trPr>
          <w:trHeight w:val="175"/>
        </w:trPr>
        <w:tc>
          <w:tcPr>
            <w:tcW w:w="782" w:type="dxa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06" w:type="dxa"/>
            <w:gridSpan w:val="4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26017" w:rsidRPr="0022631D" w:rsidTr="008D1C2A">
        <w:trPr>
          <w:trHeight w:val="898"/>
        </w:trPr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DA2" w:rsidRPr="008D1C2A" w:rsidTr="008D1C2A">
        <w:trPr>
          <w:trHeight w:val="808"/>
        </w:trPr>
        <w:tc>
          <w:tcPr>
            <w:tcW w:w="782" w:type="dxa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803DA2" w:rsidRDefault="00803DA2" w:rsidP="00567EC9">
            <w:pPr>
              <w:ind w:left="0" w:hanging="14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Սննդի</w:t>
            </w:r>
            <w:r w:rsidR="00567EC9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20"/>
                <w:lang w:val="hy-AM"/>
              </w:rPr>
              <w:t>սպասարկման ծառայություն</w:t>
            </w:r>
          </w:p>
        </w:tc>
        <w:tc>
          <w:tcPr>
            <w:tcW w:w="8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D445C4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դրամ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4C7581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4C7581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8D1C2A" w:rsidRDefault="008D1C2A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5B0446" w:rsidRDefault="008D1C2A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B95CA3" w:rsidRDefault="005B0446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սննդի մատուցման ծառայություններ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B95CA3" w:rsidRDefault="005B0446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սննդի մատուցման ծառայություններ</w:t>
            </w:r>
          </w:p>
        </w:tc>
      </w:tr>
      <w:tr w:rsidR="00803DA2" w:rsidRPr="008D1C2A" w:rsidTr="008D1C2A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03DA2" w:rsidRPr="004C7581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03DA2" w:rsidRPr="008D1C2A" w:rsidTr="008D1C2A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E96F42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DA2" w:rsidRPr="00B6312C" w:rsidRDefault="00803DA2" w:rsidP="00DC49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23-րդ հոդվածի 1-ին մասի 1-ին կետ, ՀՀ կառավարության` 04.05.2017թ. N 526-Ն որոշմամբ հաստատված «Գնումների գործընթացի կազմակերպման» կարգի 23-րդ  կետի 4-րդ ենթակետի 10-րդ տող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803DA2" w:rsidRPr="008D1C2A" w:rsidTr="008D1C2A">
        <w:trPr>
          <w:trHeight w:val="250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3DA2" w:rsidRPr="0055441B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03DA2" w:rsidRPr="0096760F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45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445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3DA2" w:rsidRPr="0096760F" w:rsidRDefault="008D1C2A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</w:tr>
      <w:tr w:rsidR="00803DA2" w:rsidRPr="0096760F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C210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210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03DA2" w:rsidRPr="0096760F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03DA2" w:rsidRPr="0022631D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C21000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803DA2" w:rsidRPr="0022631D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03DA2" w:rsidRPr="0022631D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DA2" w:rsidRPr="0022631D" w:rsidRDefault="00803DA2" w:rsidP="00803D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03DA2" w:rsidRPr="0022631D" w:rsidTr="008D1C2A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03DA2" w:rsidRPr="0022631D" w:rsidTr="008D1C2A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2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03DA2" w:rsidRPr="0022631D" w:rsidTr="008D1C2A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2" w:type="dxa"/>
            <w:gridSpan w:val="10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03DA2" w:rsidRPr="0022631D" w:rsidTr="008D1C2A">
        <w:trPr>
          <w:trHeight w:val="367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7"/>
            <w:shd w:val="clear" w:color="auto" w:fill="auto"/>
            <w:vAlign w:val="center"/>
          </w:tcPr>
          <w:p w:rsidR="00803DA2" w:rsidRPr="0022631D" w:rsidRDefault="00803DA2" w:rsidP="00803D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D1C2A" w:rsidRPr="0022631D" w:rsidTr="008D1C2A">
        <w:trPr>
          <w:trHeight w:val="139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D1C2A" w:rsidRPr="00803DA2" w:rsidRDefault="008D1C2A" w:rsidP="008D1C2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C1DC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Հայր և որդի </w:t>
            </w: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Երեմյաններ</w:t>
            </w:r>
            <w:proofErr w:type="spellEnd"/>
            <w:r w:rsidRPr="00EC1DC3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3112" w:type="dxa"/>
            <w:gridSpan w:val="10"/>
            <w:shd w:val="clear" w:color="auto" w:fill="auto"/>
            <w:vAlign w:val="center"/>
          </w:tcPr>
          <w:p w:rsidR="008D1C2A" w:rsidRPr="000C2B3C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:rsidR="008D1C2A" w:rsidRPr="00803DA2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8D1C2A" w:rsidRPr="008D1C2A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</w:tr>
      <w:tr w:rsidR="008D1C2A" w:rsidRPr="0022631D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1C2A" w:rsidRPr="0022631D" w:rsidTr="008D1C2A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8D1C2A" w:rsidRPr="0022631D" w:rsidTr="008D1C2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D1C2A" w:rsidRPr="0022631D" w:rsidTr="008D1C2A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D1C2A" w:rsidRPr="0022631D" w:rsidTr="008D1C2A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8D1C2A" w:rsidRPr="0022631D" w:rsidTr="008D1C2A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8D1C2A" w:rsidRPr="0022631D" w:rsidTr="008D1C2A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1C2A" w:rsidRPr="00803DA2" w:rsidTr="008D1C2A">
        <w:trPr>
          <w:trHeight w:val="346"/>
        </w:trPr>
        <w:tc>
          <w:tcPr>
            <w:tcW w:w="54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92472E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</w:tr>
      <w:tr w:rsidR="008D1C2A" w:rsidRPr="0022631D" w:rsidTr="008D1C2A">
        <w:trPr>
          <w:trHeight w:val="92"/>
        </w:trPr>
        <w:tc>
          <w:tcPr>
            <w:tcW w:w="5462" w:type="dxa"/>
            <w:gridSpan w:val="14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D1C2A" w:rsidRPr="0022631D" w:rsidTr="008D1C2A">
        <w:trPr>
          <w:trHeight w:val="92"/>
        </w:trPr>
        <w:tc>
          <w:tcPr>
            <w:tcW w:w="546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F428E6" w:rsidRDefault="008D1C2A" w:rsidP="008D1C2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F428E6" w:rsidRDefault="008D1C2A" w:rsidP="008D1C2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8D1C2A" w:rsidRPr="0022631D" w:rsidTr="008D1C2A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1C2A" w:rsidRPr="00BB4E2E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803D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                            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</w:tr>
      <w:tr w:rsidR="008D1C2A" w:rsidRPr="0022631D" w:rsidTr="008D1C2A">
        <w:trPr>
          <w:trHeight w:val="344"/>
        </w:trPr>
        <w:tc>
          <w:tcPr>
            <w:tcW w:w="54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EA23E4" w:rsidRDefault="008D1C2A" w:rsidP="008D1C2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C2B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</w:tr>
      <w:tr w:rsidR="008D1C2A" w:rsidRPr="0022631D" w:rsidTr="008D1C2A">
        <w:trPr>
          <w:trHeight w:val="344"/>
        </w:trPr>
        <w:tc>
          <w:tcPr>
            <w:tcW w:w="54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BB4E2E" w:rsidRDefault="008D1C2A" w:rsidP="008D1C2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</w:tr>
      <w:tr w:rsidR="008D1C2A" w:rsidRPr="0022631D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1C2A" w:rsidRPr="0022631D" w:rsidTr="008D1C2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78" w:type="dxa"/>
            <w:gridSpan w:val="3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20" w:type="dxa"/>
            <w:gridSpan w:val="25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D1C2A" w:rsidRPr="0022631D" w:rsidTr="008D1C2A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3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62" w:type="dxa"/>
            <w:gridSpan w:val="7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D1C2A" w:rsidRPr="0022631D" w:rsidTr="008D1C2A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3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2" w:type="dxa"/>
            <w:gridSpan w:val="7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D1C2A" w:rsidRPr="0022631D" w:rsidTr="008D1C2A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D1C2A" w:rsidRPr="005B0446" w:rsidTr="008D1C2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1DC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Հայր և որդի </w:t>
            </w: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Երեմյաններ</w:t>
            </w:r>
            <w:proofErr w:type="spellEnd"/>
            <w:r w:rsidRPr="00EC1DC3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1823" w:type="dxa"/>
            <w:gridSpan w:val="6"/>
            <w:shd w:val="clear" w:color="auto" w:fill="auto"/>
            <w:vAlign w:val="center"/>
          </w:tcPr>
          <w:p w:rsidR="008D1C2A" w:rsidRPr="003D14B0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B4625334267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8D1C2A" w:rsidRPr="005B044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22.01.2024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8D1C2A" w:rsidRPr="00F428E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D1C2A" w:rsidRPr="008D1C2A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D1C2A" w:rsidRPr="005B0446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224 539</w:t>
            </w:r>
          </w:p>
        </w:tc>
      </w:tr>
      <w:tr w:rsidR="008D1C2A" w:rsidRPr="005B0446" w:rsidTr="008D1C2A">
        <w:trPr>
          <w:trHeight w:val="150"/>
        </w:trPr>
        <w:tc>
          <w:tcPr>
            <w:tcW w:w="11212" w:type="dxa"/>
            <w:gridSpan w:val="30"/>
            <w:shd w:val="clear" w:color="auto" w:fill="auto"/>
            <w:vAlign w:val="center"/>
          </w:tcPr>
          <w:p w:rsidR="008D1C2A" w:rsidRPr="00C21000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D1C2A" w:rsidRPr="0022631D" w:rsidTr="008D1C2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C21000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</w:t>
            </w:r>
            <w:proofErr w:type="spellEnd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-բաժնի համարը</w:t>
            </w:r>
          </w:p>
        </w:tc>
        <w:tc>
          <w:tcPr>
            <w:tcW w:w="16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C21000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D1C2A" w:rsidRPr="00AA4BB5" w:rsidTr="008D1C2A">
        <w:trPr>
          <w:trHeight w:val="79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1DC3">
              <w:rPr>
                <w:rFonts w:ascii="GHEA Grapalat" w:hAnsi="GHEA Grapalat"/>
                <w:sz w:val="20"/>
                <w:lang w:val="hy-AM"/>
              </w:rPr>
              <w:t>«</w:t>
            </w:r>
            <w:r w:rsidRPr="00652418">
              <w:rPr>
                <w:rFonts w:ascii="GHEA Grapalat" w:hAnsi="GHEA Grapalat"/>
                <w:sz w:val="16"/>
                <w:lang w:val="hy-AM"/>
              </w:rPr>
              <w:t xml:space="preserve">Հայր և որդի </w:t>
            </w:r>
            <w:proofErr w:type="spellStart"/>
            <w:r w:rsidRPr="00652418">
              <w:rPr>
                <w:rFonts w:ascii="GHEA Grapalat" w:hAnsi="GHEA Grapalat"/>
                <w:sz w:val="16"/>
                <w:lang w:val="hy-AM"/>
              </w:rPr>
              <w:t>Երեմյաններ</w:t>
            </w:r>
            <w:proofErr w:type="spellEnd"/>
            <w:r w:rsidRPr="00652418">
              <w:rPr>
                <w:rFonts w:ascii="GHEA Grapalat" w:hAnsi="GHEA Grapalat"/>
                <w:sz w:val="16"/>
                <w:lang w:val="hy-AM"/>
              </w:rPr>
              <w:t>» ՍՊԸ</w:t>
            </w:r>
          </w:p>
        </w:tc>
        <w:tc>
          <w:tcPr>
            <w:tcW w:w="26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0B3AF1" w:rsidRDefault="008D1C2A" w:rsidP="008D1C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B3AF1">
              <w:rPr>
                <w:rFonts w:ascii="GHEA Grapalat" w:hAnsi="GHEA Grapalat"/>
                <w:sz w:val="16"/>
                <w:szCs w:val="16"/>
                <w:lang w:val="hy-AM"/>
              </w:rPr>
              <w:t xml:space="preserve">Նորք-Մարաշ թաղամաս, </w:t>
            </w:r>
            <w:proofErr w:type="spellStart"/>
            <w:r w:rsidRPr="000B3AF1">
              <w:rPr>
                <w:rFonts w:ascii="GHEA Grapalat" w:hAnsi="GHEA Grapalat"/>
                <w:sz w:val="16"/>
                <w:szCs w:val="16"/>
                <w:lang w:val="hy-AM"/>
              </w:rPr>
              <w:t>Ե.Քոչարի</w:t>
            </w:r>
            <w:proofErr w:type="spellEnd"/>
            <w:r w:rsidRPr="000B3AF1">
              <w:rPr>
                <w:rFonts w:ascii="GHEA Grapalat" w:hAnsi="GHEA Grapalat"/>
                <w:sz w:val="16"/>
                <w:szCs w:val="16"/>
                <w:lang w:val="hy-AM"/>
              </w:rPr>
              <w:t xml:space="preserve"> 27-25</w:t>
            </w:r>
          </w:p>
          <w:p w:rsidR="008D1C2A" w:rsidRPr="00BF3137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717A36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7A3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0B3AF1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217003224698908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0B3AF1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B3AF1">
              <w:rPr>
                <w:rFonts w:ascii="GHEA Grapalat" w:hAnsi="GHEA Grapalat"/>
                <w:sz w:val="16"/>
                <w:szCs w:val="16"/>
                <w:lang w:val="hy-AM"/>
              </w:rPr>
              <w:t>01557735</w:t>
            </w:r>
          </w:p>
        </w:tc>
      </w:tr>
      <w:tr w:rsidR="008D1C2A" w:rsidRPr="00AA4BB5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217623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1C2A" w:rsidRPr="008D1C2A" w:rsidTr="008D1C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C2A" w:rsidRPr="00217623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6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D1C2A" w:rsidRPr="008D1C2A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FD31E1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1C2A" w:rsidRPr="00E56328" w:rsidTr="008D1C2A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8D1C2A" w:rsidRPr="00E56328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1C2A" w:rsidRPr="008D1C2A" w:rsidTr="008D1C2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D1C2A" w:rsidRPr="008D1C2A" w:rsidTr="008D1C2A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1C2A" w:rsidRPr="008D1C2A" w:rsidTr="008D1C2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E56328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E56328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8D1C2A" w:rsidRPr="008D1C2A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E56328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1C2A" w:rsidRPr="0022631D" w:rsidTr="008D1C2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D1C2A" w:rsidRPr="0022631D" w:rsidTr="008D1C2A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:rsidR="008D1C2A" w:rsidRPr="0022631D" w:rsidRDefault="008D1C2A" w:rsidP="008D1C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D1C2A" w:rsidRPr="0022631D" w:rsidTr="008D1C2A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8D1C2A" w:rsidRPr="0022631D" w:rsidTr="008D1C2A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1C2A" w:rsidRPr="0022631D" w:rsidRDefault="008D1C2A" w:rsidP="008D1C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D1C2A" w:rsidRPr="000B3AF1" w:rsidTr="008D1C2A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:rsidR="008D1C2A" w:rsidRPr="00EA23E4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Վարդուհի Բարսեղյան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8D1C2A" w:rsidRPr="005A3711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010 515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8D1C2A" w:rsidRPr="000B3AF1" w:rsidRDefault="008D1C2A" w:rsidP="008D1C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     </w:t>
            </w:r>
            <w:proofErr w:type="spellStart"/>
            <w:r w:rsidRPr="00144C5E">
              <w:rPr>
                <w:rFonts w:ascii="GHEA Grapalat" w:hAnsi="GHEA Grapalat"/>
                <w:sz w:val="18"/>
                <w:szCs w:val="18"/>
                <w:lang w:val="hy-AM"/>
              </w:rPr>
              <w:t>varduhi</w:t>
            </w:r>
            <w:proofErr w:type="spellEnd"/>
            <w:r w:rsidRPr="00970E91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af-ZA"/>
              </w:rPr>
              <w:t>barseghyan</w:t>
            </w:r>
            <w:proofErr w:type="spellEnd"/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</w:p>
        </w:tc>
      </w:tr>
    </w:tbl>
    <w:p w:rsidR="00627CBA" w:rsidRPr="000B3AF1" w:rsidRDefault="00426017" w:rsidP="000018E7">
      <w:pPr>
        <w:ind w:firstLine="709"/>
        <w:jc w:val="both"/>
        <w:rPr>
          <w:lang w:val="hy-AM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Պատվիրատու</w:t>
      </w:r>
      <w:proofErr w:type="spellEnd"/>
      <w:r w:rsidRPr="00A176FD">
        <w:rPr>
          <w:rFonts w:ascii="GHEA Grapalat" w:hAnsi="GHEA Grapalat"/>
          <w:sz w:val="20"/>
          <w:lang w:val="af-ZA"/>
        </w:rPr>
        <w:t xml:space="preserve">՝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աշխատակազմ</w:t>
      </w:r>
      <w:proofErr w:type="spellEnd"/>
    </w:p>
    <w:sectPr w:rsidR="00627CBA" w:rsidRPr="000B3AF1" w:rsidSect="000018E7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00" w:rsidRDefault="00B94500" w:rsidP="00426017">
      <w:pPr>
        <w:spacing w:before="0" w:after="0"/>
      </w:pPr>
      <w:r>
        <w:separator/>
      </w:r>
    </w:p>
  </w:endnote>
  <w:endnote w:type="continuationSeparator" w:id="0">
    <w:p w:rsidR="00B94500" w:rsidRDefault="00B94500" w:rsidP="00426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00" w:rsidRDefault="00B94500" w:rsidP="00426017">
      <w:pPr>
        <w:spacing w:before="0" w:after="0"/>
      </w:pPr>
      <w:r>
        <w:separator/>
      </w:r>
    </w:p>
  </w:footnote>
  <w:footnote w:type="continuationSeparator" w:id="0">
    <w:p w:rsidR="00B94500" w:rsidRDefault="00B94500" w:rsidP="00426017">
      <w:pPr>
        <w:spacing w:before="0" w:after="0"/>
      </w:pPr>
      <w:r>
        <w:continuationSeparator/>
      </w:r>
    </w:p>
  </w:footnote>
  <w:footnote w:id="1">
    <w:p w:rsidR="00426017" w:rsidRPr="00541A77" w:rsidRDefault="00426017" w:rsidP="0042601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03DA2" w:rsidRPr="002D0BF6" w:rsidRDefault="00803DA2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03DA2" w:rsidRPr="002D0BF6" w:rsidRDefault="00803DA2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1C2A" w:rsidRPr="00871366" w:rsidRDefault="008D1C2A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1C2A" w:rsidRPr="002D0BF6" w:rsidRDefault="008D1C2A" w:rsidP="0042601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F"/>
    <w:rsid w:val="000018E7"/>
    <w:rsid w:val="00090147"/>
    <w:rsid w:val="000B3AF1"/>
    <w:rsid w:val="000C2B3C"/>
    <w:rsid w:val="000F6A61"/>
    <w:rsid w:val="001E2C3A"/>
    <w:rsid w:val="00426017"/>
    <w:rsid w:val="0043743E"/>
    <w:rsid w:val="00567EC9"/>
    <w:rsid w:val="005A3711"/>
    <w:rsid w:val="005B0446"/>
    <w:rsid w:val="00627CBA"/>
    <w:rsid w:val="00652418"/>
    <w:rsid w:val="006F6CAD"/>
    <w:rsid w:val="00717A36"/>
    <w:rsid w:val="0073290D"/>
    <w:rsid w:val="00765CD8"/>
    <w:rsid w:val="00803DA2"/>
    <w:rsid w:val="008D1C2A"/>
    <w:rsid w:val="0092472E"/>
    <w:rsid w:val="0096760F"/>
    <w:rsid w:val="009E57C8"/>
    <w:rsid w:val="00A8575D"/>
    <w:rsid w:val="00A91D9C"/>
    <w:rsid w:val="00AA4BB5"/>
    <w:rsid w:val="00B13341"/>
    <w:rsid w:val="00B42461"/>
    <w:rsid w:val="00B6312C"/>
    <w:rsid w:val="00B94500"/>
    <w:rsid w:val="00B95CA3"/>
    <w:rsid w:val="00BB4E2E"/>
    <w:rsid w:val="00BD471D"/>
    <w:rsid w:val="00BF00B7"/>
    <w:rsid w:val="00BF3137"/>
    <w:rsid w:val="00CD14FF"/>
    <w:rsid w:val="00DC49F7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7C0E"/>
  <w15:chartTrackingRefBased/>
  <w15:docId w15:val="{09F0155E-B404-46FA-AAD7-BB5462D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17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6017"/>
    <w:pPr>
      <w:keepNext/>
      <w:spacing w:before="0" w:after="0"/>
      <w:ind w:left="0"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0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26017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2601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2601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90D"/>
    <w:pPr>
      <w:spacing w:before="0" w:after="120"/>
      <w:ind w:left="0" w:firstLine="0"/>
    </w:pPr>
    <w:rPr>
      <w:rFonts w:ascii="Times Armenian" w:eastAsia="Times New Roman" w:hAnsi="Times Armeni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90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Varduhi Barseghyan</cp:lastModifiedBy>
  <cp:revision>38</cp:revision>
  <cp:lastPrinted>2022-07-15T14:29:00Z</cp:lastPrinted>
  <dcterms:created xsi:type="dcterms:W3CDTF">2021-12-23T07:34:00Z</dcterms:created>
  <dcterms:modified xsi:type="dcterms:W3CDTF">2024-01-23T06:48:00Z</dcterms:modified>
</cp:coreProperties>
</file>