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BF41" w14:textId="77777777" w:rsidR="00A73EC5" w:rsidRPr="00C55799" w:rsidRDefault="00A73EC5" w:rsidP="00A73EC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5579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6D113DA" w14:textId="77777777" w:rsidR="00A73EC5" w:rsidRPr="00C55799" w:rsidRDefault="00A73EC5" w:rsidP="00A73EC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55799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DF379F8" w14:textId="77777777" w:rsidR="00A73EC5" w:rsidRPr="00C55799" w:rsidRDefault="00A73EC5" w:rsidP="00A73EC5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14:paraId="009B0EE4" w14:textId="507B57F2" w:rsidR="00A73EC5" w:rsidRPr="00C55799" w:rsidRDefault="00A73EC5" w:rsidP="00A73EC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C5579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af-ZA"/>
        </w:rPr>
        <w:t>ՀՀ ԱՆ ՔԿԾ-</w:t>
      </w:r>
      <w:r w:rsidR="00AD6FBE">
        <w:rPr>
          <w:rFonts w:ascii="GHEA Grapalat" w:hAnsi="GHEA Grapalat"/>
          <w:b w:val="0"/>
          <w:sz w:val="20"/>
          <w:lang w:val="af-ZA"/>
        </w:rPr>
        <w:t>ԷԱՃԱՊՁԲ-25/9</w:t>
      </w:r>
    </w:p>
    <w:p w14:paraId="5796F49A" w14:textId="77777777" w:rsidR="00A73EC5" w:rsidRPr="00C55799" w:rsidRDefault="00A73EC5" w:rsidP="00A73EC5">
      <w:pPr>
        <w:pStyle w:val="3"/>
        <w:ind w:firstLine="0"/>
        <w:jc w:val="left"/>
        <w:rPr>
          <w:rFonts w:ascii="GHEA Grapalat" w:hAnsi="GHEA Grapalat"/>
          <w:sz w:val="20"/>
          <w:lang w:val="af-ZA"/>
        </w:rPr>
      </w:pPr>
    </w:p>
    <w:p w14:paraId="5532A57E" w14:textId="5E27595F" w:rsidR="00A73EC5" w:rsidRPr="00C55799" w:rsidRDefault="00A73EC5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55799">
        <w:rPr>
          <w:rFonts w:ascii="GHEA Grapalat" w:hAnsi="GHEA Grapalat" w:cs="Arial Armenian"/>
          <w:sz w:val="20"/>
          <w:lang w:val="pt-BR"/>
        </w:rPr>
        <w:t>Հայաստանի Հանրապետության արդարադատության նախարարության քրեակատարողական ծառայությունը</w:t>
      </w:r>
      <w:r w:rsidRPr="00C5579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D6FBE">
        <w:rPr>
          <w:rFonts w:ascii="GHEA Grapalat" w:hAnsi="GHEA Grapalat" w:cs="Sylfaen"/>
          <w:sz w:val="20"/>
          <w:lang w:val="af-ZA"/>
        </w:rPr>
        <w:t>անկողնային պարագաների</w:t>
      </w:r>
      <w:r w:rsidRPr="0073223B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ՀՀ ԱՆ ՔԿԾ-</w:t>
      </w:r>
      <w:r w:rsidR="00AD6FBE">
        <w:rPr>
          <w:rFonts w:ascii="GHEA Grapalat" w:hAnsi="GHEA Grapalat" w:cs="Sylfaen"/>
          <w:sz w:val="20"/>
          <w:lang w:val="af-ZA"/>
        </w:rPr>
        <w:t>ԷԱՃԱՊՁԲ-25/9</w:t>
      </w:r>
      <w:r w:rsidRPr="0073223B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C55799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380E8F">
        <w:rPr>
          <w:rFonts w:ascii="GHEA Grapalat" w:hAnsi="GHEA Grapalat" w:cs="Sylfaen"/>
          <w:sz w:val="20"/>
          <w:lang w:val="af-ZA"/>
        </w:rPr>
        <w:t>ի 5-րդ չափաբաժինը</w:t>
      </w:r>
      <w:r w:rsidRPr="00C55799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1303A725" w14:textId="77777777" w:rsidR="00A73EC5" w:rsidRPr="00C55799" w:rsidRDefault="00A73EC5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10"/>
        <w:gridCol w:w="2713"/>
        <w:gridCol w:w="2434"/>
        <w:gridCol w:w="2012"/>
      </w:tblGrid>
      <w:tr w:rsidR="00A73EC5" w:rsidRPr="00AD6FBE" w14:paraId="178979E7" w14:textId="77777777" w:rsidTr="00D41C7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E2FFE27" w14:textId="77777777" w:rsidR="00A73EC5" w:rsidRPr="00C55799" w:rsidRDefault="00A73EC5" w:rsidP="00D41C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35CB20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4BE63DD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709FBF0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3512FA2F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/>
                <w:sz w:val="20"/>
                <w:lang w:val="af-ZA"/>
              </w:rPr>
              <w:t>/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C5579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414A84E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557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73EC5" w:rsidRPr="00AD6FBE" w14:paraId="6795A29D" w14:textId="77777777" w:rsidTr="00D41C79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01643ED" w14:textId="6A27A385" w:rsidR="00A73EC5" w:rsidRPr="00C55799" w:rsidRDefault="00AD6FBE" w:rsidP="00D41C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886A2" w14:textId="03F333AE" w:rsidR="00A73EC5" w:rsidRPr="000E3869" w:rsidRDefault="00AD6FBE" w:rsidP="00D41C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Բարձ</w:t>
            </w:r>
            <w:r w:rsidR="00B34A8B">
              <w:rPr>
                <w:rFonts w:ascii="GHEA Grapalat" w:hAnsi="GHEA Grapalat" w:cs="Sylfaen"/>
                <w:sz w:val="20"/>
                <w:lang w:val="af-ZA"/>
              </w:rPr>
              <w:t xml:space="preserve">ի </w:t>
            </w:r>
            <w:r>
              <w:rPr>
                <w:rFonts w:ascii="GHEA Grapalat" w:hAnsi="GHEA Grapalat" w:cs="Sylfaen"/>
                <w:sz w:val="20"/>
                <w:lang w:val="af-ZA"/>
              </w:rPr>
              <w:t>երես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F3244BB" w14:textId="77777777" w:rsidR="00A73EC5" w:rsidRPr="00B34A8B" w:rsidRDefault="00B34A8B" w:rsidP="00D41C79">
            <w:pPr>
              <w:jc w:val="center"/>
              <w:rPr>
                <w:rStyle w:val="a6"/>
                <w:rFonts w:ascii="GHEA Grapalat" w:hAnsi="GHEA Grapalat"/>
                <w:color w:val="auto"/>
                <w:sz w:val="20"/>
              </w:rPr>
            </w:pPr>
            <w:hyperlink r:id="rId6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Վինդորան ՍՊԸ</w:t>
              </w:r>
            </w:hyperlink>
            <w:r w:rsidRPr="00B34A8B">
              <w:rPr>
                <w:rStyle w:val="a6"/>
                <w:rFonts w:ascii="GHEA Grapalat" w:hAnsi="GHEA Grapalat"/>
                <w:color w:val="auto"/>
                <w:sz w:val="20"/>
              </w:rPr>
              <w:t xml:space="preserve">, </w:t>
            </w:r>
          </w:p>
          <w:p w14:paraId="08172943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/>
                <w:color w:val="auto"/>
                <w:sz w:val="20"/>
              </w:rPr>
            </w:pPr>
            <w:hyperlink r:id="rId7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Էպսիլոն Ինվեսթ ՍՊԸ</w:t>
              </w:r>
            </w:hyperlink>
          </w:p>
          <w:p w14:paraId="6DF95141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 w:cs="Calibri"/>
                <w:color w:val="auto"/>
                <w:sz w:val="20"/>
              </w:rPr>
            </w:pPr>
            <w:hyperlink r:id="rId8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«ԱՄԱ ՓՐՈԴԱՔՇՆ» ՍՊԸ</w:t>
              </w:r>
            </w:hyperlink>
            <w:r w:rsidRPr="00B34A8B">
              <w:rPr>
                <w:rFonts w:ascii="Calibri" w:hAnsi="Calibri" w:cs="Calibri"/>
                <w:sz w:val="20"/>
              </w:rPr>
              <w:t> </w:t>
            </w:r>
            <w:hyperlink r:id="rId9" w:history="1">
              <w:r w:rsidRPr="00B34A8B">
                <w:rPr>
                  <w:rStyle w:val="a6"/>
                  <w:rFonts w:ascii="Calibri" w:hAnsi="Calibri" w:cs="Calibri"/>
                  <w:color w:val="auto"/>
                  <w:sz w:val="20"/>
                </w:rPr>
                <w:t> </w:t>
              </w:r>
            </w:hyperlink>
          </w:p>
          <w:p w14:paraId="0C5F4AA8" w14:textId="77777777" w:rsidR="00B34A8B" w:rsidRPr="00B34A8B" w:rsidRDefault="00B34A8B" w:rsidP="00D41C79">
            <w:pPr>
              <w:jc w:val="center"/>
              <w:rPr>
                <w:rFonts w:ascii="GHEA Grapalat" w:hAnsi="GHEA Grapalat" w:cs="Calibri"/>
                <w:sz w:val="20"/>
              </w:rPr>
            </w:pPr>
            <w:hyperlink r:id="rId10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ԳԱՐԱՆՏ 24 ՍՊԸ</w:t>
              </w:r>
            </w:hyperlink>
            <w:r w:rsidRPr="00B34A8B">
              <w:rPr>
                <w:rFonts w:ascii="Calibri" w:hAnsi="Calibri" w:cs="Calibri"/>
                <w:sz w:val="20"/>
              </w:rPr>
              <w:t> </w:t>
            </w:r>
          </w:p>
          <w:p w14:paraId="6D4E1421" w14:textId="77777777" w:rsidR="00B34A8B" w:rsidRPr="00B34A8B" w:rsidRDefault="00B34A8B" w:rsidP="00D41C79">
            <w:pPr>
              <w:jc w:val="center"/>
              <w:rPr>
                <w:rFonts w:ascii="GHEA Grapalat" w:hAnsi="GHEA Grapalat" w:cs="Calibri"/>
                <w:sz w:val="20"/>
              </w:rPr>
            </w:pPr>
            <w:hyperlink r:id="rId11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ԱՁ Արաքսիյա Կակոյան</w:t>
              </w:r>
            </w:hyperlink>
            <w:r w:rsidRPr="00B34A8B">
              <w:rPr>
                <w:rFonts w:ascii="Calibri" w:hAnsi="Calibri" w:cs="Calibri"/>
                <w:sz w:val="20"/>
              </w:rPr>
              <w:t> </w:t>
            </w:r>
          </w:p>
          <w:p w14:paraId="20BEFB69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/>
                <w:color w:val="auto"/>
                <w:sz w:val="20"/>
              </w:rPr>
            </w:pPr>
            <w:hyperlink r:id="rId12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ԱՁ Արարատ Հովհաննիսյան Սերգեյի</w:t>
              </w:r>
            </w:hyperlink>
          </w:p>
          <w:p w14:paraId="6D5D2367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 w:cs="Calibri"/>
                <w:color w:val="auto"/>
                <w:sz w:val="20"/>
              </w:rPr>
            </w:pPr>
            <w:hyperlink r:id="rId13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Բավական Հովհաննիսյան Ա/Ձ</w:t>
              </w:r>
            </w:hyperlink>
            <w:r w:rsidRPr="00B34A8B">
              <w:rPr>
                <w:rFonts w:ascii="Calibri" w:hAnsi="Calibri" w:cs="Calibri"/>
                <w:sz w:val="20"/>
              </w:rPr>
              <w:t> </w:t>
            </w:r>
            <w:hyperlink r:id="rId14" w:history="1">
              <w:r w:rsidRPr="00B34A8B">
                <w:rPr>
                  <w:rStyle w:val="a6"/>
                  <w:rFonts w:ascii="Calibri" w:hAnsi="Calibri" w:cs="Calibri"/>
                  <w:color w:val="auto"/>
                  <w:sz w:val="20"/>
                </w:rPr>
                <w:t> </w:t>
              </w:r>
            </w:hyperlink>
          </w:p>
          <w:p w14:paraId="58A0B450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/>
                <w:color w:val="auto"/>
                <w:sz w:val="20"/>
              </w:rPr>
            </w:pPr>
            <w:hyperlink r:id="rId15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Կոտայքկոշ ԲԲԸ</w:t>
              </w:r>
            </w:hyperlink>
          </w:p>
          <w:p w14:paraId="128C8BDA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/>
                <w:color w:val="auto"/>
                <w:sz w:val="20"/>
              </w:rPr>
            </w:pPr>
            <w:hyperlink r:id="rId16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ՀԱՅԿ ՁՎԱԿԵՐՅԱՆ ՄԱՆՎԵԼԻ Ա/Ձ</w:t>
              </w:r>
            </w:hyperlink>
          </w:p>
          <w:p w14:paraId="47CC5227" w14:textId="77777777" w:rsidR="00B34A8B" w:rsidRPr="00B34A8B" w:rsidRDefault="00B34A8B" w:rsidP="00D41C79">
            <w:pPr>
              <w:jc w:val="center"/>
              <w:rPr>
                <w:rFonts w:ascii="GHEA Grapalat" w:hAnsi="GHEA Grapalat" w:cs="Calibri"/>
                <w:sz w:val="20"/>
              </w:rPr>
            </w:pPr>
            <w:hyperlink r:id="rId17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«Աշան-Արմ» ՍՊԸ</w:t>
              </w:r>
            </w:hyperlink>
            <w:r w:rsidRPr="00B34A8B">
              <w:rPr>
                <w:rFonts w:ascii="Calibri" w:hAnsi="Calibri" w:cs="Calibri"/>
                <w:sz w:val="20"/>
              </w:rPr>
              <w:t> </w:t>
            </w:r>
          </w:p>
          <w:p w14:paraId="3F46E03D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/>
                <w:color w:val="auto"/>
                <w:sz w:val="20"/>
              </w:rPr>
            </w:pPr>
            <w:hyperlink r:id="rId18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ՆԱՏԻՎԱ ՍՊԸ</w:t>
              </w:r>
            </w:hyperlink>
          </w:p>
          <w:p w14:paraId="71A9074F" w14:textId="77777777" w:rsidR="00B34A8B" w:rsidRPr="00B34A8B" w:rsidRDefault="00B34A8B" w:rsidP="00D41C79">
            <w:pPr>
              <w:jc w:val="center"/>
              <w:rPr>
                <w:rFonts w:ascii="GHEA Grapalat" w:hAnsi="GHEA Grapalat" w:cs="Calibri"/>
                <w:sz w:val="20"/>
              </w:rPr>
            </w:pPr>
            <w:hyperlink r:id="rId19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Տիգման Գրուպ ՍՊԸ</w:t>
              </w:r>
            </w:hyperlink>
            <w:r w:rsidRPr="00B34A8B">
              <w:rPr>
                <w:rFonts w:ascii="Calibri" w:hAnsi="Calibri" w:cs="Calibri"/>
                <w:sz w:val="20"/>
              </w:rPr>
              <w:t> </w:t>
            </w:r>
          </w:p>
          <w:p w14:paraId="4155DB01" w14:textId="77777777" w:rsidR="00B34A8B" w:rsidRPr="00B34A8B" w:rsidRDefault="00B34A8B" w:rsidP="00D41C79">
            <w:pPr>
              <w:jc w:val="center"/>
              <w:rPr>
                <w:rStyle w:val="a6"/>
                <w:rFonts w:ascii="GHEA Grapalat" w:hAnsi="GHEA Grapalat"/>
                <w:color w:val="auto"/>
                <w:sz w:val="20"/>
              </w:rPr>
            </w:pPr>
            <w:hyperlink r:id="rId20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«Արմինե Հովսեփյան Էլբեկի» Ա/Ձ</w:t>
              </w:r>
            </w:hyperlink>
          </w:p>
          <w:p w14:paraId="3091BCC9" w14:textId="5C6B5021" w:rsidR="00B34A8B" w:rsidRPr="00C55799" w:rsidRDefault="00B34A8B" w:rsidP="00D41C7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hyperlink r:id="rId21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Լենտեքս ՍՊԸ</w:t>
              </w:r>
            </w:hyperlink>
            <w:hyperlink r:id="rId22" w:history="1">
              <w:r w:rsidRPr="00B34A8B">
                <w:rPr>
                  <w:rStyle w:val="a6"/>
                  <w:rFonts w:ascii="GHEA Grapalat" w:hAnsi="GHEA Grapalat"/>
                  <w:color w:val="auto"/>
                  <w:sz w:val="20"/>
                </w:rPr>
                <w:t>«ՎԻ ԷՍ ՏԻ ՍՔԱՅ» ՍՊԸ</w:t>
              </w:r>
            </w:hyperlink>
            <w:r w:rsidRPr="004D351F">
              <w:rPr>
                <w:rFonts w:ascii="Calibri" w:hAnsi="Calibri" w:cs="Calibri"/>
              </w:rPr>
              <w:t> </w:t>
            </w:r>
            <w:hyperlink r:id="rId23" w:history="1">
              <w:r w:rsidRPr="004D351F">
                <w:rPr>
                  <w:rStyle w:val="a6"/>
                  <w:rFonts w:ascii="Calibri" w:hAnsi="Calibri" w:cs="Calibri"/>
                </w:rPr>
                <w:t> </w:t>
              </w:r>
            </w:hyperlink>
          </w:p>
        </w:tc>
        <w:tc>
          <w:tcPr>
            <w:tcW w:w="2434" w:type="dxa"/>
            <w:shd w:val="clear" w:color="auto" w:fill="auto"/>
            <w:vAlign w:val="center"/>
          </w:tcPr>
          <w:p w14:paraId="62042CE1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5799">
              <w:rPr>
                <w:rFonts w:ascii="GHEA Grapalat" w:hAnsi="GHEA Grapalat"/>
                <w:sz w:val="20"/>
                <w:lang w:val="af-ZA"/>
              </w:rPr>
              <w:t>1-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553AA6FA" w14:textId="77777777" w:rsidR="00A73EC5" w:rsidRPr="00C55799" w:rsidRDefault="00A73EC5" w:rsidP="00D41C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5799">
              <w:rPr>
                <w:rFonts w:ascii="GHEA Grapalat" w:hAnsi="GHEA Grapalat"/>
                <w:sz w:val="20"/>
                <w:lang w:val="af-ZA"/>
              </w:rPr>
              <w:t>2-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557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5579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624AC99" w14:textId="77777777" w:rsidR="00A73EC5" w:rsidRPr="00AD6FBE" w:rsidRDefault="00A73EC5" w:rsidP="00D41C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6FBE">
              <w:rPr>
                <w:rFonts w:ascii="GHEA Grapalat" w:hAnsi="GHEA Grapalat"/>
                <w:sz w:val="20"/>
                <w:lang w:val="af-ZA"/>
              </w:rPr>
              <w:t>3-</w:t>
            </w:r>
            <w:r w:rsidRPr="00AD6F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D6F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D6F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7FE3304" w14:textId="77777777" w:rsidR="00A73EC5" w:rsidRPr="00AD6FBE" w:rsidRDefault="00A73EC5" w:rsidP="00D41C7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D6FB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D6FB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D6FB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D6FB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DF7D43B" w14:textId="2E1FBBCE" w:rsidR="00A73EC5" w:rsidRPr="00C55799" w:rsidRDefault="00AD6FBE" w:rsidP="00D41C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կնքվում</w:t>
            </w:r>
          </w:p>
        </w:tc>
      </w:tr>
    </w:tbl>
    <w:p w14:paraId="728C504D" w14:textId="77777777" w:rsidR="00A73EC5" w:rsidRPr="00C55799" w:rsidRDefault="00A73EC5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BF19010" w14:textId="604611ED" w:rsidR="00A73EC5" w:rsidRPr="00C55799" w:rsidRDefault="00A73EC5" w:rsidP="00A73E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55799">
        <w:rPr>
          <w:rFonts w:ascii="GHEA Grapalat" w:hAnsi="GHEA Grapalat" w:cs="Sylfaen"/>
          <w:sz w:val="20"/>
          <w:lang w:val="af-ZA"/>
        </w:rPr>
        <w:t xml:space="preserve">Հիմք ընդունելով՝ </w:t>
      </w:r>
      <w:r w:rsidRPr="00C55799">
        <w:rPr>
          <w:rFonts w:ascii="GHEA Grapalat" w:hAnsi="GHEA Grapalat" w:cs="Sylfaen"/>
          <w:b/>
          <w:sz w:val="20"/>
          <w:lang w:val="af-ZA"/>
        </w:rPr>
        <w:t>Գնումների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մասին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ՀՀ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օրենքի</w:t>
      </w:r>
      <w:r w:rsidRPr="00C55799">
        <w:rPr>
          <w:rFonts w:ascii="GHEA Grapalat" w:hAnsi="GHEA Grapalat"/>
          <w:b/>
          <w:sz w:val="20"/>
          <w:lang w:val="af-ZA"/>
        </w:rPr>
        <w:t xml:space="preserve"> 37-</w:t>
      </w:r>
      <w:r w:rsidRPr="00C55799">
        <w:rPr>
          <w:rFonts w:ascii="GHEA Grapalat" w:hAnsi="GHEA Grapalat" w:cs="Sylfaen"/>
          <w:b/>
          <w:sz w:val="20"/>
          <w:lang w:val="af-ZA"/>
        </w:rPr>
        <w:t>րդ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հոդվածի</w:t>
      </w:r>
      <w:r w:rsidRPr="00C55799">
        <w:rPr>
          <w:rFonts w:ascii="GHEA Grapalat" w:hAnsi="GHEA Grapalat"/>
          <w:b/>
          <w:sz w:val="20"/>
          <w:lang w:val="af-ZA"/>
        </w:rPr>
        <w:t xml:space="preserve"> 1-</w:t>
      </w:r>
      <w:r w:rsidRPr="00C55799">
        <w:rPr>
          <w:rFonts w:ascii="GHEA Grapalat" w:hAnsi="GHEA Grapalat" w:cs="Sylfaen"/>
          <w:b/>
          <w:sz w:val="20"/>
          <w:lang w:val="af-ZA"/>
        </w:rPr>
        <w:t>ին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b/>
          <w:sz w:val="20"/>
          <w:lang w:val="af-ZA"/>
        </w:rPr>
        <w:t>մասի</w:t>
      </w:r>
      <w:r w:rsidRPr="00C55799">
        <w:rPr>
          <w:rFonts w:ascii="GHEA Grapalat" w:hAnsi="GHEA Grapalat" w:cs="Sylfaen"/>
          <w:sz w:val="20"/>
          <w:lang w:val="af-ZA"/>
        </w:rPr>
        <w:t>,</w:t>
      </w:r>
      <w:r w:rsidRPr="00C55799">
        <w:rPr>
          <w:rFonts w:ascii="GHEA Grapalat" w:hAnsi="GHEA Grapalat" w:cs="Sylfaen"/>
          <w:b/>
          <w:sz w:val="20"/>
          <w:lang w:val="af-ZA"/>
        </w:rPr>
        <w:t xml:space="preserve"> </w:t>
      </w:r>
      <w:r w:rsidR="00B34A8B">
        <w:rPr>
          <w:rFonts w:ascii="GHEA Grapalat" w:hAnsi="GHEA Grapalat" w:cs="Sylfaen"/>
          <w:b/>
          <w:sz w:val="20"/>
          <w:lang w:val="af-ZA"/>
        </w:rPr>
        <w:t>4</w:t>
      </w:r>
      <w:r w:rsidRPr="00C55799">
        <w:rPr>
          <w:rFonts w:ascii="GHEA Grapalat" w:hAnsi="GHEA Grapalat" w:cs="Sylfaen"/>
          <w:b/>
          <w:sz w:val="20"/>
          <w:lang w:val="af-ZA"/>
        </w:rPr>
        <w:t>-րդ կետը</w:t>
      </w:r>
      <w:r w:rsidRPr="00C557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ՀՀ ԱՆ ՔԿԾ-</w:t>
      </w:r>
      <w:r w:rsidR="00AD6FBE">
        <w:rPr>
          <w:rFonts w:ascii="GHEA Grapalat" w:hAnsi="GHEA Grapalat"/>
          <w:b/>
          <w:sz w:val="20"/>
          <w:lang w:val="af-ZA"/>
        </w:rPr>
        <w:t>ԷԱՃԱՊՁԲ-25/9</w:t>
      </w:r>
      <w:r w:rsidRPr="00C55799">
        <w:rPr>
          <w:rFonts w:ascii="GHEA Grapalat" w:hAnsi="GHEA Grapalat"/>
          <w:b/>
          <w:sz w:val="20"/>
          <w:lang w:val="af-ZA"/>
        </w:rPr>
        <w:t xml:space="preserve"> </w:t>
      </w:r>
      <w:r w:rsidRPr="00C55799">
        <w:rPr>
          <w:rFonts w:ascii="GHEA Grapalat" w:hAnsi="GHEA Grapalat"/>
          <w:sz w:val="20"/>
          <w:lang w:val="af-ZA"/>
        </w:rPr>
        <w:t xml:space="preserve">ծածկագրով գնման </w:t>
      </w:r>
      <w:r w:rsidRPr="00C55799">
        <w:rPr>
          <w:rFonts w:ascii="GHEA Grapalat" w:hAnsi="GHEA Grapalat" w:cs="Sylfaen"/>
          <w:sz w:val="20"/>
          <w:lang w:val="af-ZA"/>
        </w:rPr>
        <w:t>ընթացակարգ</w:t>
      </w:r>
      <w:r w:rsidR="00380E8F">
        <w:rPr>
          <w:rFonts w:ascii="GHEA Grapalat" w:hAnsi="GHEA Grapalat" w:cs="Sylfaen"/>
          <w:sz w:val="20"/>
          <w:lang w:val="af-ZA"/>
        </w:rPr>
        <w:t>ի 5-րդ չափաբաժինը</w:t>
      </w:r>
      <w:r w:rsidRPr="00C55799">
        <w:rPr>
          <w:rFonts w:ascii="GHEA Grapalat" w:hAnsi="GHEA Grapalat" w:cs="Sylfaen"/>
          <w:sz w:val="20"/>
          <w:lang w:val="af-ZA"/>
        </w:rPr>
        <w:t xml:space="preserve"> համարվում է չկայացած:</w:t>
      </w:r>
    </w:p>
    <w:p w14:paraId="4D30737A" w14:textId="77777777" w:rsidR="00A73EC5" w:rsidRPr="00C55799" w:rsidRDefault="00A73EC5" w:rsidP="00A73EC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5799">
        <w:rPr>
          <w:rFonts w:ascii="GHEA Grapalat" w:hAnsi="GHEA Grapalat" w:cs="Sylfaen"/>
          <w:sz w:val="20"/>
          <w:lang w:val="af-ZA"/>
        </w:rPr>
        <w:t>Սույն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հայտարարության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հետ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կապված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լրացուցիչ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տեղեկություններ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ստանալու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համար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կարող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եք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դիմել</w:t>
      </w:r>
      <w:r w:rsidRPr="00C55799">
        <w:rPr>
          <w:rFonts w:ascii="GHEA Grapalat" w:hAnsi="GHEA Grapalat"/>
          <w:sz w:val="20"/>
          <w:lang w:val="af-ZA"/>
        </w:rPr>
        <w:t xml:space="preserve"> </w:t>
      </w:r>
    </w:p>
    <w:p w14:paraId="56CAFBF7" w14:textId="5B9351B3" w:rsidR="00A73EC5" w:rsidRPr="00C55799" w:rsidRDefault="00A73EC5" w:rsidP="00A73EC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ԱՆ ՔԿԾ-</w:t>
      </w:r>
      <w:r w:rsidR="00AD6FBE">
        <w:rPr>
          <w:rFonts w:ascii="GHEA Grapalat" w:hAnsi="GHEA Grapalat"/>
          <w:sz w:val="20"/>
          <w:lang w:val="af-ZA"/>
        </w:rPr>
        <w:t>ԷԱՃԱՊՁԲ-25/9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Pr="00C55799">
        <w:rPr>
          <w:rFonts w:ascii="GHEA Grapalat" w:hAnsi="GHEA Grapalat" w:cs="Sylfaen"/>
          <w:sz w:val="20"/>
          <w:lang w:val="af-ZA"/>
        </w:rPr>
        <w:tab/>
        <w:t xml:space="preserve"> Նելլի Աբովյանին:</w:t>
      </w:r>
    </w:p>
    <w:p w14:paraId="44311B1B" w14:textId="77777777" w:rsidR="00A73EC5" w:rsidRPr="00C55799" w:rsidRDefault="00A73EC5" w:rsidP="00A73EC5">
      <w:pPr>
        <w:spacing w:before="240"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55799">
        <w:rPr>
          <w:rFonts w:ascii="GHEA Grapalat" w:hAnsi="GHEA Grapalat" w:cs="Sylfaen"/>
          <w:sz w:val="20"/>
          <w:lang w:val="af-ZA"/>
        </w:rPr>
        <w:t>Հեռախոս՝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eastAsia="Calibri" w:hAnsi="GHEA Grapalat"/>
          <w:b/>
          <w:sz w:val="20"/>
          <w:lang w:val="af-ZA"/>
        </w:rPr>
        <w:t>(+374) 60 37 18 61</w:t>
      </w:r>
      <w:r w:rsidRPr="00C55799">
        <w:rPr>
          <w:rFonts w:ascii="GHEA Grapalat" w:hAnsi="GHEA Grapalat" w:cs="Arial Armenian"/>
          <w:sz w:val="20"/>
          <w:lang w:val="af-ZA"/>
        </w:rPr>
        <w:t>։</w:t>
      </w:r>
    </w:p>
    <w:p w14:paraId="2AE9B5A0" w14:textId="77777777" w:rsidR="00A73EC5" w:rsidRPr="00C55799" w:rsidRDefault="00A73EC5" w:rsidP="00A73EC5">
      <w:pPr>
        <w:spacing w:before="240"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55799">
        <w:rPr>
          <w:rFonts w:ascii="GHEA Grapalat" w:hAnsi="GHEA Grapalat" w:cs="Sylfaen"/>
          <w:sz w:val="20"/>
          <w:lang w:val="af-ZA"/>
        </w:rPr>
        <w:t>Էլեկոտրանային փոստ՝</w:t>
      </w:r>
      <w:r w:rsidRPr="00C55799">
        <w:rPr>
          <w:rFonts w:ascii="GHEA Grapalat" w:hAnsi="GHEA Grapalat"/>
          <w:sz w:val="20"/>
          <w:lang w:val="af-ZA"/>
        </w:rPr>
        <w:t xml:space="preserve"> </w:t>
      </w:r>
      <w:r w:rsidRPr="00C55799">
        <w:rPr>
          <w:rFonts w:ascii="GHEA Grapalat" w:eastAsia="Calibri" w:hAnsi="GHEA Grapalat"/>
          <w:b/>
          <w:sz w:val="20"/>
          <w:lang w:val="af-ZA"/>
        </w:rPr>
        <w:t>qkv-gnumner@mail.ru</w:t>
      </w:r>
      <w:r w:rsidRPr="00C55799">
        <w:rPr>
          <w:rFonts w:ascii="GHEA Grapalat" w:hAnsi="GHEA Grapalat" w:cs="Arial Armenian"/>
          <w:sz w:val="20"/>
          <w:lang w:val="af-ZA"/>
        </w:rPr>
        <w:t>։</w:t>
      </w:r>
    </w:p>
    <w:p w14:paraId="62E9744B" w14:textId="77777777" w:rsidR="00A73EC5" w:rsidRPr="00C55799" w:rsidRDefault="00A73EC5" w:rsidP="00A73EC5">
      <w:pPr>
        <w:pStyle w:val="31"/>
        <w:spacing w:before="240"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C5579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5579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C55799">
        <w:rPr>
          <w:rFonts w:ascii="GHEA Grapalat" w:hAnsi="GHEA Grapalat"/>
          <w:i w:val="0"/>
          <w:sz w:val="20"/>
          <w:u w:val="none"/>
          <w:lang w:val="af-ZA"/>
        </w:rPr>
        <w:t>ՀՀ ԱՆ ՔԿԾ</w:t>
      </w:r>
    </w:p>
    <w:p w14:paraId="46D85CF1" w14:textId="77777777" w:rsidR="00372D39" w:rsidRDefault="00372D39"/>
    <w:sectPr w:rsidR="00372D39" w:rsidSect="00480CDD">
      <w:footerReference w:type="even" r:id="rId24"/>
      <w:footerReference w:type="default" r:id="rId25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07D1" w14:textId="77777777" w:rsidR="00111646" w:rsidRDefault="00111646">
      <w:r>
        <w:separator/>
      </w:r>
    </w:p>
  </w:endnote>
  <w:endnote w:type="continuationSeparator" w:id="0">
    <w:p w14:paraId="0D3EEA5A" w14:textId="77777777" w:rsidR="00111646" w:rsidRDefault="001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51CA" w14:textId="074EB9B9" w:rsidR="00B63643" w:rsidRDefault="0000000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06A3A">
      <w:rPr>
        <w:rStyle w:val="a3"/>
        <w:noProof/>
      </w:rPr>
      <w:t>1</w:t>
    </w:r>
    <w:r>
      <w:rPr>
        <w:rStyle w:val="a3"/>
      </w:rPr>
      <w:fldChar w:fldCharType="end"/>
    </w:r>
  </w:p>
  <w:p w14:paraId="1991857B" w14:textId="77777777" w:rsidR="00B63643" w:rsidRDefault="00B63643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8078" w14:textId="77777777" w:rsidR="00B63643" w:rsidRDefault="00B63643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59A1" w14:textId="77777777" w:rsidR="00111646" w:rsidRDefault="00111646">
      <w:r>
        <w:separator/>
      </w:r>
    </w:p>
  </w:footnote>
  <w:footnote w:type="continuationSeparator" w:id="0">
    <w:p w14:paraId="0CB245AB" w14:textId="77777777" w:rsidR="00111646" w:rsidRDefault="0011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7A"/>
    <w:rsid w:val="000A00D7"/>
    <w:rsid w:val="000B04B3"/>
    <w:rsid w:val="00111646"/>
    <w:rsid w:val="00113757"/>
    <w:rsid w:val="001546CE"/>
    <w:rsid w:val="001B1BA4"/>
    <w:rsid w:val="001C15FD"/>
    <w:rsid w:val="00372D39"/>
    <w:rsid w:val="00372DAD"/>
    <w:rsid w:val="00380E8F"/>
    <w:rsid w:val="00416BBA"/>
    <w:rsid w:val="00480CDD"/>
    <w:rsid w:val="004B6EF1"/>
    <w:rsid w:val="004D1ED0"/>
    <w:rsid w:val="00553F5A"/>
    <w:rsid w:val="005D2CAD"/>
    <w:rsid w:val="00697C60"/>
    <w:rsid w:val="006C7489"/>
    <w:rsid w:val="0071407A"/>
    <w:rsid w:val="0073223B"/>
    <w:rsid w:val="007F11B1"/>
    <w:rsid w:val="00806A3A"/>
    <w:rsid w:val="00834683"/>
    <w:rsid w:val="00943E24"/>
    <w:rsid w:val="009600D9"/>
    <w:rsid w:val="00961574"/>
    <w:rsid w:val="00A069FA"/>
    <w:rsid w:val="00A556F2"/>
    <w:rsid w:val="00A73EC5"/>
    <w:rsid w:val="00AD6FBE"/>
    <w:rsid w:val="00AF2AE6"/>
    <w:rsid w:val="00B34A8B"/>
    <w:rsid w:val="00B63643"/>
    <w:rsid w:val="00C13581"/>
    <w:rsid w:val="00C16193"/>
    <w:rsid w:val="00C9298D"/>
    <w:rsid w:val="00DC3BE2"/>
    <w:rsid w:val="00E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3F1C"/>
  <w15:chartTrackingRefBased/>
  <w15:docId w15:val="{4327D02C-DEBC-411F-8385-3C0E042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C5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val="en-US" w:eastAsia="ru-RU"/>
      <w14:ligatures w14:val="none"/>
    </w:rPr>
  </w:style>
  <w:style w:type="paragraph" w:styleId="3">
    <w:name w:val="heading 3"/>
    <w:basedOn w:val="a"/>
    <w:next w:val="a"/>
    <w:link w:val="30"/>
    <w:qFormat/>
    <w:rsid w:val="00A73EC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EC5"/>
    <w:rPr>
      <w:rFonts w:ascii="Times LatArm" w:eastAsia="Times New Roman" w:hAnsi="Times LatArm" w:cs="Times New Roman"/>
      <w:b/>
      <w:kern w:val="0"/>
      <w:sz w:val="28"/>
      <w:szCs w:val="20"/>
      <w:lang w:val="x-none" w:eastAsia="ru-RU"/>
      <w14:ligatures w14:val="none"/>
    </w:rPr>
  </w:style>
  <w:style w:type="paragraph" w:styleId="31">
    <w:name w:val="Body Text Indent 3"/>
    <w:basedOn w:val="a"/>
    <w:link w:val="32"/>
    <w:rsid w:val="00A73E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73EC5"/>
    <w:rPr>
      <w:rFonts w:ascii="Arial LatArm" w:eastAsia="Times New Roman" w:hAnsi="Arial LatArm" w:cs="Times New Roman"/>
      <w:b/>
      <w:i/>
      <w:kern w:val="0"/>
      <w:szCs w:val="20"/>
      <w:u w:val="single"/>
      <w:lang w:val="en-AU" w:eastAsia="ru-RU"/>
      <w14:ligatures w14:val="none"/>
    </w:rPr>
  </w:style>
  <w:style w:type="character" w:styleId="a3">
    <w:name w:val="page number"/>
    <w:basedOn w:val="a0"/>
    <w:rsid w:val="00A73EC5"/>
  </w:style>
  <w:style w:type="paragraph" w:styleId="a4">
    <w:name w:val="footer"/>
    <w:basedOn w:val="a"/>
    <w:link w:val="a5"/>
    <w:rsid w:val="00A73EC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73EC5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styleId="a6">
    <w:name w:val="Hyperlink"/>
    <w:basedOn w:val="a0"/>
    <w:uiPriority w:val="99"/>
    <w:unhideWhenUsed/>
    <w:rsid w:val="00B34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32529/code/25/id/652419/" TargetMode="External"/><Relationship Id="rId13" Type="http://schemas.openxmlformats.org/officeDocument/2006/relationships/hyperlink" Target="https://eauction.armeps.am/hy/procurer/bo_details/tid/32529/code/25/id/321242/" TargetMode="External"/><Relationship Id="rId18" Type="http://schemas.openxmlformats.org/officeDocument/2006/relationships/hyperlink" Target="https://eauction.armeps.am/hy/procurer/bo_details/tid/32529/code/25/id/799902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auction.armeps.am/hy/procurer/bo_details/tid/32529/code/25/id/3668/" TargetMode="External"/><Relationship Id="rId7" Type="http://schemas.openxmlformats.org/officeDocument/2006/relationships/hyperlink" Target="https://eauction.armeps.am/hy/procurer/bo_details/tid/32529/code/25/id/138160/" TargetMode="External"/><Relationship Id="rId12" Type="http://schemas.openxmlformats.org/officeDocument/2006/relationships/hyperlink" Target="https://eauction.armeps.am/hy/procurer/bo_details/tid/32529/code/25/id/770584/" TargetMode="External"/><Relationship Id="rId17" Type="http://schemas.openxmlformats.org/officeDocument/2006/relationships/hyperlink" Target="https://eauction.armeps.am/hy/procurer/bo_details/tid/32529/code/25/id/371209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eauction.armeps.am/hy/procurer/bo_details/tid/32529/code/25/id/818679/" TargetMode="External"/><Relationship Id="rId20" Type="http://schemas.openxmlformats.org/officeDocument/2006/relationships/hyperlink" Target="https://eauction.armeps.am/hy/procurer/bo_details/tid/32529/code/25/id/563131/" TargetMode="External"/><Relationship Id="rId1" Type="http://schemas.openxmlformats.org/officeDocument/2006/relationships/styles" Target="styles.xml"/><Relationship Id="rId6" Type="http://schemas.openxmlformats.org/officeDocument/2006/relationships/hyperlink" Target="https://eauction.armeps.am/hy/procurer/bo_details/tid/32529/code/25/id/562768/" TargetMode="External"/><Relationship Id="rId11" Type="http://schemas.openxmlformats.org/officeDocument/2006/relationships/hyperlink" Target="https://eauction.armeps.am/hy/procurer/bo_details/tid/32529/code/25/id/742994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eauction.armeps.am/hy/procurer/bo_details/tid/32529/code/25/id/6018/" TargetMode="External"/><Relationship Id="rId23" Type="http://schemas.openxmlformats.org/officeDocument/2006/relationships/hyperlink" Target="https://eauction.armeps.am/application/documents/application/9cda18e5.zip" TargetMode="External"/><Relationship Id="rId10" Type="http://schemas.openxmlformats.org/officeDocument/2006/relationships/hyperlink" Target="https://eauction.armeps.am/hy/procurer/bo_details/tid/32529/code/25/id/743156/" TargetMode="External"/><Relationship Id="rId19" Type="http://schemas.openxmlformats.org/officeDocument/2006/relationships/hyperlink" Target="https://eauction.armeps.am/hy/procurer/bo_details/tid/32529/code/25/id/535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auction.armeps.am/application/documents/application/61d11f74.zip" TargetMode="External"/><Relationship Id="rId14" Type="http://schemas.openxmlformats.org/officeDocument/2006/relationships/hyperlink" Target="https://eauction.armeps.am/application/documents/application/4c8c8ce8.zip" TargetMode="External"/><Relationship Id="rId22" Type="http://schemas.openxmlformats.org/officeDocument/2006/relationships/hyperlink" Target="https://eauction.armeps.am/hy/procurer/bo_details/tid/32529/code/25/id/62908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2024-12-17T07:06:00Z</cp:lastPrinted>
  <dcterms:created xsi:type="dcterms:W3CDTF">2024-04-18T06:44:00Z</dcterms:created>
  <dcterms:modified xsi:type="dcterms:W3CDTF">2024-12-17T07:08:00Z</dcterms:modified>
</cp:coreProperties>
</file>