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6786C335"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2025 թվականի «</w:t>
      </w:r>
      <w:r w:rsidR="004109BA">
        <w:rPr>
          <w:rFonts w:ascii="GHEA Grapalat" w:hAnsi="GHEA Grapalat"/>
          <w:i w:val="0"/>
          <w:lang w:val="hy-AM"/>
        </w:rPr>
        <w:t>փետրվարի</w:t>
      </w:r>
      <w:r w:rsidRPr="000173BA">
        <w:rPr>
          <w:rFonts w:ascii="GHEA Grapalat" w:hAnsi="GHEA Grapalat"/>
          <w:i w:val="0"/>
          <w:lang w:val="af-ZA"/>
        </w:rPr>
        <w:t>»  «2»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2F18F599"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ՀԱ-ԳՀԱՊՁԲ-2026/</w:t>
      </w:r>
      <w:r w:rsidR="005D1AF0">
        <w:rPr>
          <w:rFonts w:ascii="GHEA Grapalat" w:hAnsi="GHEA Grapalat"/>
          <w:i w:val="0"/>
          <w:lang w:val="hy-AM"/>
        </w:rPr>
        <w:t>9</w:t>
      </w:r>
      <w:r w:rsidRPr="00A71D81">
        <w:rPr>
          <w:rFonts w:ascii="GHEA Grapalat" w:hAnsi="GHEA Grapalat"/>
          <w:i w:val="0"/>
          <w:u w:val="single"/>
          <w:lang w:val="af-ZA"/>
        </w:rPr>
        <w:t xml:space="preserve">  </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14BD7EF2" w14:textId="77777777" w:rsidR="000173BA" w:rsidRDefault="000173BA" w:rsidP="000173BA">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44BBBB97" w14:textId="77777777" w:rsidR="000173BA" w:rsidRPr="008C04C2"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37FBC8AF"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Pr>
          <w:rFonts w:ascii="GHEA Grapalat" w:hAnsi="GHEA Grapalat"/>
          <w:i w:val="0"/>
          <w:iCs/>
          <w:lang w:val="ru-RU"/>
        </w:rPr>
        <w:t>ապրանքի</w:t>
      </w:r>
      <w:r w:rsidRPr="00F262F9">
        <w:rPr>
          <w:rFonts w:ascii="GHEA Grapalat" w:hAnsi="GHEA Grapalat"/>
          <w:i w:val="0"/>
          <w:iCs/>
          <w:lang w:val="af-ZA"/>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50A18F69"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Pr>
          <w:rFonts w:ascii="GHEA Grapalat" w:hAnsi="GHEA Grapalat"/>
          <w:i w:val="0"/>
          <w:u w:val="single"/>
          <w:lang w:val="hy-AM"/>
        </w:rPr>
        <w:t>8</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Pr="000173BA">
        <w:rPr>
          <w:rFonts w:ascii="GHEA Grapalat" w:hAnsi="GHEA Grapalat"/>
          <w:i w:val="0"/>
          <w:u w:val="single"/>
          <w:lang w:val="af-ZA"/>
        </w:rPr>
        <w:t>09</w:t>
      </w:r>
      <w:r w:rsidRPr="000173BA">
        <w:rPr>
          <w:rFonts w:ascii="Cambria Math" w:hAnsi="Cambria Math"/>
          <w:i w:val="0"/>
          <w:u w:val="single"/>
          <w:lang w:val="hy-AM"/>
        </w:rPr>
        <w:t>․</w:t>
      </w:r>
      <w:r w:rsidRPr="000173BA">
        <w:rPr>
          <w:rFonts w:ascii="Cambria Math" w:hAnsi="Cambria Math"/>
          <w:i w:val="0"/>
          <w:sz w:val="24"/>
          <w:szCs w:val="24"/>
          <w:u w:val="single"/>
          <w:lang w:val="hy-AM"/>
        </w:rPr>
        <w:t>0</w:t>
      </w:r>
      <w:r w:rsidR="004109BA">
        <w:rPr>
          <w:rFonts w:ascii="Cambria Math" w:hAnsi="Cambria Math"/>
          <w:i w:val="0"/>
          <w:sz w:val="24"/>
          <w:szCs w:val="24"/>
          <w:u w:val="single"/>
          <w:lang w:val="hy-AM"/>
        </w:rPr>
        <w:t>5</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3CD5B3CA"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109BA">
        <w:rPr>
          <w:rFonts w:ascii="GHEA Grapalat" w:hAnsi="GHEA Grapalat"/>
          <w:i w:val="0"/>
          <w:lang w:val="hy-AM"/>
        </w:rPr>
        <w:t>փետրվարի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4109BA">
        <w:rPr>
          <w:rFonts w:ascii="GHEA Grapalat" w:hAnsi="GHEA Grapalat"/>
          <w:i w:val="0"/>
          <w:lang w:val="hy-AM"/>
        </w:rPr>
        <w:t>9</w:t>
      </w:r>
      <w:r w:rsidRPr="000173BA">
        <w:rPr>
          <w:rFonts w:ascii="GHEA Grapalat" w:hAnsi="GHEA Grapalat"/>
          <w:i w:val="0"/>
          <w:lang w:val="af-ZA"/>
        </w:rPr>
        <w:t xml:space="preserve">» -ին ժամը </w:t>
      </w:r>
      <w:r w:rsidRPr="000173BA">
        <w:rPr>
          <w:rFonts w:ascii="GHEA Grapalat" w:hAnsi="GHEA Grapalat"/>
          <w:i w:val="0"/>
          <w:u w:val="single"/>
          <w:lang w:val="af-ZA"/>
        </w:rPr>
        <w:t>09</w:t>
      </w:r>
      <w:r w:rsidRPr="000173BA">
        <w:rPr>
          <w:rFonts w:ascii="Cambria Math" w:hAnsi="Cambria Math"/>
          <w:i w:val="0"/>
          <w:u w:val="single"/>
          <w:lang w:val="hy-AM"/>
        </w:rPr>
        <w:t>․</w:t>
      </w:r>
      <w:r w:rsidRPr="000173BA">
        <w:rPr>
          <w:rFonts w:ascii="Cambria Math" w:hAnsi="Cambria Math"/>
          <w:i w:val="0"/>
          <w:sz w:val="24"/>
          <w:szCs w:val="24"/>
          <w:u w:val="single"/>
          <w:lang w:val="hy-AM"/>
        </w:rPr>
        <w:t>0</w:t>
      </w:r>
      <w:r w:rsidR="004109BA">
        <w:rPr>
          <w:rFonts w:ascii="Cambria Math" w:hAnsi="Cambria Math"/>
          <w:i w:val="0"/>
          <w:sz w:val="24"/>
          <w:szCs w:val="24"/>
          <w:u w:val="single"/>
          <w:lang w:val="hy-AM"/>
        </w:rPr>
        <w:t>5</w:t>
      </w:r>
      <w:r w:rsidRPr="000173BA">
        <w:rPr>
          <w:rFonts w:ascii="Cambria Math" w:hAnsi="Cambria Math"/>
          <w:i w:val="0"/>
          <w:sz w:val="24"/>
          <w:szCs w:val="24"/>
          <w:u w:val="single"/>
          <w:lang w:val="hy-AM"/>
        </w:rPr>
        <w:t>-</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1CFBAA5A"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F542A4">
          <w:rPr>
            <w:rStyle w:val="Hyperlink"/>
            <w:rFonts w:ascii="Helvetica" w:hAnsi="Helvetica"/>
            <w:spacing w:val="3"/>
            <w:sz w:val="21"/>
            <w:szCs w:val="21"/>
            <w:shd w:val="clear" w:color="auto" w:fill="FFFFFF"/>
            <w:lang w:val="af-ZA"/>
          </w:rPr>
          <w:t>manekhchatryan@gmail.com</w:t>
        </w:r>
      </w:hyperlink>
    </w:p>
    <w:p w14:paraId="7DC3087F" w14:textId="77777777" w:rsidR="000173BA" w:rsidRPr="00A71D81" w:rsidRDefault="000173BA" w:rsidP="000173BA">
      <w:pPr>
        <w:pStyle w:val="BodyTextIndent"/>
        <w:spacing w:line="240" w:lineRule="auto"/>
        <w:rPr>
          <w:rFonts w:ascii="GHEA Grapalat" w:hAnsi="GHEA Grapalat"/>
          <w:i w:val="0"/>
          <w:lang w:val="af-ZA"/>
        </w:rPr>
      </w:pP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5B865337"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ՀԱ-ԳՀԱՊՁԲ-202</w:t>
      </w:r>
      <w:r>
        <w:rPr>
          <w:rFonts w:ascii="GHEA Grapalat" w:hAnsi="GHEA Grapalat" w:cs="Sylfaen"/>
          <w:i/>
          <w:sz w:val="20"/>
          <w:szCs w:val="20"/>
          <w:u w:val="single"/>
          <w:lang w:val="hy-AM"/>
        </w:rPr>
        <w:t>6/</w:t>
      </w:r>
      <w:r w:rsidR="004109BA">
        <w:rPr>
          <w:rFonts w:ascii="GHEA Grapalat" w:hAnsi="GHEA Grapalat" w:cs="Sylfaen"/>
          <w:i/>
          <w:sz w:val="20"/>
          <w:szCs w:val="20"/>
          <w:u w:val="single"/>
          <w:lang w:val="hy-AM"/>
        </w:rPr>
        <w:t xml:space="preserve">9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12F2B80D"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4109BA">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109BA">
        <w:rPr>
          <w:rFonts w:ascii="GHEA Grapalat" w:hAnsi="GHEA Grapalat" w:cs="Times Armenian"/>
          <w:i/>
          <w:sz w:val="20"/>
          <w:szCs w:val="20"/>
          <w:u w:val="single"/>
          <w:lang w:val="hy-AM"/>
        </w:rPr>
        <w:t>փետրվարի</w:t>
      </w:r>
      <w:r w:rsidRPr="000173BA">
        <w:rPr>
          <w:rFonts w:ascii="GHEA Grapalat" w:hAnsi="GHEA Grapalat" w:cs="Times Armenian"/>
          <w:i/>
          <w:sz w:val="20"/>
          <w:szCs w:val="20"/>
          <w:u w:val="single"/>
          <w:lang w:val="hy-AM"/>
        </w:rPr>
        <w:t xml:space="preserve"> </w:t>
      </w:r>
      <w:r w:rsidRPr="000173BA">
        <w:rPr>
          <w:rFonts w:ascii="GHEA Grapalat" w:hAnsi="GHEA Grapalat" w:cs="Times Armenian"/>
          <w:i/>
          <w:sz w:val="20"/>
          <w:szCs w:val="20"/>
          <w:lang w:val="hy-AM"/>
        </w:rPr>
        <w:t xml:space="preserve"> 2-ի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048B8565"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Pr>
          <w:rFonts w:ascii="GHEA Grapalat" w:hAnsi="GHEA Grapalat"/>
          <w:lang w:val="hy-AM"/>
        </w:rPr>
        <w:t>ԱՊՐԱՆՔԻ</w:t>
      </w:r>
      <w:r w:rsidRPr="00400AA9">
        <w:rPr>
          <w:rFonts w:ascii="GHEA Grapalat" w:hAnsi="GHEA Grapalat" w:cs="Sylfaen"/>
          <w:lang w:val="af-ZA"/>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91C65C" w14:textId="77892FC8" w:rsidR="000173BA" w:rsidRPr="000173BA" w:rsidRDefault="000173BA" w:rsidP="000173BA">
      <w:pPr>
        <w:ind w:firstLine="567"/>
        <w:jc w:val="center"/>
        <w:rPr>
          <w:rFonts w:ascii="GHEA Grapalat" w:hAnsi="GHEA Grapalat"/>
          <w:sz w:val="20"/>
          <w:u w:val="single"/>
          <w:lang w:val="hy-AM"/>
        </w:rPr>
      </w:pPr>
      <w:r w:rsidRPr="000173BA">
        <w:rPr>
          <w:rFonts w:ascii="GHEA Grapalat" w:hAnsi="GHEA Grapalat"/>
          <w:sz w:val="20"/>
          <w:u w:val="single"/>
          <w:lang w:val="af-ZA"/>
        </w:rPr>
        <w:t xml:space="preserve">«ՀԱՅԱՆՏԱՌ» ՊՈԱԿ-Ի ԿԱՐԻՔՆԵՐԻ ՀԱՄԱՐ  </w:t>
      </w:r>
      <w:r>
        <w:rPr>
          <w:rFonts w:ascii="GHEA Grapalat" w:hAnsi="GHEA Grapalat"/>
          <w:sz w:val="20"/>
          <w:u w:val="single"/>
          <w:lang w:val="hy-AM"/>
        </w:rPr>
        <w:t>ԱՊՐԱՆՔԻ</w:t>
      </w:r>
    </w:p>
    <w:p w14:paraId="0058C19A" w14:textId="7E736CC4" w:rsidR="00C67E80" w:rsidRPr="00A71D81" w:rsidRDefault="000173BA" w:rsidP="000173BA">
      <w:pPr>
        <w:ind w:firstLine="567"/>
        <w:jc w:val="center"/>
        <w:rPr>
          <w:rFonts w:ascii="GHEA Grapalat" w:hAnsi="GHEA Grapalat" w:cs="Sylfaen"/>
          <w:b/>
          <w:sz w:val="20"/>
          <w:szCs w:val="22"/>
          <w:lang w:val="af-ZA"/>
        </w:rPr>
      </w:pPr>
      <w:r w:rsidRPr="000173BA">
        <w:rPr>
          <w:rFonts w:ascii="GHEA Grapalat" w:hAnsi="GHEA Grapalat"/>
          <w:sz w:val="20"/>
          <w:u w:val="single"/>
          <w:lang w:val="af-ZA"/>
        </w:rPr>
        <w:t>ՁԵՌՔԲԵՐՄԱՆ ՆՊԱՏԱԿՈՎ ՀԱՅՏԱՐԱՐՎԱԾ ԳՆԱՆՇՄԱՆ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4FAFF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173BA">
        <w:rPr>
          <w:rFonts w:ascii="GHEA Grapalat" w:hAnsi="GHEA Grapalat" w:cs="Sylfaen"/>
          <w:sz w:val="20"/>
          <w:lang w:val="hy-AM"/>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1A307EA2"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ՀԱ-ԳՀԱՊՁԲ-202</w:t>
      </w:r>
      <w:r w:rsidR="000173BA">
        <w:rPr>
          <w:rFonts w:ascii="GHEA Grapalat" w:hAnsi="GHEA Grapalat" w:cs="Times Armenian"/>
          <w:sz w:val="20"/>
          <w:lang w:val="hy-AM"/>
        </w:rPr>
        <w:t>6</w:t>
      </w:r>
      <w:r w:rsidR="000173BA">
        <w:rPr>
          <w:rFonts w:ascii="GHEA Grapalat" w:hAnsi="GHEA Grapalat" w:cs="Times Armenian"/>
          <w:sz w:val="20"/>
          <w:lang w:val="af-ZA"/>
        </w:rPr>
        <w:t>/</w:t>
      </w:r>
      <w:r w:rsidR="004109BA">
        <w:rPr>
          <w:rFonts w:ascii="GHEA Grapalat" w:hAnsi="GHEA Grapalat" w:cs="Times Armenian"/>
          <w:sz w:val="20"/>
          <w:lang w:val="hy-AM"/>
        </w:rPr>
        <w:t>9</w:t>
      </w:r>
      <w:r w:rsidR="000173BA">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3473A954"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Pr="000173BA">
        <w:rPr>
          <w:rFonts w:ascii="GHEA Grapalat" w:hAnsi="GHEA Grapalat"/>
          <w:sz w:val="24"/>
          <w:szCs w:val="24"/>
        </w:rPr>
        <w:t>khachatryanmane.mnp@gmail.com</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70AEDD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 xml:space="preserve">Գնման առարկա է հանդիսանում  «ՀԱՅԱՆՏԱՌ»ՊՈԱԿ-ի կարիքների համար </w:t>
      </w:r>
      <w:r w:rsidR="000173BA">
        <w:rPr>
          <w:rFonts w:ascii="GHEA Grapalat" w:hAnsi="GHEA Grapalat" w:cs="Sylfaen"/>
          <w:i w:val="0"/>
          <w:lang w:val="hy-AM"/>
        </w:rPr>
        <w:t>ապրանքի</w:t>
      </w:r>
      <w:r w:rsidR="000173BA" w:rsidRPr="000173BA">
        <w:rPr>
          <w:rFonts w:ascii="GHEA Grapalat" w:hAnsi="GHEA Grapalat" w:cs="Sylfaen"/>
          <w:i w:val="0"/>
        </w:rPr>
        <w:t xml:space="preserve"> ձեռքբերումը (այսուհետ` նաև ապրանք), որը  խմբավորված </w:t>
      </w:r>
      <w:r w:rsidR="004109BA">
        <w:rPr>
          <w:rFonts w:ascii="GHEA Grapalat" w:hAnsi="GHEA Grapalat" w:cs="Sylfaen"/>
          <w:i w:val="0"/>
          <w:lang w:val="hy-AM"/>
        </w:rPr>
        <w:t>է</w:t>
      </w:r>
      <w:r w:rsidR="000173BA" w:rsidRPr="000173BA">
        <w:rPr>
          <w:rFonts w:ascii="GHEA Grapalat" w:hAnsi="GHEA Grapalat" w:cs="Sylfaen"/>
          <w:i w:val="0"/>
        </w:rPr>
        <w:t xml:space="preserve">  «</w:t>
      </w:r>
      <w:r w:rsidR="004109BA">
        <w:rPr>
          <w:rFonts w:ascii="GHEA Grapalat" w:hAnsi="GHEA Grapalat" w:cs="Sylfaen"/>
          <w:i w:val="0"/>
          <w:lang w:val="hy-AM"/>
        </w:rPr>
        <w:t>1</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173BA"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AAE66C3" w:rsidR="006675F2" w:rsidRPr="008C06BF" w:rsidRDefault="004109BA" w:rsidP="006675F2">
            <w:pPr>
              <w:pStyle w:val="BodyTextIndent2"/>
              <w:spacing w:line="240" w:lineRule="auto"/>
              <w:ind w:firstLine="0"/>
              <w:jc w:val="center"/>
              <w:rPr>
                <w:rFonts w:ascii="GHEA Grapalat" w:hAnsi="GHEA Grapalat"/>
                <w:lang w:val="hy-AM"/>
              </w:rPr>
            </w:pPr>
            <w:r>
              <w:rPr>
                <w:rFonts w:ascii="GHEA Grapalat" w:hAnsi="GHEA Grapalat"/>
                <w:lang w:val="hy-AM"/>
              </w:rPr>
              <w:t>78 000 000</w:t>
            </w:r>
          </w:p>
        </w:tc>
        <w:tc>
          <w:tcPr>
            <w:tcW w:w="7231" w:type="dxa"/>
            <w:vAlign w:val="center"/>
          </w:tcPr>
          <w:p w14:paraId="5E5B2570" w14:textId="2A19EB6E" w:rsidR="006675F2" w:rsidRPr="008C06BF" w:rsidRDefault="00412720" w:rsidP="00EF3662">
            <w:pPr>
              <w:pStyle w:val="BodyTextIndent2"/>
              <w:spacing w:line="240" w:lineRule="auto"/>
              <w:ind w:firstLine="0"/>
              <w:rPr>
                <w:rFonts w:ascii="GHEA Grapalat" w:hAnsi="GHEA Grapalat"/>
                <w:u w:val="single"/>
                <w:lang w:val="hy-AM"/>
              </w:rPr>
            </w:pPr>
            <w:r w:rsidRPr="008F464D">
              <w:rPr>
                <w:rFonts w:ascii="GHEA Grapalat" w:hAnsi="GHEA Grapalat"/>
              </w:rPr>
              <w:t>տորֆային սուբստրատ</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49B2FE37"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«09.0</w:t>
      </w:r>
      <w:r w:rsidR="004109BA">
        <w:rPr>
          <w:rFonts w:ascii="GHEA Grapalat" w:hAnsi="GHEA Grapalat" w:cs="Sylfaen"/>
          <w:szCs w:val="24"/>
          <w:lang w:val="hy-AM"/>
        </w:rPr>
        <w:t>5</w:t>
      </w:r>
      <w:r w:rsidRPr="008C06BF">
        <w:rPr>
          <w:rFonts w:ascii="GHEA Grapalat" w:hAnsi="GHEA Grapalat" w:cs="Sylfaen"/>
          <w:szCs w:val="24"/>
          <w:lang w:val="hy-AM"/>
        </w:rPr>
        <w:t>»-ն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w:t>
      </w:r>
      <w:r w:rsidR="00A45946" w:rsidRPr="00A71D81">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CD60D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C06BF">
        <w:rPr>
          <w:rFonts w:ascii="GHEA Grapalat" w:hAnsi="GHEA Grapalat" w:cs="Sylfaen"/>
          <w:szCs w:val="24"/>
          <w:lang w:val="hy-AM"/>
        </w:rPr>
        <w:t>8</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4109BA">
        <w:rPr>
          <w:rFonts w:ascii="GHEA Grapalat" w:hAnsi="GHEA Grapalat" w:cs="Sylfaen"/>
          <w:szCs w:val="24"/>
        </w:rPr>
        <w:t>«</w:t>
      </w:r>
      <w:r w:rsidR="004109BA" w:rsidRPr="004109BA">
        <w:rPr>
          <w:rFonts w:ascii="GHEA Grapalat" w:hAnsi="GHEA Grapalat" w:cs="Sylfaen"/>
          <w:sz w:val="24"/>
          <w:szCs w:val="24"/>
          <w:lang w:val="hy-AM"/>
        </w:rPr>
        <w:t>9</w:t>
      </w:r>
      <w:r w:rsidR="004109BA" w:rsidRPr="004109BA">
        <w:rPr>
          <w:rFonts w:ascii="Cambria Math" w:hAnsi="Cambria Math" w:cs="Sylfaen"/>
          <w:sz w:val="24"/>
          <w:szCs w:val="24"/>
          <w:lang w:val="hy-AM"/>
        </w:rPr>
        <w:t>․</w:t>
      </w:r>
      <w:r w:rsidR="004109BA" w:rsidRPr="004109BA">
        <w:rPr>
          <w:rFonts w:ascii="GHEA Grapalat" w:hAnsi="GHEA Grapalat" w:cs="Sylfaen"/>
          <w:sz w:val="24"/>
          <w:szCs w:val="24"/>
          <w:lang w:val="hy-AM"/>
        </w:rPr>
        <w:t>05</w:t>
      </w:r>
      <w:r w:rsidR="004348F9" w:rsidRPr="004109BA">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925A62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109B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54648C59" w:rsidR="00DB4EFF" w:rsidRDefault="00DB4EFF" w:rsidP="00224EDD">
      <w:pPr>
        <w:ind w:firstLine="567"/>
        <w:jc w:val="both"/>
        <w:rPr>
          <w:rFonts w:ascii="GHEA Grapalat" w:hAnsi="GHEA Grapalat"/>
          <w:b/>
          <w:szCs w:val="22"/>
          <w:lang w:val="af-ZA"/>
        </w:rPr>
      </w:pPr>
    </w:p>
    <w:p w14:paraId="30690C2C" w14:textId="4904C5A8" w:rsidR="004109BA" w:rsidRDefault="004109BA" w:rsidP="00224EDD">
      <w:pPr>
        <w:ind w:firstLine="567"/>
        <w:jc w:val="both"/>
        <w:rPr>
          <w:rFonts w:ascii="GHEA Grapalat" w:hAnsi="GHEA Grapalat"/>
          <w:b/>
          <w:szCs w:val="22"/>
          <w:lang w:val="af-ZA"/>
        </w:rPr>
      </w:pPr>
    </w:p>
    <w:p w14:paraId="571F976B" w14:textId="7200D875" w:rsidR="004109BA" w:rsidRDefault="004109BA" w:rsidP="00224EDD">
      <w:pPr>
        <w:ind w:firstLine="567"/>
        <w:jc w:val="both"/>
        <w:rPr>
          <w:rFonts w:ascii="GHEA Grapalat" w:hAnsi="GHEA Grapalat"/>
          <w:b/>
          <w:szCs w:val="22"/>
          <w:lang w:val="af-ZA"/>
        </w:rPr>
      </w:pPr>
    </w:p>
    <w:p w14:paraId="257CF29F" w14:textId="457489D0" w:rsidR="004109BA" w:rsidRDefault="004109BA" w:rsidP="00224EDD">
      <w:pPr>
        <w:ind w:firstLine="567"/>
        <w:jc w:val="both"/>
        <w:rPr>
          <w:rFonts w:ascii="GHEA Grapalat" w:hAnsi="GHEA Grapalat"/>
          <w:b/>
          <w:szCs w:val="22"/>
          <w:lang w:val="af-ZA"/>
        </w:rPr>
      </w:pPr>
    </w:p>
    <w:p w14:paraId="22D7D86A" w14:textId="4D962AE8" w:rsidR="004109BA" w:rsidRDefault="004109BA" w:rsidP="00224EDD">
      <w:pPr>
        <w:ind w:firstLine="567"/>
        <w:jc w:val="both"/>
        <w:rPr>
          <w:rFonts w:ascii="GHEA Grapalat" w:hAnsi="GHEA Grapalat"/>
          <w:b/>
          <w:szCs w:val="22"/>
          <w:lang w:val="af-ZA"/>
        </w:rPr>
      </w:pPr>
    </w:p>
    <w:p w14:paraId="14F8DC4D" w14:textId="77777777" w:rsidR="004109BA" w:rsidRPr="00A71D81" w:rsidRDefault="004109BA"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1FB87D91" w:rsidR="00E74BF6" w:rsidRPr="00A71D81" w:rsidRDefault="009247B8" w:rsidP="004109BA">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61D6F305"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109BA">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46066709"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«ՀԱ-ԳՀԱՊՁԲ-2026/</w:t>
      </w:r>
      <w:r w:rsidR="004109BA">
        <w:rPr>
          <w:rFonts w:ascii="GHEA Grapalat" w:hAnsi="GHEA Grapalat"/>
          <w:sz w:val="20"/>
          <w:szCs w:val="20"/>
          <w:lang w:val="hy-AM"/>
        </w:rPr>
        <w:t>9</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1AC333FE"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4109BA">
        <w:rPr>
          <w:rFonts w:ascii="GHEA Grapalat" w:hAnsi="GHEA Grapalat" w:cs="Arial"/>
          <w:sz w:val="20"/>
          <w:szCs w:val="20"/>
          <w:lang w:val="hy-AM"/>
        </w:rPr>
        <w:t>9</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7"/>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31850449"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4109BA">
        <w:rPr>
          <w:rFonts w:ascii="GHEA Grapalat" w:hAnsi="GHEA Grapalat" w:cs="Arial"/>
          <w:sz w:val="20"/>
          <w:szCs w:val="20"/>
          <w:lang w:val="hy-AM"/>
        </w:rPr>
        <w:t>9</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0C306052"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109BA">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38E349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«ՀԱ-ԳՀԱՊՁԲ-2026/</w:t>
      </w:r>
      <w:r w:rsidR="004109BA">
        <w:rPr>
          <w:rFonts w:ascii="GHEA Grapalat" w:hAnsi="GHEA Grapalat" w:cs="Arial"/>
          <w:sz w:val="20"/>
          <w:szCs w:val="20"/>
          <w:lang w:val="hy-AM"/>
        </w:rPr>
        <w:t>9</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0128D19F"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109BA">
        <w:rPr>
          <w:rFonts w:ascii="GHEA Grapalat" w:hAnsi="GHEA Grapalat"/>
          <w:b/>
          <w:lang w:val="hy-AM"/>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568BD3FD" w:rsidR="00E52CDE" w:rsidRPr="00A71D81" w:rsidRDefault="00E52CDE" w:rsidP="00E52CDE">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cs="Arial"/>
          <w:lang w:val="hy-AM"/>
        </w:rPr>
        <w:t>------------------------</w:t>
      </w:r>
      <w:r w:rsidRPr="00AE74A0">
        <w:rPr>
          <w:rFonts w:ascii="GHEA Grapalat" w:hAnsi="GHEA Grapalat" w:cs="Arial"/>
          <w:lang w:val="es-ES"/>
        </w:rPr>
        <w:t>»*</w:t>
      </w:r>
      <w:r w:rsidRPr="00A71D81">
        <w:rPr>
          <w:rFonts w:ascii="GHEA Grapalat" w:hAnsi="GHEA Grapalat"/>
          <w:b/>
          <w:lang w:val="hy-AM"/>
        </w:rPr>
        <w:t xml:space="preserve"> </w:t>
      </w:r>
      <w:r>
        <w:rPr>
          <w:rFonts w:ascii="GHEA Grapalat" w:hAnsi="GHEA Grapalat"/>
          <w:b/>
          <w:lang w:val="hy-AM"/>
        </w:rPr>
        <w:t xml:space="preserve"> </w:t>
      </w:r>
      <w:r w:rsidRPr="00A71D81">
        <w:rPr>
          <w:rFonts w:ascii="GHEA Grapalat" w:hAnsi="GHEA Grapalat"/>
          <w:b/>
          <w:lang w:val="hy-AM"/>
        </w:rPr>
        <w:t xml:space="preserve"> </w:t>
      </w:r>
      <w:r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EF333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52CDE">
        <w:rPr>
          <w:rFonts w:ascii="GHEA Grapalat" w:hAnsi="GHEA Grapalat" w:cs="Arial"/>
          <w:sz w:val="20"/>
          <w:szCs w:val="20"/>
          <w:lang w:val="hy-AM"/>
        </w:rPr>
        <w:t>------------</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5C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45C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45C4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45C4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07A5B2F" w14:textId="77777777" w:rsidR="00E52CDE" w:rsidRPr="00E52CDE" w:rsidRDefault="00E52CDE" w:rsidP="00E52CDE">
      <w:pPr>
        <w:pStyle w:val="BodyTextIndent3"/>
        <w:jc w:val="right"/>
        <w:rPr>
          <w:rFonts w:ascii="GHEA Grapalat" w:hAnsi="GHEA Grapalat"/>
          <w:sz w:val="24"/>
          <w:szCs w:val="24"/>
          <w:lang w:val="hy-AM"/>
        </w:rPr>
      </w:pPr>
      <w:r w:rsidRPr="00E52CDE">
        <w:rPr>
          <w:rFonts w:ascii="GHEA Grapalat" w:hAnsi="GHEA Grapalat"/>
          <w:sz w:val="24"/>
          <w:szCs w:val="24"/>
          <w:lang w:val="hy-AM"/>
        </w:rPr>
        <w:t>«------------------------»*   ծածկագրով</w:t>
      </w:r>
    </w:p>
    <w:p w14:paraId="258B4E15" w14:textId="4108CA54" w:rsidR="001557AE" w:rsidRPr="00A71D81" w:rsidRDefault="00E52CDE" w:rsidP="00E52CDE">
      <w:pPr>
        <w:pStyle w:val="BodyTextIndent3"/>
        <w:spacing w:line="240" w:lineRule="auto"/>
        <w:jc w:val="right"/>
        <w:rPr>
          <w:rFonts w:ascii="GHEA Grapalat" w:hAnsi="GHEA Grapalat" w:cs="Sylfaen"/>
          <w:b/>
          <w:lang w:val="hy-AM"/>
        </w:rPr>
      </w:pPr>
      <w:r w:rsidRPr="00E52CDE">
        <w:rPr>
          <w:rFonts w:ascii="GHEA Grapalat" w:hAnsi="GHEA Grapalat"/>
          <w:sz w:val="24"/>
          <w:szCs w:val="24"/>
          <w:lang w:val="hy-AM"/>
        </w:rPr>
        <w:t>Գնանշման հարցման հրավերի</w:t>
      </w: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6A1D6603"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E52CDE">
        <w:rPr>
          <w:rStyle w:val="Strong"/>
          <w:rFonts w:ascii="GHEA Grapalat" w:hAnsi="GHEA Grapalat"/>
          <w:b w:val="0"/>
          <w:bCs w:val="0"/>
          <w:sz w:val="20"/>
          <w:szCs w:val="20"/>
          <w:u w:val="single"/>
          <w:lang w:val="hy-AM"/>
        </w:rPr>
        <w:t>900018002270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4B2FC689" w14:textId="316FCA22" w:rsidR="00A26CBE" w:rsidRPr="00E52CDE" w:rsidRDefault="00CD139C" w:rsidP="00987679">
      <w:pPr>
        <w:pStyle w:val="ListParagraph"/>
        <w:tabs>
          <w:tab w:val="left" w:pos="0"/>
        </w:tabs>
        <w:ind w:left="0"/>
        <w:mirrorIndents/>
        <w:jc w:val="both"/>
        <w:rPr>
          <w:rFonts w:ascii="GHEA Grapalat" w:hAnsi="GHEA Grapalat"/>
          <w:color w:val="000000"/>
          <w:sz w:val="20"/>
          <w:szCs w:val="20"/>
          <w:lang w:val="hy-AM"/>
        </w:rPr>
      </w:pPr>
      <w:hyperlink r:id="rId10" w:history="1">
        <w:r w:rsidR="00E52CDE" w:rsidRPr="00E52CDE">
          <w:rPr>
            <w:rStyle w:val="Hyperlink"/>
            <w:rFonts w:ascii="GHEA Grapalat" w:hAnsi="GHEA Grapalat" w:cs="Sylfaen"/>
            <w:lang w:val="hy-AM"/>
          </w:rPr>
          <w:t>khachatryanmane.mnp@gmail.com</w:t>
        </w:r>
      </w:hyperlink>
      <w:r w:rsidR="00E52CDE" w:rsidRPr="00E52CDE">
        <w:rPr>
          <w:rFonts w:ascii="GHEA Grapalat" w:hAnsi="GHEA Grapalat" w:cs="Sylfaen"/>
          <w:lang w:val="hy-AM"/>
        </w:rPr>
        <w:t xml:space="preserve"> </w:t>
      </w: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5C2F8D0"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E52CDE">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6251175E" w:rsidR="009C370D" w:rsidRPr="00A71D81" w:rsidRDefault="00E52CDE" w:rsidP="009C370D">
      <w:pPr>
        <w:pStyle w:val="BodyTextIndent3"/>
        <w:spacing w:line="240" w:lineRule="auto"/>
        <w:jc w:val="right"/>
        <w:rPr>
          <w:rFonts w:ascii="GHEA Grapalat" w:hAnsi="GHEA Grapalat" w:cs="Sylfaen"/>
          <w:b/>
          <w:lang w:val="hy-AM"/>
        </w:rPr>
      </w:pPr>
      <w:r w:rsidRPr="00E52CDE">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35ECB01B"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E52CDE" w:rsidRPr="00E52CDE">
        <w:rPr>
          <w:rStyle w:val="Strong"/>
          <w:rFonts w:ascii="GHEA Grapalat" w:hAnsi="GHEA Grapalat"/>
          <w:b w:val="0"/>
          <w:bCs w:val="0"/>
          <w:sz w:val="20"/>
          <w:szCs w:val="20"/>
          <w:u w:val="single"/>
          <w:lang w:val="hy-AM"/>
        </w:rPr>
        <w:t>900018002270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237CF175" w:rsidR="00AB4602" w:rsidRPr="00E52CDE" w:rsidRDefault="00AB4602" w:rsidP="00AB4602">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bookmarkStart w:id="11" w:name="_Hlk217740829"/>
      <w:r w:rsidR="00E52CDE">
        <w:rPr>
          <w:rFonts w:ascii="GHEA Grapalat" w:hAnsi="GHEA Grapalat"/>
          <w:color w:val="000000"/>
          <w:sz w:val="20"/>
          <w:szCs w:val="20"/>
          <w:lang w:val="hy-AM"/>
        </w:rPr>
        <w:fldChar w:fldCharType="begin"/>
      </w:r>
      <w:r w:rsidR="00E52CDE">
        <w:rPr>
          <w:rFonts w:ascii="GHEA Grapalat" w:hAnsi="GHEA Grapalat"/>
          <w:color w:val="000000"/>
          <w:sz w:val="20"/>
          <w:szCs w:val="20"/>
          <w:lang w:val="hy-AM"/>
        </w:rPr>
        <w:instrText xml:space="preserve"> HYPERLINK "mailto:</w:instrText>
      </w:r>
      <w:r w:rsidR="00E52CDE" w:rsidRPr="00E52CDE">
        <w:rPr>
          <w:rFonts w:ascii="GHEA Grapalat" w:hAnsi="GHEA Grapalat"/>
          <w:color w:val="000000"/>
          <w:sz w:val="20"/>
          <w:szCs w:val="20"/>
          <w:lang w:val="hy-AM"/>
        </w:rPr>
        <w:instrText>khachatryanmane.mnp@gmail.com</w:instrText>
      </w:r>
      <w:r w:rsidR="00E52CDE">
        <w:rPr>
          <w:rFonts w:ascii="GHEA Grapalat" w:hAnsi="GHEA Grapalat"/>
          <w:color w:val="000000"/>
          <w:sz w:val="20"/>
          <w:szCs w:val="20"/>
          <w:lang w:val="hy-AM"/>
        </w:rPr>
        <w:instrText xml:space="preserve">" </w:instrText>
      </w:r>
      <w:r w:rsidR="00E52CDE">
        <w:rPr>
          <w:rFonts w:ascii="GHEA Grapalat" w:hAnsi="GHEA Grapalat"/>
          <w:color w:val="000000"/>
          <w:sz w:val="20"/>
          <w:szCs w:val="20"/>
          <w:lang w:val="hy-AM"/>
        </w:rPr>
        <w:fldChar w:fldCharType="separate"/>
      </w:r>
      <w:r w:rsidR="00E52CDE" w:rsidRPr="0007155E">
        <w:rPr>
          <w:rStyle w:val="Hyperlink"/>
          <w:rFonts w:ascii="GHEA Grapalat" w:hAnsi="GHEA Grapalat"/>
          <w:sz w:val="20"/>
          <w:szCs w:val="20"/>
          <w:lang w:val="hy-AM"/>
        </w:rPr>
        <w:t>khachatryanmane.mnp@gmail.com</w:t>
      </w:r>
      <w:r w:rsidR="00E52CDE">
        <w:rPr>
          <w:rFonts w:ascii="GHEA Grapalat" w:hAnsi="GHEA Grapalat"/>
          <w:color w:val="000000"/>
          <w:sz w:val="20"/>
          <w:szCs w:val="20"/>
          <w:lang w:val="hy-AM"/>
        </w:rPr>
        <w:fldChar w:fldCharType="end"/>
      </w:r>
      <w:bookmarkEnd w:id="11"/>
      <w:r w:rsidR="00E52CDE">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1F0AAB4" w:rsidR="00412720" w:rsidRPr="00A71D81" w:rsidRDefault="009C370D" w:rsidP="0041272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412720" w:rsidRPr="00A71D81">
        <w:rPr>
          <w:rFonts w:ascii="GHEA Grapalat" w:hAnsi="GHEA Grapalat" w:cs="Sylfaen"/>
          <w:b/>
          <w:lang w:val="hy-AM"/>
        </w:rPr>
        <w:lastRenderedPageBreak/>
        <w:t xml:space="preserve"> </w:t>
      </w:r>
    </w:p>
    <w:p w14:paraId="09A87CC2" w14:textId="4469934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BCEAB1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203C56">
        <w:rPr>
          <w:rFonts w:ascii="GHEA Grapalat" w:hAnsi="GHEA Grapalat" w:cs="Sylfaen"/>
          <w:b/>
          <w:lang w:val="hy-AM"/>
        </w:rPr>
        <w:t>------------------</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45C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45C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45C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45C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45C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B74A477"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203C56">
        <w:rPr>
          <w:rFonts w:ascii="GHEA Grapalat" w:hAnsi="GHEA Grapalat" w:cs="Sylfaen"/>
          <w:b/>
          <w:lang w:val="hy-AM"/>
        </w:rPr>
        <w:t>-------------------</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6B8F67E" w:rsidR="00091EBC" w:rsidRPr="00A71D81" w:rsidRDefault="00203C56" w:rsidP="00091EBC">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421AAA90"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03C56">
        <w:rPr>
          <w:rStyle w:val="Strong"/>
          <w:rFonts w:ascii="GHEA Grapalat" w:hAnsi="GHEA Grapalat"/>
          <w:b w:val="0"/>
          <w:bCs w:val="0"/>
          <w:sz w:val="20"/>
          <w:szCs w:val="20"/>
          <w:u w:val="single"/>
          <w:lang w:val="hy-AM"/>
        </w:rPr>
        <w:t xml:space="preserve">900018002270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02A31F37"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12" w:history="1">
        <w:r w:rsidR="00203C56" w:rsidRPr="0007155E">
          <w:rPr>
            <w:rStyle w:val="Hyperlink"/>
            <w:rFonts w:ascii="GHEA Grapalat" w:hAnsi="GHEA Grapalat"/>
            <w:sz w:val="20"/>
            <w:szCs w:val="20"/>
            <w:lang w:val="hy-AM"/>
          </w:rPr>
          <w:t>khachatryanmane.mnp@gmail.com</w:t>
        </w:r>
      </w:hyperlink>
      <w:r w:rsidR="00203C56">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116C3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03C56">
        <w:rPr>
          <w:rFonts w:ascii="GHEA Grapalat" w:hAnsi="GHEA Grapalat" w:cs="Sylfaen"/>
          <w:b/>
          <w:lang w:val="hy-AM"/>
        </w:rPr>
        <w:t>-----------------</w:t>
      </w:r>
      <w:r w:rsidRPr="00A71D81">
        <w:rPr>
          <w:rFonts w:ascii="GHEA Grapalat" w:hAnsi="GHEA Grapalat" w:cs="Sylfaen"/>
          <w:b/>
          <w:lang w:val="hy-AM"/>
        </w:rPr>
        <w:t>---/---»*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45C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45C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45C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45C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45C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536CEB0C" w:rsidR="00742F03" w:rsidRPr="00742F03" w:rsidRDefault="00742F03" w:rsidP="00742F03">
      <w:pPr>
        <w:jc w:val="right"/>
        <w:rPr>
          <w:rFonts w:ascii="GHEA Grapalat" w:hAnsi="GHEA Grapalat" w:cs="Sylfaen"/>
          <w:b/>
          <w:sz w:val="20"/>
          <w:szCs w:val="20"/>
          <w:lang w:val="hy-AM"/>
        </w:rPr>
      </w:pPr>
      <w:r w:rsidRPr="00742F03">
        <w:rPr>
          <w:rFonts w:ascii="GHEA Grapalat" w:hAnsi="GHEA Grapalat" w:cs="Sylfaen"/>
          <w:b/>
          <w:sz w:val="20"/>
          <w:szCs w:val="20"/>
          <w:lang w:val="hy-AM"/>
        </w:rPr>
        <w:t>ՀԱ-ԳՀԱՊՁԲ-202</w:t>
      </w:r>
      <w:r>
        <w:rPr>
          <w:rFonts w:ascii="GHEA Grapalat" w:hAnsi="GHEA Grapalat" w:cs="Sylfaen"/>
          <w:b/>
          <w:sz w:val="20"/>
          <w:szCs w:val="20"/>
          <w:lang w:val="hy-AM"/>
        </w:rPr>
        <w:t>6</w:t>
      </w:r>
      <w:r w:rsidRPr="00742F03">
        <w:rPr>
          <w:rFonts w:ascii="GHEA Grapalat" w:hAnsi="GHEA Grapalat" w:cs="Sylfaen"/>
          <w:b/>
          <w:sz w:val="20"/>
          <w:szCs w:val="20"/>
          <w:lang w:val="hy-AM"/>
        </w:rPr>
        <w:t>/</w:t>
      </w:r>
      <w:r w:rsidR="00D353BB">
        <w:rPr>
          <w:rFonts w:ascii="GHEA Grapalat" w:hAnsi="GHEA Grapalat" w:cs="Sylfaen"/>
          <w:b/>
          <w:sz w:val="20"/>
          <w:szCs w:val="20"/>
          <w:lang w:val="hy-AM"/>
        </w:rPr>
        <w:t>9</w:t>
      </w:r>
      <w:r w:rsidRPr="00742F03">
        <w:rPr>
          <w:rFonts w:ascii="GHEA Grapalat" w:hAnsi="GHEA Grapalat" w:cs="Sylfaen"/>
          <w:b/>
          <w:sz w:val="20"/>
          <w:szCs w:val="20"/>
          <w:lang w:val="hy-AM"/>
        </w:rPr>
        <w:t xml:space="preserve"> 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315"/>
        <w:gridCol w:w="1143"/>
        <w:gridCol w:w="1170"/>
        <w:gridCol w:w="2509"/>
        <w:gridCol w:w="843"/>
        <w:gridCol w:w="808"/>
        <w:gridCol w:w="978"/>
        <w:gridCol w:w="978"/>
        <w:gridCol w:w="1901"/>
        <w:gridCol w:w="817"/>
        <w:gridCol w:w="1487"/>
      </w:tblGrid>
      <w:tr w:rsidR="00071D1C" w:rsidRPr="00A71D81" w14:paraId="3342AEC9" w14:textId="77777777" w:rsidTr="00145C4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C01F0" w:rsidRPr="00A71D81" w14:paraId="767E5C25" w14:textId="77777777" w:rsidTr="00145C40">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4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7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20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5A57F3" w:rsidRPr="00A71D81" w14:paraId="199E1A9C" w14:textId="77777777" w:rsidTr="00145C40">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5" w:type="dxa"/>
            <w:vMerge/>
            <w:vAlign w:val="center"/>
          </w:tcPr>
          <w:p w14:paraId="2473370F" w14:textId="77777777" w:rsidR="00071D1C" w:rsidRPr="00A71D81" w:rsidRDefault="00071D1C" w:rsidP="00EF3662">
            <w:pPr>
              <w:jc w:val="center"/>
              <w:rPr>
                <w:rFonts w:ascii="GHEA Grapalat" w:hAnsi="GHEA Grapalat"/>
                <w:sz w:val="18"/>
              </w:rPr>
            </w:pPr>
          </w:p>
        </w:tc>
        <w:tc>
          <w:tcPr>
            <w:tcW w:w="1143"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509" w:type="dxa"/>
            <w:vMerge/>
            <w:vAlign w:val="center"/>
          </w:tcPr>
          <w:p w14:paraId="4AA48BAE" w14:textId="77777777" w:rsidR="00071D1C" w:rsidRPr="00A71D81" w:rsidRDefault="00071D1C" w:rsidP="00EF3662">
            <w:pPr>
              <w:jc w:val="center"/>
              <w:rPr>
                <w:rFonts w:ascii="GHEA Grapalat" w:hAnsi="GHEA Grapalat"/>
                <w:sz w:val="18"/>
              </w:rPr>
            </w:pPr>
          </w:p>
        </w:tc>
        <w:tc>
          <w:tcPr>
            <w:tcW w:w="843"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978" w:type="dxa"/>
            <w:vMerge/>
            <w:vAlign w:val="center"/>
          </w:tcPr>
          <w:p w14:paraId="7F9FD80E" w14:textId="77777777" w:rsidR="00071D1C" w:rsidRPr="00A71D81" w:rsidRDefault="00071D1C" w:rsidP="00EF3662">
            <w:pPr>
              <w:jc w:val="center"/>
              <w:rPr>
                <w:rFonts w:ascii="GHEA Grapalat" w:hAnsi="GHEA Grapalat"/>
                <w:sz w:val="18"/>
              </w:rPr>
            </w:pPr>
          </w:p>
        </w:tc>
        <w:tc>
          <w:tcPr>
            <w:tcW w:w="978" w:type="dxa"/>
            <w:vMerge/>
            <w:vAlign w:val="center"/>
          </w:tcPr>
          <w:p w14:paraId="32308719" w14:textId="77777777" w:rsidR="00071D1C" w:rsidRPr="00A71D81" w:rsidRDefault="00071D1C" w:rsidP="00EF3662">
            <w:pPr>
              <w:jc w:val="center"/>
              <w:rPr>
                <w:rFonts w:ascii="GHEA Grapalat" w:hAnsi="GHEA Grapalat"/>
                <w:sz w:val="18"/>
              </w:rPr>
            </w:pPr>
          </w:p>
        </w:tc>
        <w:tc>
          <w:tcPr>
            <w:tcW w:w="190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1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8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A57F3" w:rsidRPr="00145C40" w14:paraId="2E64C25F" w14:textId="77777777" w:rsidTr="00145C40">
        <w:trPr>
          <w:trHeight w:val="246"/>
        </w:trPr>
        <w:tc>
          <w:tcPr>
            <w:tcW w:w="1248" w:type="dxa"/>
          </w:tcPr>
          <w:p w14:paraId="616F865F" w14:textId="3FC2B335" w:rsidR="0058557D" w:rsidRPr="00B2527F" w:rsidRDefault="0058557D" w:rsidP="0058557D">
            <w:pPr>
              <w:jc w:val="center"/>
              <w:rPr>
                <w:rFonts w:ascii="GHEA Grapalat" w:hAnsi="GHEA Grapalat"/>
                <w:sz w:val="20"/>
                <w:szCs w:val="20"/>
                <w:lang w:val="hy-AM"/>
              </w:rPr>
            </w:pPr>
            <w:r w:rsidRPr="00B2527F">
              <w:rPr>
                <w:rFonts w:ascii="GHEA Grapalat" w:hAnsi="GHEA Grapalat"/>
                <w:sz w:val="20"/>
                <w:szCs w:val="20"/>
                <w:lang w:val="hy-AM"/>
              </w:rPr>
              <w:t>1</w:t>
            </w:r>
          </w:p>
        </w:tc>
        <w:tc>
          <w:tcPr>
            <w:tcW w:w="1315" w:type="dxa"/>
          </w:tcPr>
          <w:p w14:paraId="0E82D118" w14:textId="242867BC" w:rsidR="0058557D" w:rsidRPr="00B2527F" w:rsidRDefault="008F464D" w:rsidP="0058557D">
            <w:pPr>
              <w:jc w:val="center"/>
              <w:rPr>
                <w:rFonts w:ascii="GHEA Grapalat" w:hAnsi="GHEA Grapalat"/>
                <w:sz w:val="20"/>
                <w:szCs w:val="20"/>
              </w:rPr>
            </w:pPr>
            <w:r w:rsidRPr="008F464D">
              <w:rPr>
                <w:rFonts w:ascii="GHEA Grapalat" w:hAnsi="GHEA Grapalat"/>
                <w:sz w:val="20"/>
                <w:szCs w:val="20"/>
              </w:rPr>
              <w:t>09111800</w:t>
            </w:r>
          </w:p>
        </w:tc>
        <w:tc>
          <w:tcPr>
            <w:tcW w:w="1143" w:type="dxa"/>
          </w:tcPr>
          <w:p w14:paraId="4B9C2C62" w14:textId="2CA295E6" w:rsidR="0058557D" w:rsidRPr="00B2527F" w:rsidRDefault="003C01F0" w:rsidP="0058557D">
            <w:pPr>
              <w:jc w:val="center"/>
              <w:rPr>
                <w:rFonts w:ascii="GHEA Grapalat" w:hAnsi="GHEA Grapalat"/>
                <w:sz w:val="20"/>
                <w:szCs w:val="20"/>
              </w:rPr>
            </w:pPr>
            <w:r w:rsidRPr="00B2527F">
              <w:rPr>
                <w:rFonts w:ascii="GHEA Grapalat" w:hAnsi="GHEA Grapalat" w:cstheme="minorHAnsi"/>
                <w:sz w:val="20"/>
                <w:szCs w:val="20"/>
                <w:lang w:val="hy-AM"/>
              </w:rPr>
              <w:t>տորֆային սուբստրատ</w:t>
            </w:r>
          </w:p>
        </w:tc>
        <w:tc>
          <w:tcPr>
            <w:tcW w:w="1170" w:type="dxa"/>
          </w:tcPr>
          <w:p w14:paraId="415F7AF3" w14:textId="77777777" w:rsidR="0058557D" w:rsidRPr="00B2527F" w:rsidRDefault="0058557D" w:rsidP="0058557D">
            <w:pPr>
              <w:jc w:val="center"/>
              <w:rPr>
                <w:rFonts w:ascii="GHEA Grapalat" w:hAnsi="GHEA Grapalat"/>
                <w:sz w:val="20"/>
                <w:szCs w:val="20"/>
              </w:rPr>
            </w:pPr>
          </w:p>
        </w:tc>
        <w:tc>
          <w:tcPr>
            <w:tcW w:w="2509" w:type="dxa"/>
            <w:vAlign w:val="center"/>
          </w:tcPr>
          <w:p w14:paraId="0B94632C" w14:textId="77777777" w:rsidR="003C01F0" w:rsidRPr="00B2527F" w:rsidRDefault="003C01F0" w:rsidP="003C01F0">
            <w:pPr>
              <w:rPr>
                <w:rFonts w:ascii="GHEA Grapalat" w:hAnsi="GHEA Grapalat"/>
                <w:sz w:val="20"/>
                <w:szCs w:val="20"/>
                <w:lang w:val="hy-AM"/>
              </w:rPr>
            </w:pPr>
            <w:r w:rsidRPr="00B2527F">
              <w:rPr>
                <w:rFonts w:ascii="GHEA Grapalat" w:hAnsi="GHEA Grapalat"/>
                <w:b/>
                <w:sz w:val="20"/>
                <w:szCs w:val="20"/>
                <w:lang w:val="hy-AM"/>
              </w:rPr>
              <w:t>Ֆիզիկական վիճակ՝</w:t>
            </w:r>
            <w:r w:rsidRPr="00B2527F">
              <w:rPr>
                <w:rFonts w:ascii="GHEA Grapalat" w:hAnsi="GHEA Grapalat"/>
                <w:sz w:val="20"/>
                <w:szCs w:val="20"/>
                <w:lang w:val="hy-AM"/>
              </w:rPr>
              <w:t xml:space="preserve"> պինդ </w:t>
            </w:r>
          </w:p>
          <w:p w14:paraId="56AD348F" w14:textId="715309AA" w:rsidR="003C01F0" w:rsidRPr="00D07277" w:rsidRDefault="003C01F0" w:rsidP="003C01F0">
            <w:pPr>
              <w:rPr>
                <w:rFonts w:ascii="GHEA Grapalat" w:hAnsi="GHEA Grapalat" w:cstheme="minorHAnsi"/>
                <w:sz w:val="20"/>
                <w:szCs w:val="20"/>
                <w:lang w:val="hy-AM"/>
              </w:rPr>
            </w:pPr>
            <w:r w:rsidRPr="00B2527F">
              <w:rPr>
                <w:rFonts w:ascii="GHEA Grapalat" w:hAnsi="GHEA Grapalat"/>
                <w:b/>
                <w:sz w:val="20"/>
                <w:szCs w:val="20"/>
                <w:lang w:val="hy-AM"/>
              </w:rPr>
              <w:t>Փաթեթավորում</w:t>
            </w:r>
            <w:r w:rsidRPr="00B2527F">
              <w:rPr>
                <w:rFonts w:ascii="GHEA Grapalat" w:hAnsi="GHEA Grapalat"/>
                <w:sz w:val="20"/>
                <w:szCs w:val="20"/>
                <w:lang w:val="hy-AM"/>
              </w:rPr>
              <w:t xml:space="preserve">՝ նվազագույնը 250 լ </w:t>
            </w:r>
            <w:r w:rsidRPr="00B2527F">
              <w:rPr>
                <w:rFonts w:ascii="GHEA Grapalat" w:hAnsi="GHEA Grapalat" w:cstheme="minorHAnsi"/>
                <w:sz w:val="20"/>
                <w:szCs w:val="20"/>
                <w:lang w:val="hy-AM"/>
              </w:rPr>
              <w:t xml:space="preserve">՝ </w:t>
            </w:r>
            <w:r w:rsidR="00D07277" w:rsidRPr="00D07277">
              <w:rPr>
                <w:rFonts w:ascii="GHEA Grapalat" w:hAnsi="GHEA Grapalat" w:cstheme="minorHAnsi"/>
                <w:sz w:val="20"/>
                <w:szCs w:val="20"/>
                <w:lang w:val="hy-AM"/>
              </w:rPr>
              <w:t>/</w:t>
            </w:r>
            <w:r w:rsidR="00D07277">
              <w:rPr>
                <w:rFonts w:ascii="GHEA Grapalat" w:hAnsi="GHEA Grapalat" w:cstheme="minorHAnsi"/>
                <w:sz w:val="20"/>
                <w:szCs w:val="20"/>
                <w:lang w:val="hy-AM"/>
              </w:rPr>
              <w:t>գործարանային փաթեթավորում/</w:t>
            </w:r>
          </w:p>
          <w:p w14:paraId="4DC64287" w14:textId="77777777" w:rsidR="003C01F0" w:rsidRPr="00B2527F" w:rsidRDefault="003C01F0" w:rsidP="003C01F0">
            <w:pPr>
              <w:rPr>
                <w:rFonts w:ascii="GHEA Grapalat" w:hAnsi="GHEA Grapalat" w:cstheme="minorHAnsi"/>
                <w:color w:val="003300"/>
                <w:sz w:val="20"/>
                <w:szCs w:val="20"/>
                <w:lang w:val="hy-AM"/>
              </w:rPr>
            </w:pPr>
            <w:r w:rsidRPr="00B2527F">
              <w:rPr>
                <w:rFonts w:ascii="GHEA Grapalat" w:hAnsi="GHEA Grapalat" w:cstheme="minorHAnsi"/>
                <w:sz w:val="20"/>
                <w:szCs w:val="20"/>
                <w:lang w:val="hy-AM"/>
              </w:rPr>
              <w:t xml:space="preserve">Պատրաստի տորֆային աճեցման միջավայր /սուբստրատ/՝ առանց պեռլիտի: </w:t>
            </w:r>
            <w:r w:rsidRPr="00B2527F">
              <w:rPr>
                <w:rFonts w:ascii="GHEA Grapalat" w:hAnsi="GHEA Grapalat" w:cstheme="minorHAnsi"/>
                <w:color w:val="003300"/>
                <w:sz w:val="20"/>
                <w:szCs w:val="20"/>
                <w:lang w:val="hy-AM"/>
              </w:rPr>
              <w:t xml:space="preserve"> </w:t>
            </w:r>
          </w:p>
          <w:p w14:paraId="49F31ED7" w14:textId="77777777" w:rsidR="003C01F0" w:rsidRPr="00B2527F" w:rsidRDefault="003C01F0" w:rsidP="003C01F0">
            <w:pPr>
              <w:rPr>
                <w:rFonts w:ascii="GHEA Grapalat" w:hAnsi="GHEA Grapalat" w:cstheme="minorHAnsi"/>
                <w:color w:val="000000" w:themeColor="text1"/>
                <w:sz w:val="20"/>
                <w:szCs w:val="20"/>
                <w:lang w:val="hy-AM"/>
              </w:rPr>
            </w:pPr>
            <w:r w:rsidRPr="00B2527F">
              <w:rPr>
                <w:rFonts w:ascii="GHEA Grapalat" w:hAnsi="GHEA Grapalat" w:cstheme="minorHAnsi"/>
                <w:color w:val="000000" w:themeColor="text1"/>
                <w:sz w:val="20"/>
                <w:szCs w:val="20"/>
                <w:lang w:val="hy-AM"/>
              </w:rPr>
              <w:t xml:space="preserve">Օրգանական նյութ՝ &gt;85%, </w:t>
            </w:r>
          </w:p>
          <w:p w14:paraId="1CDC3108" w14:textId="1123AF8A" w:rsidR="003C01F0" w:rsidRPr="00B2527F" w:rsidRDefault="003C01F0" w:rsidP="003C01F0">
            <w:pPr>
              <w:rPr>
                <w:rFonts w:ascii="GHEA Grapalat" w:hAnsi="GHEA Grapalat" w:cstheme="minorHAnsi"/>
                <w:color w:val="000000" w:themeColor="text1"/>
                <w:sz w:val="20"/>
                <w:szCs w:val="20"/>
                <w:lang w:val="hy-AM"/>
              </w:rPr>
            </w:pPr>
            <w:r w:rsidRPr="00B2527F">
              <w:rPr>
                <w:rFonts w:ascii="GHEA Grapalat" w:hAnsi="GHEA Grapalat" w:cstheme="minorHAnsi"/>
                <w:color w:val="000000" w:themeColor="text1"/>
                <w:sz w:val="20"/>
                <w:szCs w:val="20"/>
                <w:lang w:val="hy-AM"/>
              </w:rPr>
              <w:t xml:space="preserve">Մոխիր՝ առավելագույնը  </w:t>
            </w:r>
            <w:r w:rsidR="005A57F3" w:rsidRPr="00B2527F">
              <w:rPr>
                <w:rFonts w:ascii="GHEA Grapalat" w:hAnsi="GHEA Grapalat" w:cstheme="minorHAnsi"/>
                <w:color w:val="000000" w:themeColor="text1"/>
                <w:sz w:val="20"/>
                <w:szCs w:val="20"/>
                <w:lang w:val="hy-AM"/>
              </w:rPr>
              <w:t>2-4</w:t>
            </w:r>
            <w:r w:rsidRPr="00B2527F">
              <w:rPr>
                <w:rFonts w:ascii="GHEA Grapalat" w:hAnsi="GHEA Grapalat" w:cstheme="minorHAnsi"/>
                <w:color w:val="000000" w:themeColor="text1"/>
                <w:sz w:val="20"/>
                <w:szCs w:val="20"/>
                <w:lang w:val="hy-AM"/>
              </w:rPr>
              <w:t xml:space="preserve">%, </w:t>
            </w:r>
          </w:p>
          <w:p w14:paraId="3CCCC409" w14:textId="77777777" w:rsidR="00412720" w:rsidRDefault="003C01F0" w:rsidP="003C01F0">
            <w:pPr>
              <w:rPr>
                <w:rFonts w:ascii="GHEA Grapalat" w:hAnsi="GHEA Grapalat" w:cstheme="minorHAnsi"/>
                <w:color w:val="000000" w:themeColor="text1"/>
                <w:sz w:val="20"/>
                <w:szCs w:val="20"/>
                <w:lang w:val="hy-AM"/>
              </w:rPr>
            </w:pPr>
            <w:r w:rsidRPr="00B2527F">
              <w:rPr>
                <w:rFonts w:ascii="GHEA Grapalat" w:hAnsi="GHEA Grapalat" w:cstheme="minorHAnsi"/>
                <w:color w:val="000000" w:themeColor="text1"/>
                <w:sz w:val="20"/>
                <w:szCs w:val="20"/>
                <w:lang w:val="hy-AM"/>
              </w:rPr>
              <w:t xml:space="preserve">Ջուր կլանելու ունակությունը </w:t>
            </w:r>
          </w:p>
          <w:p w14:paraId="4651D134" w14:textId="6585103C" w:rsidR="003C01F0" w:rsidRPr="00B2527F" w:rsidRDefault="003C01F0" w:rsidP="003C01F0">
            <w:pPr>
              <w:rPr>
                <w:rFonts w:ascii="GHEA Grapalat" w:hAnsi="GHEA Grapalat" w:cstheme="minorHAnsi"/>
                <w:color w:val="000000" w:themeColor="text1"/>
                <w:sz w:val="20"/>
                <w:szCs w:val="20"/>
                <w:lang w:val="hy-AM"/>
              </w:rPr>
            </w:pPr>
            <w:r w:rsidRPr="00B2527F">
              <w:rPr>
                <w:rFonts w:ascii="GHEA Grapalat" w:hAnsi="GHEA Grapalat" w:cstheme="minorHAnsi"/>
                <w:color w:val="000000" w:themeColor="text1"/>
                <w:sz w:val="20"/>
                <w:szCs w:val="20"/>
                <w:lang w:val="hy-AM"/>
              </w:rPr>
              <w:t xml:space="preserve">&gt; 6  անգամ  </w:t>
            </w:r>
          </w:p>
          <w:p w14:paraId="4BD394CD" w14:textId="78DA989E"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Մաքուր մանրացված տորֆ </w:t>
            </w:r>
            <w:r w:rsidR="00412720" w:rsidRPr="00412720">
              <w:rPr>
                <w:rFonts w:ascii="GHEA Grapalat" w:hAnsi="GHEA Grapalat" w:cstheme="minorHAnsi"/>
                <w:sz w:val="20"/>
                <w:szCs w:val="20"/>
                <w:lang w:val="hy-AM"/>
              </w:rPr>
              <w:t xml:space="preserve"> </w:t>
            </w:r>
            <w:r w:rsidRPr="00B2527F">
              <w:rPr>
                <w:rFonts w:ascii="GHEA Grapalat" w:hAnsi="GHEA Grapalat" w:cstheme="minorHAnsi"/>
                <w:sz w:val="20"/>
                <w:szCs w:val="20"/>
                <w:lang w:val="hy-AM"/>
              </w:rPr>
              <w:t xml:space="preserve">0-7 մմ </w:t>
            </w:r>
          </w:p>
          <w:p w14:paraId="176B51C8" w14:textId="77777777" w:rsidR="00412720"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Խոնավություն   </w:t>
            </w:r>
          </w:p>
          <w:p w14:paraId="0F005F4E" w14:textId="751DE872"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55-65% </w:t>
            </w:r>
          </w:p>
          <w:p w14:paraId="5CAE3913" w14:textId="77777777" w:rsidR="00412720"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lastRenderedPageBreak/>
              <w:t xml:space="preserve">Թթվայնություն  </w:t>
            </w:r>
          </w:p>
          <w:p w14:paraId="1C54FD38" w14:textId="0B2D1C95"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5,5-6,5 %</w:t>
            </w:r>
          </w:p>
          <w:p w14:paraId="306DB298" w14:textId="77777777" w:rsidR="00412720"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Էլեկտրահաղորդականություն </w:t>
            </w:r>
          </w:p>
          <w:p w14:paraId="03830492" w14:textId="22D0698B"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EC 0,35-1,45,  </w:t>
            </w:r>
          </w:p>
          <w:p w14:paraId="5453037E" w14:textId="1DECB623" w:rsidR="003C01F0" w:rsidRPr="00B2527F" w:rsidRDefault="003C01F0" w:rsidP="003C01F0">
            <w:pPr>
              <w:rPr>
                <w:rFonts w:ascii="GHEA Grapalat" w:hAnsi="GHEA Grapalat" w:cstheme="minorHAnsi"/>
                <w:sz w:val="20"/>
                <w:szCs w:val="20"/>
                <w:lang w:val="hy-AM"/>
              </w:rPr>
            </w:pPr>
            <w:r w:rsidRPr="008F464D">
              <w:rPr>
                <w:rFonts w:ascii="GHEA Grapalat" w:hAnsi="GHEA Grapalat" w:cstheme="minorHAnsi"/>
                <w:sz w:val="20"/>
                <w:szCs w:val="20"/>
                <w:lang w:val="hy-AM"/>
              </w:rPr>
              <w:t xml:space="preserve">Ծավալային խտություն </w:t>
            </w:r>
            <w:r w:rsidR="008F464D" w:rsidRPr="008F464D">
              <w:rPr>
                <w:rFonts w:ascii="GHEA Grapalat" w:hAnsi="GHEA Grapalat" w:cstheme="minorHAnsi"/>
                <w:sz w:val="20"/>
                <w:szCs w:val="20"/>
                <w:lang w:val="hy-AM"/>
              </w:rPr>
              <w:t>180</w:t>
            </w:r>
            <w:r w:rsidRPr="008F464D">
              <w:rPr>
                <w:rFonts w:ascii="GHEA Grapalat" w:hAnsi="GHEA Grapalat" w:cstheme="minorHAnsi"/>
                <w:sz w:val="20"/>
                <w:szCs w:val="20"/>
                <w:lang w:val="hy-AM"/>
              </w:rPr>
              <w:t>-2</w:t>
            </w:r>
            <w:r w:rsidR="008F464D" w:rsidRPr="008F464D">
              <w:rPr>
                <w:rFonts w:ascii="GHEA Grapalat" w:hAnsi="GHEA Grapalat" w:cstheme="minorHAnsi"/>
                <w:sz w:val="20"/>
                <w:szCs w:val="20"/>
                <w:lang w:val="hy-AM"/>
              </w:rPr>
              <w:t>5</w:t>
            </w:r>
            <w:r w:rsidRPr="008F464D">
              <w:rPr>
                <w:rFonts w:ascii="GHEA Grapalat" w:hAnsi="GHEA Grapalat" w:cstheme="minorHAnsi"/>
                <w:sz w:val="20"/>
                <w:szCs w:val="20"/>
                <w:lang w:val="hy-AM"/>
              </w:rPr>
              <w:t>0 գ/լիտր</w:t>
            </w:r>
            <w:r w:rsidRPr="00B2527F">
              <w:rPr>
                <w:rFonts w:ascii="GHEA Grapalat" w:hAnsi="GHEA Grapalat" w:cstheme="minorHAnsi"/>
                <w:sz w:val="20"/>
                <w:szCs w:val="20"/>
                <w:lang w:val="hy-AM"/>
              </w:rPr>
              <w:t xml:space="preserve"> </w:t>
            </w:r>
          </w:p>
          <w:p w14:paraId="0E0D372E" w14:textId="77777777" w:rsidR="00412720"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Քայքայման աստիճան (Von Post սանդղակ)</w:t>
            </w:r>
          </w:p>
          <w:p w14:paraId="0FB9EA4B" w14:textId="7B69346D"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lang w:val="hy-AM"/>
              </w:rPr>
              <w:t xml:space="preserve"> H2-H8 </w:t>
            </w:r>
          </w:p>
          <w:p w14:paraId="32468898" w14:textId="77777777" w:rsidR="003C01F0" w:rsidRPr="00B2527F" w:rsidRDefault="003C01F0" w:rsidP="003C01F0">
            <w:pPr>
              <w:rPr>
                <w:rFonts w:ascii="GHEA Grapalat" w:hAnsi="GHEA Grapalat" w:cstheme="minorHAnsi"/>
                <w:sz w:val="20"/>
                <w:szCs w:val="20"/>
                <w:lang w:val="hy-AM"/>
              </w:rPr>
            </w:pPr>
            <w:r w:rsidRPr="00B2527F">
              <w:rPr>
                <w:rFonts w:ascii="GHEA Grapalat" w:hAnsi="GHEA Grapalat" w:cstheme="minorHAnsi"/>
                <w:sz w:val="20"/>
                <w:szCs w:val="20"/>
                <w:u w:val="single"/>
                <w:lang w:val="hy-AM"/>
              </w:rPr>
              <w:t>Մակրոտարրեր</w:t>
            </w:r>
            <w:r w:rsidRPr="00B2527F">
              <w:rPr>
                <w:rFonts w:ascii="GHEA Grapalat" w:hAnsi="GHEA Grapalat" w:cstheme="minorHAnsi"/>
                <w:sz w:val="20"/>
                <w:szCs w:val="20"/>
                <w:lang w:val="hy-AM"/>
              </w:rPr>
              <w:t xml:space="preserve">՝ </w:t>
            </w:r>
          </w:p>
          <w:p w14:paraId="56F300BD" w14:textId="3E1F8D82"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 xml:space="preserve">Ընդհանուր ազոտ (N)՝ 110-250 մգ/լ </w:t>
            </w:r>
          </w:p>
          <w:p w14:paraId="0667DE11" w14:textId="77777777" w:rsidR="00412720" w:rsidRDefault="003C01F0" w:rsidP="003C01F0">
            <w:pPr>
              <w:rPr>
                <w:rFonts w:ascii="GHEA Grapalat" w:hAnsi="GHEA Grapalat"/>
                <w:sz w:val="20"/>
                <w:szCs w:val="20"/>
                <w:lang w:val="hy-AM"/>
              </w:rPr>
            </w:pPr>
            <w:r w:rsidRPr="00B2527F">
              <w:rPr>
                <w:rFonts w:ascii="GHEA Grapalat" w:hAnsi="GHEA Grapalat"/>
                <w:sz w:val="20"/>
                <w:szCs w:val="20"/>
                <w:lang w:val="hy-AM"/>
              </w:rPr>
              <w:t xml:space="preserve">Ֆոսֆոր (P2O5)` </w:t>
            </w:r>
          </w:p>
          <w:p w14:paraId="4370447A" w14:textId="5B848825"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140-300 մգ/լ</w:t>
            </w:r>
          </w:p>
          <w:p w14:paraId="0E3789EB" w14:textId="77777777" w:rsidR="00412720" w:rsidRDefault="003C01F0" w:rsidP="003C01F0">
            <w:pPr>
              <w:rPr>
                <w:rFonts w:ascii="GHEA Grapalat" w:hAnsi="GHEA Grapalat"/>
                <w:sz w:val="20"/>
                <w:szCs w:val="20"/>
                <w:lang w:val="hy-AM"/>
              </w:rPr>
            </w:pPr>
            <w:r w:rsidRPr="00B2527F">
              <w:rPr>
                <w:rFonts w:ascii="GHEA Grapalat" w:hAnsi="GHEA Grapalat"/>
                <w:sz w:val="20"/>
                <w:szCs w:val="20"/>
                <w:lang w:val="hy-AM"/>
              </w:rPr>
              <w:t xml:space="preserve">Կալիում (K2O)` </w:t>
            </w:r>
          </w:p>
          <w:p w14:paraId="44FFD2CA" w14:textId="59BEF7DC"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 xml:space="preserve">240-400 մգ/լ </w:t>
            </w:r>
          </w:p>
          <w:p w14:paraId="25465A63" w14:textId="12E7B28B"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(NPK (14-18):(10-16):(18-20) 0.</w:t>
            </w:r>
            <w:r w:rsidR="005A57F3" w:rsidRPr="00B2527F">
              <w:rPr>
                <w:rFonts w:ascii="GHEA Grapalat" w:hAnsi="GHEA Grapalat"/>
                <w:sz w:val="20"/>
                <w:szCs w:val="20"/>
                <w:lang w:val="hy-AM"/>
              </w:rPr>
              <w:t>8</w:t>
            </w:r>
            <w:r w:rsidRPr="00B2527F">
              <w:rPr>
                <w:rFonts w:ascii="GHEA Grapalat" w:hAnsi="GHEA Grapalat"/>
                <w:sz w:val="20"/>
                <w:szCs w:val="20"/>
                <w:lang w:val="hy-AM"/>
              </w:rPr>
              <w:t>– 1,</w:t>
            </w:r>
            <w:r w:rsidR="005A57F3" w:rsidRPr="00B2527F">
              <w:rPr>
                <w:rFonts w:ascii="GHEA Grapalat" w:hAnsi="GHEA Grapalat"/>
                <w:sz w:val="20"/>
                <w:szCs w:val="20"/>
                <w:lang w:val="hy-AM"/>
              </w:rPr>
              <w:t>0</w:t>
            </w:r>
            <w:r w:rsidRPr="00B2527F">
              <w:rPr>
                <w:rFonts w:ascii="GHEA Grapalat" w:hAnsi="GHEA Grapalat"/>
                <w:sz w:val="20"/>
                <w:szCs w:val="20"/>
                <w:lang w:val="hy-AM"/>
              </w:rPr>
              <w:t xml:space="preserve"> կգ/մ3) </w:t>
            </w:r>
          </w:p>
          <w:p w14:paraId="17065AFD" w14:textId="1CB79BDF" w:rsidR="003C01F0" w:rsidRPr="00B2527F" w:rsidRDefault="003C01F0" w:rsidP="003C01F0">
            <w:pPr>
              <w:rPr>
                <w:rFonts w:ascii="GHEA Grapalat" w:hAnsi="GHEA Grapalat"/>
                <w:sz w:val="20"/>
                <w:szCs w:val="20"/>
                <w:u w:val="single"/>
                <w:lang w:val="hy-AM"/>
              </w:rPr>
            </w:pPr>
            <w:r w:rsidRPr="00B2527F">
              <w:rPr>
                <w:rFonts w:ascii="GHEA Grapalat" w:hAnsi="GHEA Grapalat"/>
                <w:sz w:val="20"/>
                <w:szCs w:val="20"/>
                <w:u w:val="single"/>
                <w:lang w:val="hy-AM"/>
              </w:rPr>
              <w:t>Միկրոտարրեր</w:t>
            </w:r>
            <w:r w:rsidR="005A57F3" w:rsidRPr="00B2527F">
              <w:rPr>
                <w:rFonts w:ascii="GHEA Grapalat" w:hAnsi="GHEA Grapalat"/>
                <w:sz w:val="20"/>
                <w:szCs w:val="20"/>
                <w:u w:val="single"/>
                <w:lang w:val="hy-AM"/>
              </w:rPr>
              <w:t xml:space="preserve"> մինչև 50գ/մ3-ում, այդ  թվում՝</w:t>
            </w:r>
          </w:p>
          <w:p w14:paraId="69DD5946"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B / բոր/</w:t>
            </w:r>
          </w:p>
          <w:p w14:paraId="6BB6C990"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Cu /պղինձ/</w:t>
            </w:r>
          </w:p>
          <w:p w14:paraId="5E5F922C"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Fe /երկաթ/</w:t>
            </w:r>
          </w:p>
          <w:p w14:paraId="13777B60"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Mn /մանգան/</w:t>
            </w:r>
          </w:p>
          <w:p w14:paraId="69C4E019"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Mo /մոլիբդեն/</w:t>
            </w:r>
          </w:p>
          <w:p w14:paraId="40D61133" w14:textId="77777777" w:rsidR="003C01F0" w:rsidRPr="00B2527F" w:rsidRDefault="003C01F0" w:rsidP="003C01F0">
            <w:pPr>
              <w:rPr>
                <w:rFonts w:ascii="GHEA Grapalat" w:hAnsi="GHEA Grapalat"/>
                <w:sz w:val="20"/>
                <w:szCs w:val="20"/>
                <w:lang w:val="hy-AM"/>
              </w:rPr>
            </w:pPr>
            <w:r w:rsidRPr="00B2527F">
              <w:rPr>
                <w:rFonts w:ascii="GHEA Grapalat" w:hAnsi="GHEA Grapalat"/>
                <w:sz w:val="20"/>
                <w:szCs w:val="20"/>
                <w:lang w:val="hy-AM"/>
              </w:rPr>
              <w:t>Zn/ցինկ/</w:t>
            </w:r>
          </w:p>
          <w:p w14:paraId="6F5E9D81" w14:textId="138E6F5B" w:rsidR="003C01F0" w:rsidRPr="00B2527F" w:rsidRDefault="005A57F3" w:rsidP="003C01F0">
            <w:pPr>
              <w:rPr>
                <w:rFonts w:ascii="GHEA Grapalat" w:hAnsi="GHEA Grapalat"/>
                <w:sz w:val="20"/>
                <w:szCs w:val="20"/>
                <w:lang w:val="hy-AM"/>
              </w:rPr>
            </w:pPr>
            <w:r w:rsidRPr="00B2527F">
              <w:rPr>
                <w:rFonts w:ascii="GHEA Grapalat" w:hAnsi="GHEA Grapalat"/>
                <w:sz w:val="20"/>
                <w:szCs w:val="20"/>
                <w:lang w:val="hy-AM"/>
              </w:rPr>
              <w:t>և այլ</w:t>
            </w:r>
          </w:p>
          <w:p w14:paraId="5A52A2DD" w14:textId="77777777" w:rsidR="00B2527F" w:rsidRPr="00B2527F" w:rsidRDefault="00B2527F" w:rsidP="003C01F0">
            <w:pPr>
              <w:rPr>
                <w:rFonts w:ascii="GHEA Grapalat" w:hAnsi="GHEA Grapalat"/>
                <w:sz w:val="20"/>
                <w:szCs w:val="20"/>
                <w:lang w:val="hy-AM"/>
              </w:rPr>
            </w:pPr>
          </w:p>
          <w:p w14:paraId="595D2A9C" w14:textId="32800E15" w:rsidR="0058557D" w:rsidRPr="00B2527F" w:rsidRDefault="005A57F3" w:rsidP="005A57F3">
            <w:pPr>
              <w:rPr>
                <w:rFonts w:ascii="GHEA Grapalat" w:hAnsi="GHEA Grapalat"/>
                <w:sz w:val="20"/>
                <w:szCs w:val="20"/>
                <w:lang w:val="hy-AM"/>
              </w:rPr>
            </w:pPr>
            <w:r w:rsidRPr="00B2527F">
              <w:rPr>
                <w:rFonts w:ascii="GHEA Grapalat" w:hAnsi="GHEA Grapalat"/>
                <w:sz w:val="20"/>
                <w:szCs w:val="20"/>
                <w:lang w:val="hy-AM"/>
              </w:rPr>
              <w:t>պահանջվող  սերտիֆիկատներ</w:t>
            </w:r>
          </w:p>
          <w:p w14:paraId="75A8FAF1" w14:textId="77777777" w:rsidR="005A57F3" w:rsidRPr="00B2527F" w:rsidRDefault="005A57F3" w:rsidP="005A57F3">
            <w:pPr>
              <w:rPr>
                <w:rFonts w:ascii="GHEA Grapalat" w:hAnsi="GHEA Grapalat"/>
                <w:sz w:val="20"/>
                <w:szCs w:val="20"/>
                <w:lang w:val="hy-AM"/>
              </w:rPr>
            </w:pPr>
          </w:p>
          <w:p w14:paraId="379B2CFD" w14:textId="77777777" w:rsidR="005A57F3" w:rsidRPr="00B2527F" w:rsidRDefault="005A57F3" w:rsidP="005A57F3">
            <w:pPr>
              <w:rPr>
                <w:rFonts w:ascii="GHEA Grapalat" w:hAnsi="GHEA Grapalat"/>
                <w:sz w:val="20"/>
                <w:szCs w:val="20"/>
                <w:lang w:val="hy-AM"/>
              </w:rPr>
            </w:pPr>
            <w:r w:rsidRPr="00B2527F">
              <w:rPr>
                <w:rFonts w:ascii="GHEA Grapalat" w:hAnsi="GHEA Grapalat"/>
                <w:sz w:val="20"/>
                <w:szCs w:val="20"/>
                <w:lang w:val="hy-AM"/>
              </w:rPr>
              <w:t>1</w:t>
            </w:r>
            <w:r w:rsidRPr="00B2527F">
              <w:rPr>
                <w:rFonts w:ascii="Cambria Math" w:hAnsi="Cambria Math" w:cs="Cambria Math"/>
                <w:sz w:val="20"/>
                <w:szCs w:val="20"/>
                <w:lang w:val="hy-AM"/>
              </w:rPr>
              <w:t>․</w:t>
            </w:r>
            <w:r w:rsidRPr="00B2527F">
              <w:rPr>
                <w:rFonts w:ascii="GHEA Grapalat" w:hAnsi="GHEA Grapalat"/>
                <w:sz w:val="20"/>
                <w:szCs w:val="20"/>
                <w:lang w:val="hy-AM"/>
              </w:rPr>
              <w:t xml:space="preserve">ֆիտոսանիտարական սերտիֆիկատ </w:t>
            </w:r>
          </w:p>
          <w:p w14:paraId="1BED7352" w14:textId="34FD1172" w:rsidR="005A57F3" w:rsidRPr="00B2527F" w:rsidRDefault="005A57F3" w:rsidP="005A57F3">
            <w:pPr>
              <w:rPr>
                <w:rFonts w:ascii="GHEA Grapalat" w:hAnsi="GHEA Grapalat"/>
                <w:sz w:val="20"/>
                <w:szCs w:val="20"/>
                <w:lang w:val="hy-AM"/>
              </w:rPr>
            </w:pPr>
            <w:r w:rsidRPr="00B2527F">
              <w:rPr>
                <w:rFonts w:ascii="GHEA Grapalat" w:hAnsi="GHEA Grapalat"/>
                <w:sz w:val="20"/>
                <w:szCs w:val="20"/>
                <w:lang w:val="hy-AM"/>
              </w:rPr>
              <w:t>2</w:t>
            </w:r>
            <w:r w:rsidRPr="00B2527F">
              <w:rPr>
                <w:rFonts w:ascii="Cambria Math" w:hAnsi="Cambria Math" w:cs="Cambria Math"/>
                <w:sz w:val="20"/>
                <w:szCs w:val="20"/>
                <w:lang w:val="hy-AM"/>
              </w:rPr>
              <w:t>․</w:t>
            </w:r>
            <w:r w:rsidRPr="00B2527F">
              <w:rPr>
                <w:rFonts w:ascii="GHEA Grapalat" w:hAnsi="GHEA Grapalat"/>
                <w:sz w:val="20"/>
                <w:szCs w:val="20"/>
                <w:lang w:val="hy-AM"/>
              </w:rPr>
              <w:t xml:space="preserve"> որակի սերտիֆիկատ</w:t>
            </w:r>
          </w:p>
          <w:p w14:paraId="06FCA3D5" w14:textId="30A0B13B" w:rsidR="005A57F3" w:rsidRPr="00B2527F" w:rsidRDefault="005A57F3" w:rsidP="005A57F3">
            <w:pPr>
              <w:rPr>
                <w:rFonts w:ascii="GHEA Grapalat" w:hAnsi="GHEA Grapalat"/>
                <w:sz w:val="20"/>
                <w:szCs w:val="20"/>
                <w:lang w:val="hy-AM"/>
              </w:rPr>
            </w:pPr>
            <w:r w:rsidRPr="00B2527F">
              <w:rPr>
                <w:rFonts w:ascii="GHEA Grapalat" w:hAnsi="GHEA Grapalat"/>
                <w:sz w:val="20"/>
                <w:szCs w:val="20"/>
                <w:lang w:val="hy-AM"/>
              </w:rPr>
              <w:lastRenderedPageBreak/>
              <w:t>3</w:t>
            </w:r>
            <w:r w:rsidRPr="00B2527F">
              <w:rPr>
                <w:rFonts w:ascii="Cambria Math" w:hAnsi="Cambria Math" w:cs="Cambria Math"/>
                <w:sz w:val="20"/>
                <w:szCs w:val="20"/>
                <w:lang w:val="hy-AM"/>
              </w:rPr>
              <w:t>․</w:t>
            </w:r>
            <w:r w:rsidRPr="00B2527F">
              <w:rPr>
                <w:rFonts w:ascii="GHEA Grapalat" w:hAnsi="GHEA Grapalat"/>
                <w:sz w:val="20"/>
                <w:szCs w:val="20"/>
                <w:lang w:val="hy-AM"/>
              </w:rPr>
              <w:t xml:space="preserve"> </w:t>
            </w:r>
            <w:r w:rsidRPr="00B2527F">
              <w:rPr>
                <w:rFonts w:ascii="GHEA Grapalat" w:hAnsi="GHEA Grapalat" w:cs="GHEA Grapalat"/>
                <w:sz w:val="20"/>
                <w:szCs w:val="20"/>
                <w:lang w:val="hy-AM"/>
              </w:rPr>
              <w:t>որակի</w:t>
            </w:r>
            <w:r w:rsidRPr="00B2527F">
              <w:rPr>
                <w:rFonts w:ascii="GHEA Grapalat" w:hAnsi="GHEA Grapalat"/>
                <w:sz w:val="20"/>
                <w:szCs w:val="20"/>
                <w:lang w:val="hy-AM"/>
              </w:rPr>
              <w:t xml:space="preserve"> </w:t>
            </w:r>
            <w:r w:rsidRPr="00B2527F">
              <w:rPr>
                <w:rFonts w:ascii="GHEA Grapalat" w:hAnsi="GHEA Grapalat" w:cs="GHEA Grapalat"/>
                <w:sz w:val="20"/>
                <w:szCs w:val="20"/>
                <w:lang w:val="hy-AM"/>
              </w:rPr>
              <w:t>կառավարման</w:t>
            </w:r>
            <w:r w:rsidRPr="00B2527F">
              <w:rPr>
                <w:rFonts w:ascii="GHEA Grapalat" w:hAnsi="GHEA Grapalat"/>
                <w:sz w:val="20"/>
                <w:szCs w:val="20"/>
                <w:lang w:val="hy-AM"/>
              </w:rPr>
              <w:t xml:space="preserve"> </w:t>
            </w:r>
            <w:r w:rsidRPr="00B2527F">
              <w:rPr>
                <w:rFonts w:ascii="GHEA Grapalat" w:hAnsi="GHEA Grapalat" w:cs="GHEA Grapalat"/>
                <w:sz w:val="20"/>
                <w:szCs w:val="20"/>
                <w:lang w:val="hy-AM"/>
              </w:rPr>
              <w:t>սերտիֆիկատ</w:t>
            </w:r>
            <w:r w:rsidRPr="00B2527F">
              <w:rPr>
                <w:rFonts w:ascii="GHEA Grapalat" w:hAnsi="GHEA Grapalat"/>
                <w:sz w:val="20"/>
                <w:szCs w:val="20"/>
                <w:lang w:val="hy-AM"/>
              </w:rPr>
              <w:t xml:space="preserve"> /</w:t>
            </w:r>
            <w:r w:rsidR="00B2527F" w:rsidRPr="00B2527F">
              <w:rPr>
                <w:rFonts w:ascii="GHEA Grapalat" w:hAnsi="GHEA Grapalat"/>
                <w:sz w:val="20"/>
                <w:szCs w:val="20"/>
                <w:lang w:val="hy-AM"/>
              </w:rPr>
              <w:t>ISO</w:t>
            </w:r>
            <w:r w:rsidRPr="00B2527F">
              <w:rPr>
                <w:rFonts w:ascii="GHEA Grapalat" w:hAnsi="GHEA Grapalat"/>
                <w:sz w:val="20"/>
                <w:szCs w:val="20"/>
                <w:lang w:val="hy-AM"/>
              </w:rPr>
              <w:t xml:space="preserve"> 9001 կամ համարժեք/</w:t>
            </w:r>
          </w:p>
        </w:tc>
        <w:tc>
          <w:tcPr>
            <w:tcW w:w="843" w:type="dxa"/>
          </w:tcPr>
          <w:p w14:paraId="1D3C8D1B" w14:textId="77777777" w:rsidR="0058557D" w:rsidRPr="00B2527F" w:rsidRDefault="0058557D" w:rsidP="0058557D">
            <w:pPr>
              <w:jc w:val="center"/>
              <w:rPr>
                <w:rFonts w:ascii="GHEA Grapalat" w:hAnsi="GHEA Grapalat"/>
                <w:sz w:val="20"/>
                <w:szCs w:val="20"/>
                <w:lang w:val="hy-AM"/>
              </w:rPr>
            </w:pPr>
          </w:p>
          <w:p w14:paraId="4C440AFD" w14:textId="77777777" w:rsidR="0058557D" w:rsidRPr="00B2527F" w:rsidRDefault="0058557D" w:rsidP="0058557D">
            <w:pPr>
              <w:jc w:val="center"/>
              <w:rPr>
                <w:rFonts w:ascii="GHEA Grapalat" w:hAnsi="GHEA Grapalat"/>
                <w:sz w:val="20"/>
                <w:szCs w:val="20"/>
                <w:lang w:val="hy-AM"/>
              </w:rPr>
            </w:pPr>
          </w:p>
          <w:p w14:paraId="1715770A" w14:textId="77777777" w:rsidR="0058557D" w:rsidRPr="00B2527F" w:rsidRDefault="0058557D" w:rsidP="0058557D">
            <w:pPr>
              <w:jc w:val="center"/>
              <w:rPr>
                <w:rFonts w:ascii="GHEA Grapalat" w:hAnsi="GHEA Grapalat"/>
                <w:sz w:val="20"/>
                <w:szCs w:val="20"/>
                <w:lang w:val="hy-AM"/>
              </w:rPr>
            </w:pPr>
          </w:p>
          <w:p w14:paraId="4D3BD170" w14:textId="77777777" w:rsidR="0058557D" w:rsidRPr="00B2527F" w:rsidRDefault="0058557D" w:rsidP="0058557D">
            <w:pPr>
              <w:jc w:val="center"/>
              <w:rPr>
                <w:rFonts w:ascii="GHEA Grapalat" w:hAnsi="GHEA Grapalat"/>
                <w:sz w:val="20"/>
                <w:szCs w:val="20"/>
                <w:lang w:val="hy-AM"/>
              </w:rPr>
            </w:pPr>
          </w:p>
          <w:p w14:paraId="173D9F54" w14:textId="0B6ADCDB" w:rsidR="0058557D" w:rsidRPr="00B2527F" w:rsidRDefault="003C01F0" w:rsidP="0058557D">
            <w:pPr>
              <w:jc w:val="center"/>
              <w:rPr>
                <w:rFonts w:ascii="GHEA Grapalat" w:hAnsi="GHEA Grapalat"/>
                <w:sz w:val="20"/>
                <w:szCs w:val="20"/>
                <w:lang w:val="hy-AM"/>
              </w:rPr>
            </w:pPr>
            <w:r w:rsidRPr="00B2527F">
              <w:rPr>
                <w:rFonts w:ascii="GHEA Grapalat" w:hAnsi="GHEA Grapalat"/>
                <w:sz w:val="20"/>
                <w:szCs w:val="20"/>
                <w:lang w:val="hy-AM"/>
              </w:rPr>
              <w:t>խմ</w:t>
            </w:r>
          </w:p>
          <w:p w14:paraId="16D171D9" w14:textId="77777777" w:rsidR="0058557D" w:rsidRPr="00B2527F" w:rsidRDefault="0058557D" w:rsidP="0058557D">
            <w:pPr>
              <w:jc w:val="center"/>
              <w:rPr>
                <w:rFonts w:ascii="GHEA Grapalat" w:hAnsi="GHEA Grapalat"/>
                <w:sz w:val="20"/>
                <w:szCs w:val="20"/>
                <w:lang w:val="hy-AM"/>
              </w:rPr>
            </w:pPr>
          </w:p>
          <w:p w14:paraId="0CC2C1B5" w14:textId="77777777" w:rsidR="0058557D" w:rsidRPr="00B2527F" w:rsidRDefault="0058557D" w:rsidP="0058557D">
            <w:pPr>
              <w:jc w:val="center"/>
              <w:rPr>
                <w:rFonts w:ascii="GHEA Grapalat" w:hAnsi="GHEA Grapalat"/>
                <w:sz w:val="20"/>
                <w:szCs w:val="20"/>
                <w:lang w:val="hy-AM"/>
              </w:rPr>
            </w:pPr>
          </w:p>
          <w:p w14:paraId="302E831F" w14:textId="77777777" w:rsidR="0058557D" w:rsidRPr="00B2527F" w:rsidRDefault="0058557D" w:rsidP="0058557D">
            <w:pPr>
              <w:jc w:val="center"/>
              <w:rPr>
                <w:rFonts w:ascii="GHEA Grapalat" w:hAnsi="GHEA Grapalat"/>
                <w:sz w:val="20"/>
                <w:szCs w:val="20"/>
                <w:lang w:val="hy-AM"/>
              </w:rPr>
            </w:pPr>
          </w:p>
          <w:p w14:paraId="6FEF4738" w14:textId="77777777" w:rsidR="0058557D" w:rsidRPr="00B2527F" w:rsidRDefault="0058557D" w:rsidP="0058557D">
            <w:pPr>
              <w:jc w:val="center"/>
              <w:rPr>
                <w:rFonts w:ascii="GHEA Grapalat" w:hAnsi="GHEA Grapalat"/>
                <w:sz w:val="20"/>
                <w:szCs w:val="20"/>
                <w:lang w:val="hy-AM"/>
              </w:rPr>
            </w:pPr>
          </w:p>
          <w:p w14:paraId="22311DCC" w14:textId="77777777" w:rsidR="0058557D" w:rsidRPr="00B2527F" w:rsidRDefault="0058557D" w:rsidP="0058557D">
            <w:pPr>
              <w:jc w:val="center"/>
              <w:rPr>
                <w:rFonts w:ascii="GHEA Grapalat" w:hAnsi="GHEA Grapalat"/>
                <w:sz w:val="20"/>
                <w:szCs w:val="20"/>
                <w:lang w:val="hy-AM"/>
              </w:rPr>
            </w:pPr>
          </w:p>
          <w:p w14:paraId="27E65611" w14:textId="77777777" w:rsidR="0058557D" w:rsidRPr="00B2527F" w:rsidRDefault="0058557D" w:rsidP="0058557D">
            <w:pPr>
              <w:jc w:val="center"/>
              <w:rPr>
                <w:rFonts w:ascii="GHEA Grapalat" w:hAnsi="GHEA Grapalat"/>
                <w:sz w:val="20"/>
                <w:szCs w:val="20"/>
                <w:lang w:val="hy-AM"/>
              </w:rPr>
            </w:pPr>
          </w:p>
          <w:p w14:paraId="406F49AC" w14:textId="77777777" w:rsidR="0058557D" w:rsidRPr="00B2527F" w:rsidRDefault="0058557D" w:rsidP="0058557D">
            <w:pPr>
              <w:jc w:val="center"/>
              <w:rPr>
                <w:rFonts w:ascii="GHEA Grapalat" w:hAnsi="GHEA Grapalat"/>
                <w:sz w:val="20"/>
                <w:szCs w:val="20"/>
                <w:lang w:val="hy-AM"/>
              </w:rPr>
            </w:pPr>
          </w:p>
          <w:p w14:paraId="6D0C7CF7" w14:textId="77777777" w:rsidR="0058557D" w:rsidRPr="00B2527F" w:rsidRDefault="0058557D" w:rsidP="0058557D">
            <w:pPr>
              <w:jc w:val="center"/>
              <w:rPr>
                <w:rFonts w:ascii="GHEA Grapalat" w:hAnsi="GHEA Grapalat"/>
                <w:sz w:val="20"/>
                <w:szCs w:val="20"/>
                <w:lang w:val="hy-AM"/>
              </w:rPr>
            </w:pPr>
          </w:p>
          <w:p w14:paraId="4232C0A4" w14:textId="77777777" w:rsidR="0058557D" w:rsidRPr="00B2527F" w:rsidRDefault="0058557D" w:rsidP="0058557D">
            <w:pPr>
              <w:jc w:val="center"/>
              <w:rPr>
                <w:rFonts w:ascii="GHEA Grapalat" w:hAnsi="GHEA Grapalat"/>
                <w:sz w:val="20"/>
                <w:szCs w:val="20"/>
                <w:lang w:val="hy-AM"/>
              </w:rPr>
            </w:pPr>
          </w:p>
          <w:p w14:paraId="348275D1" w14:textId="77777777" w:rsidR="0058557D" w:rsidRPr="00B2527F" w:rsidRDefault="0058557D" w:rsidP="0058557D">
            <w:pPr>
              <w:jc w:val="center"/>
              <w:rPr>
                <w:rFonts w:ascii="GHEA Grapalat" w:hAnsi="GHEA Grapalat"/>
                <w:sz w:val="20"/>
                <w:szCs w:val="20"/>
                <w:lang w:val="hy-AM"/>
              </w:rPr>
            </w:pPr>
          </w:p>
          <w:p w14:paraId="5B44B0F5" w14:textId="77777777" w:rsidR="0058557D" w:rsidRPr="00B2527F" w:rsidRDefault="0058557D" w:rsidP="0058557D">
            <w:pPr>
              <w:jc w:val="center"/>
              <w:rPr>
                <w:rFonts w:ascii="GHEA Grapalat" w:hAnsi="GHEA Grapalat"/>
                <w:sz w:val="20"/>
                <w:szCs w:val="20"/>
                <w:lang w:val="hy-AM"/>
              </w:rPr>
            </w:pPr>
          </w:p>
          <w:p w14:paraId="063052DC" w14:textId="77777777" w:rsidR="0058557D" w:rsidRPr="00B2527F" w:rsidRDefault="0058557D" w:rsidP="0058557D">
            <w:pPr>
              <w:jc w:val="center"/>
              <w:rPr>
                <w:rFonts w:ascii="GHEA Grapalat" w:hAnsi="GHEA Grapalat"/>
                <w:sz w:val="20"/>
                <w:szCs w:val="20"/>
                <w:lang w:val="hy-AM"/>
              </w:rPr>
            </w:pPr>
          </w:p>
          <w:p w14:paraId="79F9CB6E" w14:textId="77777777" w:rsidR="0058557D" w:rsidRPr="00B2527F" w:rsidRDefault="0058557D" w:rsidP="0058557D">
            <w:pPr>
              <w:jc w:val="center"/>
              <w:rPr>
                <w:rFonts w:ascii="GHEA Grapalat" w:hAnsi="GHEA Grapalat"/>
                <w:sz w:val="20"/>
                <w:szCs w:val="20"/>
                <w:lang w:val="hy-AM"/>
              </w:rPr>
            </w:pPr>
          </w:p>
          <w:p w14:paraId="770BB036" w14:textId="77777777" w:rsidR="0058557D" w:rsidRPr="00B2527F" w:rsidRDefault="0058557D" w:rsidP="0058557D">
            <w:pPr>
              <w:jc w:val="center"/>
              <w:rPr>
                <w:rFonts w:ascii="GHEA Grapalat" w:hAnsi="GHEA Grapalat"/>
                <w:sz w:val="20"/>
                <w:szCs w:val="20"/>
                <w:lang w:val="hy-AM"/>
              </w:rPr>
            </w:pPr>
          </w:p>
          <w:p w14:paraId="7DCCC47B" w14:textId="77777777" w:rsidR="0058557D" w:rsidRPr="00B2527F" w:rsidRDefault="0058557D" w:rsidP="0058557D">
            <w:pPr>
              <w:jc w:val="center"/>
              <w:rPr>
                <w:rFonts w:ascii="GHEA Grapalat" w:hAnsi="GHEA Grapalat"/>
                <w:sz w:val="20"/>
                <w:szCs w:val="20"/>
                <w:lang w:val="hy-AM"/>
              </w:rPr>
            </w:pPr>
          </w:p>
          <w:p w14:paraId="4B11F6B2" w14:textId="77777777" w:rsidR="0058557D" w:rsidRPr="00B2527F" w:rsidRDefault="0058557D" w:rsidP="0058557D">
            <w:pPr>
              <w:jc w:val="center"/>
              <w:rPr>
                <w:rFonts w:ascii="GHEA Grapalat" w:hAnsi="GHEA Grapalat"/>
                <w:sz w:val="20"/>
                <w:szCs w:val="20"/>
                <w:lang w:val="hy-AM"/>
              </w:rPr>
            </w:pPr>
          </w:p>
          <w:p w14:paraId="2525D6E8" w14:textId="0B31EE52" w:rsidR="0058557D" w:rsidRPr="00B2527F" w:rsidRDefault="0058557D" w:rsidP="0058557D">
            <w:pPr>
              <w:rPr>
                <w:rFonts w:ascii="GHEA Grapalat" w:hAnsi="GHEA Grapalat"/>
                <w:sz w:val="20"/>
                <w:szCs w:val="20"/>
                <w:lang w:val="hy-AM"/>
              </w:rPr>
            </w:pPr>
          </w:p>
        </w:tc>
        <w:tc>
          <w:tcPr>
            <w:tcW w:w="808" w:type="dxa"/>
          </w:tcPr>
          <w:p w14:paraId="37B2426C" w14:textId="77777777" w:rsidR="0058557D" w:rsidRPr="00B2527F" w:rsidRDefault="0058557D" w:rsidP="0058557D">
            <w:pPr>
              <w:jc w:val="center"/>
              <w:rPr>
                <w:rFonts w:ascii="GHEA Grapalat" w:hAnsi="GHEA Grapalat"/>
                <w:sz w:val="20"/>
                <w:szCs w:val="20"/>
                <w:lang w:val="hy-AM"/>
              </w:rPr>
            </w:pPr>
          </w:p>
        </w:tc>
        <w:tc>
          <w:tcPr>
            <w:tcW w:w="978" w:type="dxa"/>
          </w:tcPr>
          <w:p w14:paraId="4CAAEF4B" w14:textId="77777777" w:rsidR="0058557D" w:rsidRPr="00B2527F" w:rsidRDefault="0058557D" w:rsidP="0058557D">
            <w:pPr>
              <w:jc w:val="center"/>
              <w:rPr>
                <w:rFonts w:ascii="GHEA Grapalat" w:hAnsi="GHEA Grapalat"/>
                <w:sz w:val="20"/>
                <w:szCs w:val="20"/>
                <w:lang w:val="hy-AM"/>
              </w:rPr>
            </w:pPr>
          </w:p>
        </w:tc>
        <w:tc>
          <w:tcPr>
            <w:tcW w:w="978" w:type="dxa"/>
          </w:tcPr>
          <w:p w14:paraId="42E4C24B" w14:textId="77777777" w:rsidR="0058557D" w:rsidRPr="00B2527F" w:rsidRDefault="0058557D" w:rsidP="0058557D">
            <w:pPr>
              <w:jc w:val="center"/>
              <w:rPr>
                <w:rFonts w:ascii="GHEA Grapalat" w:hAnsi="GHEA Grapalat"/>
                <w:sz w:val="20"/>
                <w:szCs w:val="20"/>
                <w:lang w:val="hy-AM"/>
              </w:rPr>
            </w:pPr>
          </w:p>
          <w:p w14:paraId="54AAE3B7" w14:textId="3F170E67" w:rsidR="0058557D" w:rsidRPr="00B2527F" w:rsidRDefault="003C01F0" w:rsidP="0058557D">
            <w:pPr>
              <w:jc w:val="center"/>
              <w:rPr>
                <w:rFonts w:ascii="GHEA Grapalat" w:hAnsi="GHEA Grapalat"/>
                <w:sz w:val="20"/>
                <w:szCs w:val="20"/>
                <w:lang w:val="hy-AM"/>
              </w:rPr>
            </w:pPr>
            <w:r w:rsidRPr="00B2527F">
              <w:rPr>
                <w:rFonts w:ascii="GHEA Grapalat" w:hAnsi="GHEA Grapalat"/>
                <w:sz w:val="20"/>
                <w:szCs w:val="20"/>
                <w:lang w:val="hy-AM"/>
              </w:rPr>
              <w:t>1300</w:t>
            </w:r>
          </w:p>
        </w:tc>
        <w:tc>
          <w:tcPr>
            <w:tcW w:w="1901" w:type="dxa"/>
          </w:tcPr>
          <w:p w14:paraId="57D31A3F" w14:textId="2432926B" w:rsidR="0058557D" w:rsidRPr="00B2527F" w:rsidRDefault="0058557D" w:rsidP="0058557D">
            <w:pPr>
              <w:rPr>
                <w:rFonts w:ascii="GHEA Grapalat" w:hAnsi="GHEA Grapalat" w:cstheme="minorHAnsi"/>
                <w:color w:val="222222"/>
                <w:sz w:val="20"/>
                <w:szCs w:val="20"/>
                <w:shd w:val="clear" w:color="auto" w:fill="FFFFFF"/>
                <w:lang w:val="hy-AM"/>
              </w:rPr>
            </w:pPr>
            <w:r w:rsidRPr="00B2527F">
              <w:rPr>
                <w:rFonts w:ascii="GHEA Grapalat" w:hAnsi="GHEA Grapalat" w:cstheme="minorHAnsi"/>
                <w:color w:val="222222"/>
                <w:sz w:val="20"/>
                <w:szCs w:val="20"/>
                <w:shd w:val="clear" w:color="auto" w:fill="FFFFFF"/>
                <w:lang w:val="hy-AM"/>
              </w:rPr>
              <w:t xml:space="preserve">            </w:t>
            </w:r>
          </w:p>
          <w:p w14:paraId="6D55AFAF" w14:textId="6699641B" w:rsidR="0058557D" w:rsidRPr="00B2527F" w:rsidRDefault="0058557D" w:rsidP="00145C40">
            <w:pPr>
              <w:rPr>
                <w:rFonts w:ascii="GHEA Grapalat" w:hAnsi="GHEA Grapalat" w:cstheme="minorHAnsi"/>
                <w:color w:val="222222"/>
                <w:sz w:val="20"/>
                <w:szCs w:val="20"/>
                <w:shd w:val="clear" w:color="auto" w:fill="FFFFFF"/>
                <w:lang w:val="hy-AM"/>
              </w:rPr>
            </w:pPr>
            <w:r w:rsidRPr="00B2527F">
              <w:rPr>
                <w:rFonts w:ascii="GHEA Grapalat" w:hAnsi="GHEA Grapalat" w:cstheme="minorHAnsi"/>
                <w:color w:val="222222"/>
                <w:sz w:val="20"/>
                <w:szCs w:val="20"/>
                <w:shd w:val="clear" w:color="auto" w:fill="FFFFFF"/>
                <w:lang w:val="hy-AM"/>
              </w:rPr>
              <w:t xml:space="preserve">           </w:t>
            </w:r>
            <w:r w:rsidR="005A57F3" w:rsidRPr="00B2527F">
              <w:rPr>
                <w:rFonts w:ascii="GHEA Grapalat" w:hAnsi="GHEA Grapalat" w:cstheme="minorHAnsi"/>
                <w:color w:val="222222"/>
                <w:sz w:val="20"/>
                <w:szCs w:val="20"/>
                <w:shd w:val="clear" w:color="auto" w:fill="FFFFFF"/>
                <w:lang w:val="hy-AM"/>
              </w:rPr>
              <w:t>1</w:t>
            </w:r>
            <w:r w:rsidRPr="00B2527F">
              <w:rPr>
                <w:rFonts w:ascii="GHEA Grapalat" w:hAnsi="GHEA Grapalat" w:cstheme="minorHAnsi"/>
                <w:color w:val="222222"/>
                <w:sz w:val="20"/>
                <w:szCs w:val="20"/>
                <w:shd w:val="clear" w:color="auto" w:fill="FFFFFF"/>
                <w:lang w:val="hy-AM"/>
              </w:rPr>
              <w:t xml:space="preserve">.Վանաձորի անտառտնտեսություն </w:t>
            </w:r>
          </w:p>
          <w:p w14:paraId="0B41C73C" w14:textId="16F1F587" w:rsidR="0058557D" w:rsidRPr="00B2527F" w:rsidRDefault="0058557D" w:rsidP="005A57F3">
            <w:pPr>
              <w:jc w:val="both"/>
              <w:rPr>
                <w:rFonts w:ascii="GHEA Grapalat" w:hAnsi="GHEA Grapalat" w:cstheme="minorHAnsi"/>
                <w:color w:val="222222"/>
                <w:sz w:val="20"/>
                <w:szCs w:val="20"/>
                <w:shd w:val="clear" w:color="auto" w:fill="FFFFFF"/>
                <w:lang w:val="hy-AM"/>
              </w:rPr>
            </w:pPr>
            <w:r w:rsidRPr="00B2527F">
              <w:rPr>
                <w:rFonts w:ascii="GHEA Grapalat" w:hAnsi="GHEA Grapalat" w:cstheme="minorHAnsi"/>
                <w:color w:val="222222"/>
                <w:sz w:val="20"/>
                <w:szCs w:val="20"/>
                <w:shd w:val="clear" w:color="auto" w:fill="FFFFFF"/>
                <w:lang w:val="hy-AM"/>
              </w:rPr>
              <w:t>Լոռու մարզ, ք</w:t>
            </w:r>
            <w:r w:rsidRPr="00B2527F">
              <w:rPr>
                <w:rFonts w:ascii="Cambria Math" w:eastAsia="MS Mincho" w:hAnsi="Cambria Math" w:cs="Cambria Math"/>
                <w:color w:val="222222"/>
                <w:sz w:val="20"/>
                <w:szCs w:val="20"/>
                <w:shd w:val="clear" w:color="auto" w:fill="FFFFFF"/>
                <w:lang w:val="hy-AM"/>
              </w:rPr>
              <w:t>․</w:t>
            </w:r>
            <w:r w:rsidRPr="00B2527F">
              <w:rPr>
                <w:rFonts w:ascii="GHEA Grapalat" w:hAnsi="GHEA Grapalat" w:cstheme="minorHAnsi"/>
                <w:color w:val="222222"/>
                <w:sz w:val="20"/>
                <w:szCs w:val="20"/>
                <w:shd w:val="clear" w:color="auto" w:fill="FFFFFF"/>
                <w:lang w:val="hy-AM"/>
              </w:rPr>
              <w:t xml:space="preserve"> </w:t>
            </w:r>
            <w:r w:rsidRPr="00B2527F">
              <w:rPr>
                <w:rFonts w:ascii="GHEA Grapalat" w:hAnsi="GHEA Grapalat" w:cs="GHEA Grapalat"/>
                <w:color w:val="222222"/>
                <w:sz w:val="20"/>
                <w:szCs w:val="20"/>
                <w:shd w:val="clear" w:color="auto" w:fill="FFFFFF"/>
                <w:lang w:val="hy-AM"/>
              </w:rPr>
              <w:t>Վանաձոր</w:t>
            </w:r>
            <w:r w:rsidRPr="00B2527F">
              <w:rPr>
                <w:rFonts w:ascii="GHEA Grapalat" w:hAnsi="GHEA Grapalat" w:cstheme="minorHAnsi"/>
                <w:color w:val="222222"/>
                <w:sz w:val="20"/>
                <w:szCs w:val="20"/>
                <w:shd w:val="clear" w:color="auto" w:fill="FFFFFF"/>
                <w:lang w:val="hy-AM"/>
              </w:rPr>
              <w:t xml:space="preserve"> </w:t>
            </w:r>
            <w:r w:rsidRPr="00B2527F">
              <w:rPr>
                <w:rFonts w:ascii="GHEA Grapalat" w:hAnsi="GHEA Grapalat" w:cs="GHEA Grapalat"/>
                <w:color w:val="222222"/>
                <w:sz w:val="20"/>
                <w:szCs w:val="20"/>
                <w:shd w:val="clear" w:color="auto" w:fill="FFFFFF"/>
                <w:lang w:val="hy-AM"/>
              </w:rPr>
              <w:t>Բուսաբանական</w:t>
            </w:r>
            <w:r w:rsidRPr="00B2527F">
              <w:rPr>
                <w:rFonts w:ascii="GHEA Grapalat" w:hAnsi="GHEA Grapalat" w:cstheme="minorHAnsi"/>
                <w:color w:val="222222"/>
                <w:sz w:val="20"/>
                <w:szCs w:val="20"/>
                <w:shd w:val="clear" w:color="auto" w:fill="FFFFFF"/>
                <w:lang w:val="hy-AM"/>
              </w:rPr>
              <w:t xml:space="preserve"> 1</w:t>
            </w:r>
          </w:p>
          <w:p w14:paraId="5B64FAE8" w14:textId="77777777" w:rsidR="005A57F3" w:rsidRPr="00B2527F" w:rsidRDefault="005A57F3" w:rsidP="005A57F3">
            <w:pPr>
              <w:jc w:val="both"/>
              <w:rPr>
                <w:rFonts w:ascii="GHEA Grapalat" w:hAnsi="GHEA Grapalat" w:cstheme="minorHAnsi"/>
                <w:color w:val="222222"/>
                <w:sz w:val="20"/>
                <w:szCs w:val="20"/>
                <w:shd w:val="clear" w:color="auto" w:fill="FFFFFF"/>
                <w:lang w:val="hy-AM"/>
              </w:rPr>
            </w:pPr>
          </w:p>
          <w:p w14:paraId="2A764476" w14:textId="4BFA7F55" w:rsidR="0058557D" w:rsidRPr="00B2527F" w:rsidRDefault="005A57F3" w:rsidP="005A57F3">
            <w:pPr>
              <w:jc w:val="both"/>
              <w:rPr>
                <w:rFonts w:ascii="GHEA Grapalat" w:hAnsi="GHEA Grapalat" w:cstheme="minorHAnsi"/>
                <w:color w:val="222222"/>
                <w:sz w:val="20"/>
                <w:szCs w:val="20"/>
                <w:shd w:val="clear" w:color="auto" w:fill="FFFFFF"/>
                <w:lang w:val="hy-AM"/>
              </w:rPr>
            </w:pPr>
            <w:r w:rsidRPr="00B2527F">
              <w:rPr>
                <w:rFonts w:ascii="GHEA Grapalat" w:hAnsi="GHEA Grapalat" w:cstheme="minorHAnsi"/>
                <w:color w:val="222222"/>
                <w:sz w:val="20"/>
                <w:szCs w:val="20"/>
                <w:shd w:val="clear" w:color="auto" w:fill="FFFFFF"/>
                <w:lang w:val="hy-AM"/>
              </w:rPr>
              <w:t>2</w:t>
            </w:r>
            <w:r w:rsidR="0058557D" w:rsidRPr="00B2527F">
              <w:rPr>
                <w:rFonts w:ascii="GHEA Grapalat" w:hAnsi="GHEA Grapalat" w:cstheme="minorHAnsi"/>
                <w:color w:val="222222"/>
                <w:sz w:val="20"/>
                <w:szCs w:val="20"/>
                <w:shd w:val="clear" w:color="auto" w:fill="FFFFFF"/>
                <w:lang w:val="hy-AM"/>
              </w:rPr>
              <w:t>.Հրազդանի անտառտնտեսություն Կոտայքի մարզ, ք</w:t>
            </w:r>
            <w:r w:rsidR="0058557D" w:rsidRPr="00B2527F">
              <w:rPr>
                <w:rFonts w:ascii="Cambria Math" w:eastAsia="MS Mincho" w:hAnsi="Cambria Math" w:cs="Cambria Math"/>
                <w:color w:val="222222"/>
                <w:sz w:val="20"/>
                <w:szCs w:val="20"/>
                <w:shd w:val="clear" w:color="auto" w:fill="FFFFFF"/>
                <w:lang w:val="hy-AM"/>
              </w:rPr>
              <w:t>․</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Հրազդան</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Ջրառատ</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թաղ</w:t>
            </w:r>
            <w:r w:rsidR="0058557D" w:rsidRPr="00B2527F">
              <w:rPr>
                <w:rFonts w:ascii="Cambria Math" w:eastAsia="MS Mincho" w:hAnsi="Cambria Math" w:cs="Cambria Math"/>
                <w:color w:val="222222"/>
                <w:sz w:val="20"/>
                <w:szCs w:val="20"/>
                <w:shd w:val="clear" w:color="auto" w:fill="FFFFFF"/>
                <w:lang w:val="hy-AM"/>
              </w:rPr>
              <w:t>․</w:t>
            </w:r>
            <w:r w:rsidR="0058557D" w:rsidRPr="00B2527F">
              <w:rPr>
                <w:rFonts w:ascii="GHEA Grapalat" w:hAnsi="GHEA Grapalat" w:cstheme="minorHAnsi"/>
                <w:color w:val="222222"/>
                <w:sz w:val="20"/>
                <w:szCs w:val="20"/>
                <w:shd w:val="clear" w:color="auto" w:fill="FFFFFF"/>
                <w:lang w:val="hy-AM"/>
              </w:rPr>
              <w:t xml:space="preserve"> 2</w:t>
            </w:r>
          </w:p>
          <w:p w14:paraId="63F3ACAE" w14:textId="77777777" w:rsidR="005A57F3" w:rsidRPr="00B2527F" w:rsidRDefault="005A57F3" w:rsidP="005A57F3">
            <w:pPr>
              <w:jc w:val="both"/>
              <w:rPr>
                <w:rFonts w:ascii="GHEA Grapalat" w:hAnsi="GHEA Grapalat" w:cstheme="minorHAnsi"/>
                <w:color w:val="222222"/>
                <w:sz w:val="20"/>
                <w:szCs w:val="20"/>
                <w:shd w:val="clear" w:color="auto" w:fill="FFFFFF"/>
                <w:lang w:val="hy-AM"/>
              </w:rPr>
            </w:pPr>
          </w:p>
          <w:p w14:paraId="60E918A4" w14:textId="682A6D41" w:rsidR="0058557D" w:rsidRPr="00B2527F" w:rsidRDefault="005A57F3" w:rsidP="005A57F3">
            <w:pPr>
              <w:jc w:val="both"/>
              <w:rPr>
                <w:rFonts w:ascii="GHEA Grapalat" w:hAnsi="GHEA Grapalat" w:cstheme="minorHAnsi"/>
                <w:color w:val="222222"/>
                <w:sz w:val="20"/>
                <w:szCs w:val="20"/>
                <w:shd w:val="clear" w:color="auto" w:fill="FFFFFF"/>
                <w:lang w:val="hy-AM"/>
              </w:rPr>
            </w:pPr>
            <w:r w:rsidRPr="00B2527F">
              <w:rPr>
                <w:rFonts w:ascii="GHEA Grapalat" w:hAnsi="GHEA Grapalat" w:cstheme="minorHAnsi"/>
                <w:color w:val="222222"/>
                <w:sz w:val="20"/>
                <w:szCs w:val="20"/>
                <w:shd w:val="clear" w:color="auto" w:fill="FFFFFF"/>
                <w:lang w:val="hy-AM"/>
              </w:rPr>
              <w:t>3</w:t>
            </w:r>
            <w:r w:rsidR="0058557D" w:rsidRPr="00B2527F">
              <w:rPr>
                <w:rFonts w:ascii="GHEA Grapalat" w:hAnsi="GHEA Grapalat" w:cstheme="minorHAnsi"/>
                <w:color w:val="222222"/>
                <w:sz w:val="20"/>
                <w:szCs w:val="20"/>
                <w:shd w:val="clear" w:color="auto" w:fill="FFFFFF"/>
                <w:lang w:val="hy-AM"/>
              </w:rPr>
              <w:t>.Սիսիանի անտառտնտեսություն Սյունիքի մարզ, ք</w:t>
            </w:r>
            <w:r w:rsidR="0058557D" w:rsidRPr="00B2527F">
              <w:rPr>
                <w:rFonts w:ascii="Cambria Math" w:eastAsia="MS Mincho" w:hAnsi="Cambria Math" w:cs="Cambria Math"/>
                <w:color w:val="222222"/>
                <w:sz w:val="20"/>
                <w:szCs w:val="20"/>
                <w:shd w:val="clear" w:color="auto" w:fill="FFFFFF"/>
                <w:lang w:val="hy-AM"/>
              </w:rPr>
              <w:t>․</w:t>
            </w:r>
            <w:r w:rsidR="0058557D" w:rsidRPr="00B2527F">
              <w:rPr>
                <w:rFonts w:ascii="GHEA Grapalat" w:hAnsi="GHEA Grapalat" w:cs="GHEA Grapalat"/>
                <w:color w:val="222222"/>
                <w:sz w:val="20"/>
                <w:szCs w:val="20"/>
                <w:shd w:val="clear" w:color="auto" w:fill="FFFFFF"/>
                <w:lang w:val="hy-AM"/>
              </w:rPr>
              <w:t>Սիսիան</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lastRenderedPageBreak/>
              <w:t>փ</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Սիսիան</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Շաքի</w:t>
            </w:r>
            <w:r w:rsidR="0058557D" w:rsidRPr="00B2527F">
              <w:rPr>
                <w:rFonts w:ascii="GHEA Grapalat" w:hAnsi="GHEA Grapalat" w:cstheme="minorHAnsi"/>
                <w:color w:val="222222"/>
                <w:sz w:val="20"/>
                <w:szCs w:val="20"/>
                <w:shd w:val="clear" w:color="auto" w:fill="FFFFFF"/>
                <w:lang w:val="hy-AM"/>
              </w:rPr>
              <w:t xml:space="preserve"> </w:t>
            </w:r>
            <w:r w:rsidR="0058557D" w:rsidRPr="00B2527F">
              <w:rPr>
                <w:rFonts w:ascii="GHEA Grapalat" w:hAnsi="GHEA Grapalat" w:cs="GHEA Grapalat"/>
                <w:color w:val="222222"/>
                <w:sz w:val="20"/>
                <w:szCs w:val="20"/>
                <w:shd w:val="clear" w:color="auto" w:fill="FFFFFF"/>
                <w:lang w:val="hy-AM"/>
              </w:rPr>
              <w:t>խ</w:t>
            </w:r>
            <w:r w:rsidR="0058557D" w:rsidRPr="00B2527F">
              <w:rPr>
                <w:rFonts w:ascii="GHEA Grapalat" w:hAnsi="GHEA Grapalat" w:cstheme="minorHAnsi"/>
                <w:color w:val="222222"/>
                <w:sz w:val="20"/>
                <w:szCs w:val="20"/>
                <w:shd w:val="clear" w:color="auto" w:fill="FFFFFF"/>
                <w:lang w:val="hy-AM"/>
              </w:rPr>
              <w:t>/</w:t>
            </w:r>
            <w:r w:rsidR="0058557D" w:rsidRPr="00B2527F">
              <w:rPr>
                <w:rFonts w:ascii="GHEA Grapalat" w:hAnsi="GHEA Grapalat" w:cs="GHEA Grapalat"/>
                <w:color w:val="222222"/>
                <w:sz w:val="20"/>
                <w:szCs w:val="20"/>
                <w:shd w:val="clear" w:color="auto" w:fill="FFFFFF"/>
                <w:lang w:val="hy-AM"/>
              </w:rPr>
              <w:t>ճ</w:t>
            </w:r>
            <w:r w:rsidR="0058557D" w:rsidRPr="00B2527F">
              <w:rPr>
                <w:rFonts w:ascii="GHEA Grapalat" w:hAnsi="GHEA Grapalat" w:cstheme="minorHAnsi"/>
                <w:color w:val="222222"/>
                <w:sz w:val="20"/>
                <w:szCs w:val="20"/>
                <w:shd w:val="clear" w:color="auto" w:fill="FFFFFF"/>
                <w:lang w:val="hy-AM"/>
              </w:rPr>
              <w:t xml:space="preserve"> 1</w:t>
            </w:r>
          </w:p>
          <w:p w14:paraId="2EA1BEF7" w14:textId="77777777" w:rsidR="005A57F3" w:rsidRPr="00B2527F" w:rsidRDefault="005A57F3" w:rsidP="005A57F3">
            <w:pPr>
              <w:jc w:val="both"/>
              <w:rPr>
                <w:rFonts w:ascii="GHEA Grapalat" w:hAnsi="GHEA Grapalat" w:cstheme="minorHAnsi"/>
                <w:color w:val="222222"/>
                <w:sz w:val="20"/>
                <w:szCs w:val="20"/>
                <w:shd w:val="clear" w:color="auto" w:fill="FFFFFF"/>
                <w:lang w:val="hy-AM"/>
              </w:rPr>
            </w:pPr>
          </w:p>
          <w:p w14:paraId="2733392D" w14:textId="77777777" w:rsidR="005A57F3" w:rsidRPr="00B2527F" w:rsidRDefault="005A57F3" w:rsidP="005A57F3">
            <w:pPr>
              <w:jc w:val="both"/>
              <w:rPr>
                <w:rFonts w:ascii="GHEA Grapalat" w:hAnsi="GHEA Grapalat" w:cstheme="minorHAnsi"/>
                <w:i/>
                <w:color w:val="222222"/>
                <w:sz w:val="20"/>
                <w:szCs w:val="20"/>
                <w:shd w:val="clear" w:color="auto" w:fill="FFFFFF"/>
                <w:lang w:val="hy-AM"/>
              </w:rPr>
            </w:pPr>
          </w:p>
          <w:p w14:paraId="06082088" w14:textId="77777777" w:rsidR="005A57F3" w:rsidRPr="00B2527F" w:rsidRDefault="005A57F3" w:rsidP="0058557D">
            <w:pPr>
              <w:jc w:val="center"/>
              <w:rPr>
                <w:rFonts w:ascii="GHEA Grapalat" w:hAnsi="GHEA Grapalat" w:cstheme="minorHAnsi"/>
                <w:i/>
                <w:color w:val="222222"/>
                <w:sz w:val="20"/>
                <w:szCs w:val="20"/>
                <w:shd w:val="clear" w:color="auto" w:fill="FFFFFF"/>
                <w:lang w:val="hy-AM"/>
              </w:rPr>
            </w:pPr>
          </w:p>
          <w:p w14:paraId="7B5451F6" w14:textId="77777777" w:rsidR="005A57F3" w:rsidRPr="00B2527F" w:rsidRDefault="005A57F3" w:rsidP="0058557D">
            <w:pPr>
              <w:jc w:val="center"/>
              <w:rPr>
                <w:rFonts w:ascii="GHEA Grapalat" w:hAnsi="GHEA Grapalat" w:cstheme="minorHAnsi"/>
                <w:i/>
                <w:color w:val="222222"/>
                <w:sz w:val="20"/>
                <w:szCs w:val="20"/>
                <w:shd w:val="clear" w:color="auto" w:fill="FFFFFF"/>
                <w:lang w:val="hy-AM"/>
              </w:rPr>
            </w:pPr>
          </w:p>
          <w:p w14:paraId="3AEECAA8" w14:textId="00D4B5EF" w:rsidR="0058557D" w:rsidRPr="00B2527F" w:rsidRDefault="002A4D98" w:rsidP="0058557D">
            <w:pPr>
              <w:jc w:val="center"/>
              <w:rPr>
                <w:rFonts w:ascii="GHEA Grapalat" w:hAnsi="GHEA Grapalat"/>
                <w:sz w:val="20"/>
                <w:szCs w:val="20"/>
                <w:lang w:val="hy-AM"/>
              </w:rPr>
            </w:pPr>
            <w:r w:rsidRPr="00B2527F">
              <w:rPr>
                <w:rFonts w:ascii="GHEA Grapalat" w:hAnsi="GHEA Grapalat" w:cs="Sylfaen"/>
                <w:i/>
                <w:color w:val="000000" w:themeColor="text1"/>
                <w:sz w:val="20"/>
                <w:szCs w:val="20"/>
                <w:lang w:val="hy-AM"/>
              </w:rPr>
              <w:t>ըստ</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տարածքների</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քանակների</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բաշխման</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վերաբերյալ</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լրացուցիչ</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տեղեկատվություն</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կտրամադրվի</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համաձայանգրի</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կնքման</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փուլում</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հրավերով</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ներակացված</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են</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ձեռքբերվող</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ապրանքի</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առավելագույն</w:t>
            </w:r>
            <w:r w:rsidRPr="00B2527F">
              <w:rPr>
                <w:rFonts w:ascii="GHEA Grapalat" w:hAnsi="GHEA Grapalat" w:cs="Sylfaen"/>
                <w:i/>
                <w:color w:val="000000" w:themeColor="text1"/>
                <w:sz w:val="20"/>
                <w:szCs w:val="20"/>
                <w:lang w:val="pt-BR"/>
              </w:rPr>
              <w:t xml:space="preserve"> </w:t>
            </w:r>
            <w:r w:rsidRPr="00B2527F">
              <w:rPr>
                <w:rFonts w:ascii="GHEA Grapalat" w:hAnsi="GHEA Grapalat" w:cs="Sylfaen"/>
                <w:i/>
                <w:color w:val="000000" w:themeColor="text1"/>
                <w:sz w:val="20"/>
                <w:szCs w:val="20"/>
                <w:lang w:val="hy-AM"/>
              </w:rPr>
              <w:t>քանակները</w:t>
            </w:r>
            <w:r w:rsidR="0058557D" w:rsidRPr="00B2527F">
              <w:rPr>
                <w:rFonts w:ascii="GHEA Grapalat" w:hAnsi="GHEA Grapalat" w:cstheme="minorHAnsi"/>
                <w:color w:val="222222"/>
                <w:sz w:val="20"/>
                <w:szCs w:val="20"/>
                <w:shd w:val="clear" w:color="auto" w:fill="FFFFFF"/>
                <w:lang w:val="hy-AM"/>
              </w:rPr>
              <w:t>:</w:t>
            </w:r>
          </w:p>
        </w:tc>
        <w:tc>
          <w:tcPr>
            <w:tcW w:w="817" w:type="dxa"/>
          </w:tcPr>
          <w:p w14:paraId="75E16D70" w14:textId="77777777" w:rsidR="0058557D" w:rsidRPr="00B2527F" w:rsidRDefault="0058557D" w:rsidP="0058557D">
            <w:pPr>
              <w:jc w:val="center"/>
              <w:rPr>
                <w:rFonts w:ascii="GHEA Grapalat" w:hAnsi="GHEA Grapalat"/>
                <w:sz w:val="20"/>
                <w:szCs w:val="20"/>
                <w:lang w:val="hy-AM"/>
              </w:rPr>
            </w:pPr>
          </w:p>
        </w:tc>
        <w:tc>
          <w:tcPr>
            <w:tcW w:w="1487" w:type="dxa"/>
          </w:tcPr>
          <w:p w14:paraId="2EDEF71F" w14:textId="1515EF02" w:rsidR="0058557D" w:rsidRPr="00B2527F" w:rsidRDefault="00145C40" w:rsidP="0058557D">
            <w:pPr>
              <w:rPr>
                <w:rFonts w:ascii="GHEA Grapalat" w:hAnsi="GHEA Grapalat"/>
                <w:sz w:val="20"/>
                <w:szCs w:val="20"/>
                <w:lang w:val="hy-AM"/>
              </w:rPr>
            </w:pPr>
            <w:r>
              <w:rPr>
                <w:rFonts w:ascii="GHEA Grapalat" w:hAnsi="GHEA Grapalat"/>
                <w:sz w:val="20"/>
                <w:szCs w:val="20"/>
                <w:lang w:val="hy-AM"/>
              </w:rPr>
              <w:t>375</w:t>
            </w:r>
            <w:r w:rsidR="003C01F0" w:rsidRPr="00B2527F">
              <w:rPr>
                <w:rFonts w:ascii="GHEA Grapalat" w:hAnsi="GHEA Grapalat"/>
                <w:sz w:val="20"/>
                <w:szCs w:val="20"/>
                <w:lang w:val="hy-AM"/>
              </w:rPr>
              <w:t xml:space="preserve"> խմ </w:t>
            </w:r>
            <w:r w:rsidR="0058557D" w:rsidRPr="00B2527F">
              <w:rPr>
                <w:rFonts w:ascii="GHEA Grapalat" w:hAnsi="GHEA Grapalat"/>
                <w:sz w:val="20"/>
                <w:szCs w:val="20"/>
                <w:lang w:val="hy-AM"/>
              </w:rPr>
              <w:t xml:space="preserve">Համաձայանգրի կնքումից 20 օրացուցային օր </w:t>
            </w:r>
          </w:p>
          <w:p w14:paraId="412835FE" w14:textId="77777777" w:rsidR="003C01F0" w:rsidRPr="00B2527F" w:rsidRDefault="003C01F0" w:rsidP="0058557D">
            <w:pPr>
              <w:rPr>
                <w:rFonts w:ascii="GHEA Grapalat" w:hAnsi="GHEA Grapalat"/>
                <w:sz w:val="20"/>
                <w:szCs w:val="20"/>
                <w:lang w:val="hy-AM"/>
              </w:rPr>
            </w:pPr>
          </w:p>
          <w:p w14:paraId="54011E7F" w14:textId="7FA861D8" w:rsidR="003C01F0" w:rsidRPr="00B2527F" w:rsidRDefault="00145C40" w:rsidP="003C01F0">
            <w:pPr>
              <w:rPr>
                <w:rFonts w:ascii="GHEA Grapalat" w:hAnsi="GHEA Grapalat"/>
                <w:sz w:val="20"/>
                <w:szCs w:val="20"/>
                <w:lang w:val="hy-AM"/>
              </w:rPr>
            </w:pPr>
            <w:r>
              <w:rPr>
                <w:rFonts w:ascii="GHEA Grapalat" w:hAnsi="GHEA Grapalat"/>
                <w:sz w:val="20"/>
                <w:szCs w:val="20"/>
                <w:lang w:val="hy-AM"/>
              </w:rPr>
              <w:t>925</w:t>
            </w:r>
            <w:r w:rsidR="003C01F0" w:rsidRPr="00B2527F">
              <w:rPr>
                <w:rFonts w:ascii="GHEA Grapalat" w:hAnsi="GHEA Grapalat"/>
                <w:sz w:val="20"/>
                <w:szCs w:val="20"/>
                <w:lang w:val="hy-AM"/>
              </w:rPr>
              <w:t xml:space="preserve"> խմ Համաձայանգրի կնքումից </w:t>
            </w:r>
            <w:r w:rsidR="00B2527F" w:rsidRPr="00B2527F">
              <w:rPr>
                <w:rFonts w:ascii="GHEA Grapalat" w:hAnsi="GHEA Grapalat"/>
                <w:sz w:val="20"/>
                <w:szCs w:val="20"/>
                <w:lang w:val="hy-AM"/>
              </w:rPr>
              <w:t>6</w:t>
            </w:r>
            <w:r w:rsidR="003C01F0" w:rsidRPr="00B2527F">
              <w:rPr>
                <w:rFonts w:ascii="GHEA Grapalat" w:hAnsi="GHEA Grapalat"/>
                <w:sz w:val="20"/>
                <w:szCs w:val="20"/>
                <w:lang w:val="hy-AM"/>
              </w:rPr>
              <w:t xml:space="preserve">0 օրացուցային օր </w:t>
            </w:r>
          </w:p>
          <w:p w14:paraId="64305CCB" w14:textId="49FBE08D" w:rsidR="003C01F0" w:rsidRPr="00B2527F" w:rsidRDefault="003C01F0" w:rsidP="0058557D">
            <w:pPr>
              <w:rPr>
                <w:rFonts w:ascii="GHEA Grapalat" w:hAnsi="GHEA Grapalat"/>
                <w:sz w:val="20"/>
                <w:szCs w:val="20"/>
                <w:lang w:val="hy-AM"/>
              </w:rPr>
            </w:pPr>
          </w:p>
        </w:tc>
      </w:tr>
    </w:tbl>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58557D">
      <w:pP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45C4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8557D" w:rsidRPr="00A71D81" w14:paraId="140D6FE5" w14:textId="77777777" w:rsidTr="00E22E51">
        <w:trPr>
          <w:trHeight w:val="1538"/>
        </w:trPr>
        <w:tc>
          <w:tcPr>
            <w:tcW w:w="1980" w:type="dxa"/>
          </w:tcPr>
          <w:p w14:paraId="3C77A349" w14:textId="22C8BF56" w:rsidR="0058557D" w:rsidRPr="0058557D" w:rsidRDefault="0058557D" w:rsidP="0058557D">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128CD7A5" w:rsidR="0058557D" w:rsidRPr="00A71D81" w:rsidRDefault="008F464D" w:rsidP="0058557D">
            <w:pPr>
              <w:jc w:val="center"/>
              <w:rPr>
                <w:rFonts w:ascii="GHEA Grapalat" w:hAnsi="GHEA Grapalat"/>
                <w:sz w:val="20"/>
                <w:lang w:val="es-ES"/>
              </w:rPr>
            </w:pPr>
            <w:r>
              <w:rPr>
                <w:rFonts w:ascii="GHEA Grapalat" w:hAnsi="GHEA Grapalat"/>
                <w:sz w:val="20"/>
                <w:lang w:val="hy-AM"/>
              </w:rPr>
              <w:t>09111800</w:t>
            </w:r>
          </w:p>
        </w:tc>
        <w:tc>
          <w:tcPr>
            <w:tcW w:w="2520" w:type="dxa"/>
          </w:tcPr>
          <w:p w14:paraId="63AAE77B" w14:textId="717ABE7C" w:rsidR="0058557D" w:rsidRPr="00A71D81" w:rsidRDefault="008F464D" w:rsidP="0058557D">
            <w:pPr>
              <w:jc w:val="center"/>
              <w:rPr>
                <w:rFonts w:ascii="GHEA Grapalat" w:hAnsi="GHEA Grapalat"/>
                <w:sz w:val="20"/>
                <w:lang w:val="es-ES"/>
              </w:rPr>
            </w:pPr>
            <w:r w:rsidRPr="008F464D">
              <w:rPr>
                <w:rFonts w:ascii="GHEA Grapalat" w:hAnsi="GHEA Grapalat"/>
                <w:sz w:val="20"/>
              </w:rPr>
              <w:t>տորֆային սուբստրատ</w:t>
            </w:r>
          </w:p>
        </w:tc>
        <w:tc>
          <w:tcPr>
            <w:tcW w:w="474" w:type="dxa"/>
          </w:tcPr>
          <w:p w14:paraId="2E7F511F" w14:textId="77777777" w:rsidR="0058557D" w:rsidRPr="00A71D81" w:rsidRDefault="0058557D" w:rsidP="0058557D">
            <w:pPr>
              <w:jc w:val="center"/>
              <w:rPr>
                <w:rFonts w:ascii="GHEA Grapalat" w:hAnsi="GHEA Grapalat"/>
                <w:sz w:val="20"/>
                <w:lang w:val="pt-BR"/>
              </w:rPr>
            </w:pPr>
          </w:p>
          <w:p w14:paraId="6557DA44" w14:textId="77777777" w:rsidR="0058557D" w:rsidRPr="00A71D81" w:rsidRDefault="0058557D" w:rsidP="0058557D">
            <w:pPr>
              <w:jc w:val="center"/>
              <w:rPr>
                <w:rFonts w:ascii="GHEA Grapalat" w:hAnsi="GHEA Grapalat"/>
                <w:sz w:val="20"/>
                <w:lang w:val="pt-BR"/>
              </w:rPr>
            </w:pPr>
          </w:p>
          <w:p w14:paraId="765D51E5" w14:textId="77777777" w:rsidR="0058557D" w:rsidRPr="00A71D81" w:rsidRDefault="0058557D" w:rsidP="0058557D">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58557D" w:rsidRPr="00A71D81" w:rsidRDefault="0058557D" w:rsidP="0058557D">
            <w:pPr>
              <w:jc w:val="center"/>
              <w:rPr>
                <w:rFonts w:ascii="GHEA Grapalat" w:hAnsi="GHEA Grapalat"/>
                <w:sz w:val="20"/>
                <w:lang w:val="pt-BR"/>
              </w:rPr>
            </w:pPr>
          </w:p>
          <w:p w14:paraId="41D497ED" w14:textId="77777777" w:rsidR="0058557D" w:rsidRPr="00A71D81" w:rsidRDefault="0058557D" w:rsidP="0058557D">
            <w:pPr>
              <w:jc w:val="center"/>
              <w:rPr>
                <w:rFonts w:ascii="GHEA Grapalat" w:hAnsi="GHEA Grapalat"/>
                <w:sz w:val="20"/>
                <w:lang w:val="pt-BR"/>
              </w:rPr>
            </w:pPr>
          </w:p>
          <w:p w14:paraId="13D52C0D" w14:textId="77777777" w:rsidR="0058557D" w:rsidRPr="00A71D81" w:rsidRDefault="0058557D" w:rsidP="0058557D">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58557D" w:rsidRPr="00A71D81" w:rsidRDefault="0058557D" w:rsidP="0058557D">
            <w:pPr>
              <w:jc w:val="center"/>
              <w:rPr>
                <w:rFonts w:ascii="GHEA Grapalat" w:hAnsi="GHEA Grapalat"/>
                <w:sz w:val="20"/>
                <w:lang w:val="pt-BR"/>
              </w:rPr>
            </w:pPr>
          </w:p>
          <w:p w14:paraId="67084C1D" w14:textId="77777777" w:rsidR="0058557D" w:rsidRPr="00A71D81" w:rsidRDefault="0058557D" w:rsidP="0058557D">
            <w:pPr>
              <w:jc w:val="center"/>
              <w:rPr>
                <w:rFonts w:ascii="GHEA Grapalat" w:hAnsi="GHEA Grapalat"/>
                <w:sz w:val="20"/>
                <w:lang w:val="pt-BR"/>
              </w:rPr>
            </w:pPr>
          </w:p>
          <w:p w14:paraId="445CF57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58557D" w:rsidRPr="00A71D81" w:rsidRDefault="0058557D" w:rsidP="0058557D">
            <w:pPr>
              <w:jc w:val="center"/>
              <w:rPr>
                <w:rFonts w:ascii="GHEA Grapalat" w:hAnsi="GHEA Grapalat"/>
                <w:sz w:val="20"/>
                <w:lang w:val="pt-BR"/>
              </w:rPr>
            </w:pPr>
          </w:p>
          <w:p w14:paraId="3C43612D" w14:textId="77777777" w:rsidR="0058557D" w:rsidRPr="00A71D81" w:rsidRDefault="0058557D" w:rsidP="0058557D">
            <w:pPr>
              <w:jc w:val="center"/>
              <w:rPr>
                <w:rFonts w:ascii="GHEA Grapalat" w:hAnsi="GHEA Grapalat"/>
                <w:sz w:val="20"/>
                <w:lang w:val="pt-BR"/>
              </w:rPr>
            </w:pPr>
          </w:p>
          <w:p w14:paraId="7FF3CD51"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58557D" w:rsidRPr="00A71D81" w:rsidRDefault="0058557D" w:rsidP="0058557D">
            <w:pPr>
              <w:jc w:val="center"/>
              <w:rPr>
                <w:rFonts w:ascii="GHEA Grapalat" w:hAnsi="GHEA Grapalat"/>
                <w:sz w:val="20"/>
                <w:lang w:val="pt-BR"/>
              </w:rPr>
            </w:pPr>
          </w:p>
          <w:p w14:paraId="1499F11F" w14:textId="77777777" w:rsidR="0058557D" w:rsidRPr="00A71D81" w:rsidRDefault="0058557D" w:rsidP="0058557D">
            <w:pPr>
              <w:jc w:val="center"/>
              <w:rPr>
                <w:rFonts w:ascii="GHEA Grapalat" w:hAnsi="GHEA Grapalat"/>
                <w:sz w:val="20"/>
                <w:lang w:val="pt-BR"/>
              </w:rPr>
            </w:pPr>
          </w:p>
          <w:p w14:paraId="70C3E01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58557D" w:rsidRPr="00A71D81" w:rsidRDefault="0058557D" w:rsidP="0058557D">
            <w:pPr>
              <w:jc w:val="center"/>
              <w:rPr>
                <w:rFonts w:ascii="GHEA Grapalat" w:hAnsi="GHEA Grapalat"/>
                <w:sz w:val="20"/>
                <w:lang w:val="pt-BR"/>
              </w:rPr>
            </w:pPr>
          </w:p>
          <w:p w14:paraId="4AA2718B" w14:textId="77777777" w:rsidR="0058557D" w:rsidRPr="00A71D81" w:rsidRDefault="0058557D" w:rsidP="0058557D">
            <w:pPr>
              <w:jc w:val="center"/>
              <w:rPr>
                <w:rFonts w:ascii="GHEA Grapalat" w:hAnsi="GHEA Grapalat"/>
                <w:sz w:val="20"/>
                <w:lang w:val="pt-BR"/>
              </w:rPr>
            </w:pPr>
          </w:p>
          <w:p w14:paraId="54EAC0F4"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58557D" w:rsidRPr="00A71D81" w:rsidRDefault="0058557D" w:rsidP="0058557D">
            <w:pPr>
              <w:jc w:val="center"/>
              <w:rPr>
                <w:rFonts w:ascii="GHEA Grapalat" w:hAnsi="GHEA Grapalat"/>
                <w:sz w:val="20"/>
                <w:lang w:val="pt-BR"/>
              </w:rPr>
            </w:pPr>
          </w:p>
          <w:p w14:paraId="103B2733" w14:textId="77777777" w:rsidR="0058557D" w:rsidRPr="00A71D81" w:rsidRDefault="0058557D" w:rsidP="0058557D">
            <w:pPr>
              <w:jc w:val="center"/>
              <w:rPr>
                <w:rFonts w:ascii="GHEA Grapalat" w:hAnsi="GHEA Grapalat"/>
                <w:sz w:val="20"/>
                <w:lang w:val="pt-BR"/>
              </w:rPr>
            </w:pPr>
          </w:p>
          <w:p w14:paraId="485B937D"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58557D" w:rsidRPr="00A71D81" w:rsidRDefault="0058557D" w:rsidP="0058557D">
            <w:pPr>
              <w:jc w:val="center"/>
              <w:rPr>
                <w:rFonts w:ascii="GHEA Grapalat" w:hAnsi="GHEA Grapalat"/>
                <w:sz w:val="20"/>
                <w:lang w:val="pt-BR"/>
              </w:rPr>
            </w:pPr>
          </w:p>
          <w:p w14:paraId="3CA8259B" w14:textId="77777777" w:rsidR="0058557D" w:rsidRPr="00A71D81" w:rsidRDefault="0058557D" w:rsidP="0058557D">
            <w:pPr>
              <w:jc w:val="center"/>
              <w:rPr>
                <w:rFonts w:ascii="GHEA Grapalat" w:hAnsi="GHEA Grapalat"/>
                <w:sz w:val="20"/>
                <w:lang w:val="pt-BR"/>
              </w:rPr>
            </w:pPr>
          </w:p>
          <w:p w14:paraId="19B77F4E"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58557D" w:rsidRPr="00A71D81" w:rsidRDefault="0058557D" w:rsidP="0058557D">
            <w:pPr>
              <w:jc w:val="center"/>
              <w:rPr>
                <w:rFonts w:ascii="GHEA Grapalat" w:hAnsi="GHEA Grapalat"/>
                <w:sz w:val="20"/>
                <w:lang w:val="pt-BR"/>
              </w:rPr>
            </w:pPr>
          </w:p>
          <w:p w14:paraId="001EE23E" w14:textId="77777777" w:rsidR="0058557D" w:rsidRPr="00A71D81" w:rsidRDefault="0058557D" w:rsidP="0058557D">
            <w:pPr>
              <w:jc w:val="center"/>
              <w:rPr>
                <w:rFonts w:ascii="GHEA Grapalat" w:hAnsi="GHEA Grapalat"/>
                <w:sz w:val="20"/>
                <w:lang w:val="pt-BR"/>
              </w:rPr>
            </w:pPr>
          </w:p>
          <w:p w14:paraId="3BDA1587"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58557D" w:rsidRPr="00A71D81" w:rsidRDefault="0058557D" w:rsidP="0058557D">
            <w:pPr>
              <w:jc w:val="center"/>
              <w:rPr>
                <w:rFonts w:ascii="GHEA Grapalat" w:hAnsi="GHEA Grapalat"/>
                <w:sz w:val="20"/>
                <w:lang w:val="pt-BR"/>
              </w:rPr>
            </w:pPr>
          </w:p>
          <w:p w14:paraId="08B5CCDF" w14:textId="77777777" w:rsidR="0058557D" w:rsidRPr="00A71D81" w:rsidRDefault="0058557D" w:rsidP="0058557D">
            <w:pPr>
              <w:jc w:val="center"/>
              <w:rPr>
                <w:rFonts w:ascii="GHEA Grapalat" w:hAnsi="GHEA Grapalat"/>
                <w:sz w:val="20"/>
                <w:lang w:val="pt-BR"/>
              </w:rPr>
            </w:pPr>
          </w:p>
          <w:p w14:paraId="41814414"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58557D" w:rsidRPr="00A71D81" w:rsidRDefault="0058557D" w:rsidP="0058557D">
            <w:pPr>
              <w:jc w:val="center"/>
              <w:rPr>
                <w:rFonts w:ascii="GHEA Grapalat" w:hAnsi="GHEA Grapalat"/>
                <w:sz w:val="20"/>
                <w:lang w:val="pt-BR"/>
              </w:rPr>
            </w:pPr>
          </w:p>
          <w:p w14:paraId="63F1B405" w14:textId="77777777" w:rsidR="0058557D" w:rsidRPr="00A71D81" w:rsidRDefault="0058557D" w:rsidP="0058557D">
            <w:pPr>
              <w:jc w:val="center"/>
              <w:rPr>
                <w:rFonts w:ascii="GHEA Grapalat" w:hAnsi="GHEA Grapalat"/>
                <w:sz w:val="20"/>
                <w:lang w:val="pt-BR"/>
              </w:rPr>
            </w:pPr>
          </w:p>
          <w:p w14:paraId="4A9421FF"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58557D" w:rsidRPr="00A71D81" w:rsidRDefault="0058557D" w:rsidP="0058557D">
            <w:pPr>
              <w:jc w:val="center"/>
              <w:rPr>
                <w:rFonts w:ascii="GHEA Grapalat" w:hAnsi="GHEA Grapalat"/>
                <w:sz w:val="20"/>
                <w:lang w:val="pt-BR"/>
              </w:rPr>
            </w:pPr>
          </w:p>
          <w:p w14:paraId="1A0A5AC1" w14:textId="77777777" w:rsidR="0058557D" w:rsidRPr="00A71D81" w:rsidRDefault="0058557D" w:rsidP="0058557D">
            <w:pPr>
              <w:jc w:val="center"/>
              <w:rPr>
                <w:rFonts w:ascii="GHEA Grapalat" w:hAnsi="GHEA Grapalat"/>
                <w:sz w:val="20"/>
                <w:lang w:val="pt-BR"/>
              </w:rPr>
            </w:pPr>
          </w:p>
          <w:p w14:paraId="1A48623A" w14:textId="77777777" w:rsidR="0058557D" w:rsidRPr="00A71D81" w:rsidRDefault="0058557D" w:rsidP="0058557D">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58557D" w:rsidRPr="00A71D81" w:rsidRDefault="0058557D" w:rsidP="0058557D">
            <w:pPr>
              <w:jc w:val="center"/>
              <w:rPr>
                <w:rFonts w:ascii="GHEA Grapalat" w:hAnsi="GHEA Grapalat"/>
                <w:sz w:val="20"/>
                <w:lang w:val="pt-BR"/>
              </w:rPr>
            </w:pPr>
          </w:p>
          <w:p w14:paraId="5091EB29" w14:textId="77777777" w:rsidR="0058557D" w:rsidRPr="00A71D81" w:rsidRDefault="0058557D" w:rsidP="0058557D">
            <w:pPr>
              <w:jc w:val="center"/>
              <w:rPr>
                <w:rFonts w:ascii="GHEA Grapalat" w:hAnsi="GHEA Grapalat"/>
                <w:sz w:val="20"/>
                <w:lang w:val="pt-BR"/>
              </w:rPr>
            </w:pPr>
          </w:p>
          <w:p w14:paraId="08F75891" w14:textId="77777777" w:rsidR="0058557D" w:rsidRPr="00A71D81" w:rsidRDefault="0058557D" w:rsidP="0058557D">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45C4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C3D2" w14:textId="77777777" w:rsidR="00CD139C" w:rsidRDefault="00CD139C">
      <w:r>
        <w:separator/>
      </w:r>
    </w:p>
  </w:endnote>
  <w:endnote w:type="continuationSeparator" w:id="0">
    <w:p w14:paraId="3202783E" w14:textId="77777777" w:rsidR="00CD139C" w:rsidRDefault="00CD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8521" w14:textId="77777777" w:rsidR="00CD139C" w:rsidRDefault="00CD139C">
      <w:r>
        <w:separator/>
      </w:r>
    </w:p>
  </w:footnote>
  <w:footnote w:type="continuationSeparator" w:id="0">
    <w:p w14:paraId="4308F9B6" w14:textId="77777777" w:rsidR="00CD139C" w:rsidRDefault="00CD139C">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4">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17">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40"/>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1F0"/>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9BA"/>
    <w:rsid w:val="00410B68"/>
    <w:rsid w:val="00410FAF"/>
    <w:rsid w:val="004110AC"/>
    <w:rsid w:val="00411D9D"/>
    <w:rsid w:val="0041272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7F3"/>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1AF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695"/>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64D"/>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7F"/>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1A"/>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4AD8"/>
    <w:rsid w:val="00CC518E"/>
    <w:rsid w:val="00CC73F0"/>
    <w:rsid w:val="00CC7693"/>
    <w:rsid w:val="00CD043A"/>
    <w:rsid w:val="00CD13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277"/>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3BB"/>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chatryanmane.mn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hachatryanmane.mnp@gmail.co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77</Pages>
  <Words>23796</Words>
  <Characters>135643</Characters>
  <Application>Microsoft Office Word</Application>
  <DocSecurity>0</DocSecurity>
  <Lines>1130</Lines>
  <Paragraphs>318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159121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37</cp:revision>
  <cp:lastPrinted>2026-02-02T07:40:00Z</cp:lastPrinted>
  <dcterms:created xsi:type="dcterms:W3CDTF">2025-03-04T12:44:00Z</dcterms:created>
  <dcterms:modified xsi:type="dcterms:W3CDTF">2026-02-02T11:04:00Z</dcterms:modified>
</cp:coreProperties>
</file>