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DFC9" w14:textId="77777777" w:rsidR="00096865" w:rsidRPr="0010574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color w:val="000000" w:themeColor="text1"/>
          <w:u w:val="single"/>
          <w:lang w:val="af-ZA" w:eastAsia="ru-RU"/>
        </w:rPr>
      </w:pPr>
      <w:bookmarkStart w:id="0" w:name="_GoBack"/>
    </w:p>
    <w:p w14:paraId="2C11E72E" w14:textId="77777777" w:rsidR="00096865" w:rsidRPr="0010574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45DE9C4A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>ՀԱՅՏԱՐԱՐՈՒԹՅՈՒՆ</w:t>
      </w:r>
    </w:p>
    <w:p w14:paraId="081E8ECA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>ՆԱԽԱՈՐԱԿԱՎՈՐՄԱՆ ԸՆԹԱՑԱԿԱՐԳԻ ՄԱՍԻՆ</w:t>
      </w:r>
    </w:p>
    <w:p w14:paraId="17588EF0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</w:p>
    <w:p w14:paraId="3B703F77" w14:textId="550BF568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 xml:space="preserve">Հայտարարության սույն տեքստը հաստատված է փակ նպատակային մրցույթի գնահատող հանձնաժողովի 2022  թվականի </w:t>
      </w:r>
      <w:r w:rsidR="00A37C5E" w:rsidRPr="0010574C">
        <w:rPr>
          <w:rFonts w:ascii="GHEA Grapalat" w:hAnsi="GHEA Grapalat"/>
          <w:color w:val="000000" w:themeColor="text1"/>
          <w:lang w:val="af-ZA"/>
        </w:rPr>
        <w:t>ապրիլի</w:t>
      </w:r>
      <w:r w:rsidRPr="0010574C">
        <w:rPr>
          <w:rFonts w:ascii="GHEA Grapalat" w:hAnsi="GHEA Grapalat"/>
          <w:color w:val="000000" w:themeColor="text1"/>
          <w:lang w:val="af-ZA"/>
        </w:rPr>
        <w:t xml:space="preserve"> </w:t>
      </w:r>
      <w:r w:rsidR="00A37C5E" w:rsidRPr="0010574C">
        <w:rPr>
          <w:rFonts w:ascii="GHEA Grapalat" w:hAnsi="GHEA Grapalat"/>
          <w:color w:val="000000" w:themeColor="text1"/>
          <w:lang w:val="af-ZA"/>
        </w:rPr>
        <w:t>2</w:t>
      </w:r>
      <w:r w:rsidR="00802CCE" w:rsidRPr="0010574C">
        <w:rPr>
          <w:rFonts w:ascii="GHEA Grapalat" w:hAnsi="GHEA Grapalat"/>
          <w:color w:val="000000" w:themeColor="text1"/>
          <w:lang w:val="af-ZA"/>
        </w:rPr>
        <w:t>1</w:t>
      </w:r>
      <w:r w:rsidRPr="0010574C">
        <w:rPr>
          <w:rFonts w:ascii="GHEA Grapalat" w:hAnsi="GHEA Grapalat"/>
          <w:color w:val="000000" w:themeColor="text1"/>
          <w:lang w:val="af-ZA"/>
        </w:rPr>
        <w:t>-ի  թիվ 1  որոշմամբ և հրապարակվում է</w:t>
      </w:r>
    </w:p>
    <w:p w14:paraId="5C3F8D7F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>«Գնումների մասին» ՀՀ օրենքի 24-րդ հոդվածի համաձայն</w:t>
      </w:r>
    </w:p>
    <w:p w14:paraId="0D24361A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</w:p>
    <w:p w14:paraId="413C4BAD" w14:textId="77777777" w:rsidR="001E038C" w:rsidRPr="0010574C" w:rsidRDefault="001E038C" w:rsidP="001E038C">
      <w:pPr>
        <w:pStyle w:val="a3"/>
        <w:spacing w:line="240" w:lineRule="auto"/>
        <w:jc w:val="center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 xml:space="preserve">Ընթացակարգի ծածկագիրը`  </w:t>
      </w:r>
      <w:r w:rsidR="00877184" w:rsidRPr="0010574C">
        <w:rPr>
          <w:rFonts w:ascii="GHEA Grapalat" w:hAnsi="GHEA Grapalat"/>
          <w:color w:val="000000" w:themeColor="text1"/>
          <w:lang w:val="af-ZA"/>
        </w:rPr>
        <w:t>&lt;&lt;</w:t>
      </w:r>
      <w:r w:rsidRPr="0010574C">
        <w:rPr>
          <w:rFonts w:ascii="GHEA Grapalat" w:hAnsi="GHEA Grapalat"/>
          <w:color w:val="000000" w:themeColor="text1"/>
          <w:lang w:val="af-ZA"/>
        </w:rPr>
        <w:t>ՀՀԿ - ՓՆՄ-ԱՇՁԲ – 22/</w:t>
      </w:r>
      <w:r w:rsidR="00A37C5E" w:rsidRPr="0010574C">
        <w:rPr>
          <w:rFonts w:ascii="GHEA Grapalat" w:hAnsi="GHEA Grapalat"/>
          <w:color w:val="000000" w:themeColor="text1"/>
          <w:lang w:val="af-ZA"/>
        </w:rPr>
        <w:t>15</w:t>
      </w:r>
      <w:r w:rsidR="00877184" w:rsidRPr="0010574C">
        <w:rPr>
          <w:rFonts w:ascii="GHEA Grapalat" w:hAnsi="GHEA Grapalat"/>
          <w:color w:val="000000" w:themeColor="text1"/>
          <w:lang w:val="af-ZA"/>
        </w:rPr>
        <w:t>&gt;&gt;</w:t>
      </w:r>
      <w:r w:rsidRPr="0010574C">
        <w:rPr>
          <w:rFonts w:ascii="GHEA Grapalat" w:hAnsi="GHEA Grapalat"/>
          <w:color w:val="000000" w:themeColor="text1"/>
          <w:u w:val="single"/>
          <w:lang w:val="af-ZA"/>
        </w:rPr>
        <w:t xml:space="preserve">       </w:t>
      </w:r>
    </w:p>
    <w:p w14:paraId="41300995" w14:textId="77777777" w:rsidR="001E038C" w:rsidRPr="0010574C" w:rsidRDefault="001E038C" w:rsidP="001E038C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6AEC7BE2" w14:textId="77777777" w:rsidR="00086D32" w:rsidRPr="0010574C" w:rsidRDefault="00086D32" w:rsidP="00086D32">
      <w:pPr>
        <w:pStyle w:val="a3"/>
        <w:spacing w:line="240" w:lineRule="auto"/>
        <w:rPr>
          <w:rFonts w:ascii="GHEA Grapalat" w:hAnsi="GHEA Grapalat"/>
          <w:color w:val="000000" w:themeColor="text1"/>
          <w:lang w:val="af-ZA"/>
        </w:rPr>
      </w:pPr>
    </w:p>
    <w:p w14:paraId="0D597661" w14:textId="77777777" w:rsidR="00086D32" w:rsidRPr="0010574C" w:rsidRDefault="00086D32" w:rsidP="00086D32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</w:p>
    <w:p w14:paraId="3C1F22A8" w14:textId="77777777" w:rsidR="00086D32" w:rsidRPr="0010574C" w:rsidRDefault="00086D32" w:rsidP="00086D32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10574C">
        <w:rPr>
          <w:rFonts w:ascii="GHEA Grapalat" w:hAnsi="GHEA Grapalat"/>
          <w:b/>
          <w:color w:val="000000" w:themeColor="text1"/>
          <w:lang w:val="af-ZA"/>
        </w:rPr>
        <w:t>I. ԳՆՄԱՆ ԱՌԱՐԿԱՅԻ ԲՆՈՒԹԱԳԻՐԸ</w:t>
      </w:r>
    </w:p>
    <w:p w14:paraId="11816272" w14:textId="77777777" w:rsidR="00086D32" w:rsidRPr="0010574C" w:rsidRDefault="00086D32" w:rsidP="00086D32">
      <w:pPr>
        <w:pStyle w:val="a3"/>
        <w:spacing w:line="240" w:lineRule="auto"/>
        <w:ind w:firstLine="708"/>
        <w:jc w:val="left"/>
        <w:rPr>
          <w:rFonts w:ascii="GHEA Grapalat" w:hAnsi="GHEA Grapalat"/>
          <w:color w:val="000000" w:themeColor="text1"/>
          <w:lang w:val="af-ZA"/>
        </w:rPr>
      </w:pPr>
    </w:p>
    <w:p w14:paraId="2BAA79F8" w14:textId="77777777" w:rsidR="001E038C" w:rsidRPr="0010574C" w:rsidRDefault="00086D32" w:rsidP="001E038C">
      <w:pPr>
        <w:pStyle w:val="a3"/>
        <w:spacing w:line="240" w:lineRule="auto"/>
        <w:ind w:firstLine="708"/>
        <w:rPr>
          <w:rFonts w:ascii="GHEA Grapalat" w:hAnsi="GHEA Grapalat"/>
          <w:i w:val="0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 xml:space="preserve">1. 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>Պատվիրատուն`  &lt;&lt;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Հեռահաղորդակցության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հանրապետական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կենտրոն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&gt;&gt;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ՊՈԱԿ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ն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,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որը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գտնվում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է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877184" w:rsidRPr="0010574C">
        <w:rPr>
          <w:rFonts w:ascii="GHEA Grapalat" w:hAnsi="GHEA Grapalat"/>
          <w:i w:val="0"/>
          <w:color w:val="000000" w:themeColor="text1"/>
          <w:lang w:val="af-ZA"/>
        </w:rPr>
        <w:t xml:space="preserve">ք. Երևան,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Թբիլիսյան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խճուղի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29 </w:t>
      </w:r>
      <w:r w:rsidR="001E038C" w:rsidRPr="0010574C">
        <w:rPr>
          <w:rFonts w:ascii="GHEA Grapalat" w:hAnsi="GHEA Grapalat" w:cs="Sylfaen"/>
          <w:i w:val="0"/>
          <w:color w:val="000000" w:themeColor="text1"/>
          <w:lang w:val="af-ZA"/>
        </w:rPr>
        <w:t>հասցեում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, </w:t>
      </w:r>
      <w:r w:rsidR="001E038C" w:rsidRPr="0010574C">
        <w:rPr>
          <w:rFonts w:ascii="GHEA Grapalat" w:hAnsi="GHEA Grapalat"/>
          <w:i w:val="0"/>
          <w:color w:val="000000" w:themeColor="text1"/>
          <w:lang w:val="hy-AM"/>
        </w:rPr>
        <w:t>կապիտալ վերանորոգման աշխատանքների</w:t>
      </w:r>
      <w:r w:rsidR="001E038C" w:rsidRPr="0010574C">
        <w:rPr>
          <w:rFonts w:ascii="GHEA Grapalat" w:hAnsi="GHEA Grapalat"/>
          <w:i w:val="0"/>
          <w:color w:val="000000" w:themeColor="text1"/>
          <w:lang w:val="af-ZA"/>
        </w:rPr>
        <w:t xml:space="preserve"> 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4615EEAB" w14:textId="77777777" w:rsidR="00086D32" w:rsidRPr="0010574C" w:rsidRDefault="00086D32" w:rsidP="001E038C">
      <w:pPr>
        <w:pStyle w:val="a3"/>
        <w:spacing w:line="240" w:lineRule="auto"/>
        <w:ind w:firstLine="708"/>
        <w:jc w:val="left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</w:p>
    <w:p w14:paraId="5271EC37" w14:textId="77777777" w:rsidR="00086D32" w:rsidRPr="0010574C" w:rsidRDefault="00086D32" w:rsidP="00086D32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10574C">
        <w:rPr>
          <w:rFonts w:ascii="GHEA Grapalat" w:hAnsi="GHEA Grapalat"/>
          <w:b/>
          <w:color w:val="000000" w:themeColor="text1"/>
          <w:lang w:val="af-ZA"/>
        </w:rPr>
        <w:t xml:space="preserve">II. ԸՆԹԱՑԱԿԱՐԳԻՆ ՄԱՍՆԱԿՑԵԼՈՒ ՊԱՅՄԱՆՆԵՐԸ </w:t>
      </w:r>
    </w:p>
    <w:p w14:paraId="777FC881" w14:textId="77777777" w:rsidR="00086D32" w:rsidRPr="0010574C" w:rsidRDefault="00086D32" w:rsidP="00086D32">
      <w:pPr>
        <w:pStyle w:val="a3"/>
        <w:spacing w:line="240" w:lineRule="auto"/>
        <w:ind w:firstLine="0"/>
        <w:jc w:val="center"/>
        <w:rPr>
          <w:rFonts w:ascii="GHEA Grapalat" w:hAnsi="GHEA Grapalat"/>
          <w:color w:val="000000" w:themeColor="text1"/>
          <w:lang w:val="af-ZA"/>
        </w:rPr>
      </w:pPr>
    </w:p>
    <w:p w14:paraId="7C3BE47C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B97158" w14:textId="77777777" w:rsidR="00086D32" w:rsidRPr="0010574C" w:rsidRDefault="00086D32" w:rsidP="00086D32">
      <w:pPr>
        <w:ind w:firstLine="720"/>
        <w:jc w:val="both"/>
        <w:rPr>
          <w:rFonts w:ascii="GHEA Grapalat" w:hAnsi="GHEA Grapalat" w:cs="Arial Armenian"/>
          <w:color w:val="000000" w:themeColor="text1"/>
          <w:sz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1E038C"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կապիտալ վերանորոգման </w:t>
      </w:r>
      <w:r w:rsidR="001E038C"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աշխատանքների 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>կատարված լինելը</w:t>
      </w:r>
      <w:r w:rsidRPr="0010574C">
        <w:rPr>
          <w:rFonts w:ascii="GHEA Grapalat" w:hAnsi="GHEA Grapalat" w:cs="Arial Armenian"/>
          <w:color w:val="000000" w:themeColor="text1"/>
          <w:sz w:val="20"/>
        </w:rPr>
        <w:t>։</w:t>
      </w:r>
      <w:r w:rsidRPr="0010574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 </w:t>
      </w:r>
    </w:p>
    <w:p w14:paraId="053E0009" w14:textId="77777777" w:rsidR="00086D32" w:rsidRPr="0010574C" w:rsidRDefault="00086D32" w:rsidP="00086D32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693FC30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663E89A3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1) նախաորակավորման հայտը ներառում է նաև համատեղ գործունեության պայմանագիր.</w:t>
      </w:r>
    </w:p>
    <w:p w14:paraId="08332801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D927685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3) մասնակիցները կրում են համատեղ և համապարտ պատասխանատվություն.</w:t>
      </w:r>
    </w:p>
    <w:p w14:paraId="66D9A315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6524381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CF494C3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DFBE212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</w:p>
    <w:p w14:paraId="331C8F3A" w14:textId="77777777" w:rsidR="00086D32" w:rsidRPr="0010574C" w:rsidRDefault="00086D32" w:rsidP="00086D32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III.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ՊԱՐԶԱԲԱՆՈՒՄ</w:t>
      </w: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ՍՏԱՆԱԼՈՒ</w:t>
      </w: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ՄԵՋ</w:t>
      </w:r>
      <w:r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</w:p>
    <w:p w14:paraId="69AF70DF" w14:textId="77777777" w:rsidR="00086D32" w:rsidRPr="0010574C" w:rsidRDefault="00086D32" w:rsidP="00086D32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10574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10574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10574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</w:p>
    <w:p w14:paraId="0A89FBD3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</w:p>
    <w:p w14:paraId="6A8E74D6" w14:textId="77777777" w:rsidR="00086D32" w:rsidRPr="0010574C" w:rsidRDefault="00086D32" w:rsidP="00086D32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ab/>
        <w:t xml:space="preserve">6. </w:t>
      </w:r>
      <w:r w:rsidRPr="0010574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ունի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առնվազն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մեկ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առաջ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հանձնաժողովից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պահանջելու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պարզաբանում։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Ընդ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որում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պարզաբանումը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կարող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է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պահանջվել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մինչև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սույն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կետում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նշված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օրվա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ժամը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17:00-</w:t>
      </w:r>
      <w:r w:rsidRPr="0010574C">
        <w:rPr>
          <w:rFonts w:ascii="GHEA Grapalat" w:hAnsi="GHEA Grapalat"/>
          <w:color w:val="000000" w:themeColor="text1"/>
          <w:sz w:val="20"/>
        </w:rPr>
        <w:t>ն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(</w:t>
      </w:r>
      <w:r w:rsidRPr="0010574C">
        <w:rPr>
          <w:rFonts w:ascii="GHEA Grapalat" w:hAnsi="GHEA Grapalat"/>
          <w:color w:val="000000" w:themeColor="text1"/>
          <w:sz w:val="20"/>
        </w:rPr>
        <w:t>ընթացակարգի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անցկացման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վայրի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ժամանակով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): </w:t>
      </w:r>
      <w:r w:rsidRPr="0010574C">
        <w:rPr>
          <w:rFonts w:ascii="GHEA Grapalat" w:hAnsi="GHEA Grapalat"/>
          <w:color w:val="000000" w:themeColor="text1"/>
          <w:sz w:val="20"/>
        </w:rPr>
        <w:t>Հանձնաժողովը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կատարած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</w:t>
      </w:r>
      <w:r w:rsidRPr="0010574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տրամադրում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օրվան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օրվա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բայց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ոչ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ուշ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քան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առնվազն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3 </w:t>
      </w:r>
      <w:r w:rsidRPr="0010574C">
        <w:rPr>
          <w:rFonts w:ascii="GHEA Grapalat" w:hAnsi="GHEA Grapalat" w:cs="Sylfaen"/>
          <w:color w:val="000000" w:themeColor="text1"/>
          <w:sz w:val="20"/>
        </w:rPr>
        <w:t>ժամ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առաջ</w:t>
      </w:r>
      <w:r w:rsidRPr="0010574C">
        <w:rPr>
          <w:rFonts w:ascii="GHEA Grapalat" w:hAnsi="GHEA Grapalat" w:cs="Tahoma"/>
          <w:color w:val="000000" w:themeColor="text1"/>
          <w:sz w:val="20"/>
        </w:rPr>
        <w:t>։</w:t>
      </w:r>
    </w:p>
    <w:p w14:paraId="762535DE" w14:textId="77777777" w:rsidR="00086D32" w:rsidRPr="0010574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r w:rsidRPr="0010574C">
        <w:rPr>
          <w:rFonts w:ascii="GHEA Grapalat" w:hAnsi="GHEA Grapalat" w:cs="Arial"/>
          <w:color w:val="000000" w:themeColor="text1"/>
          <w:sz w:val="20"/>
        </w:rPr>
        <w:lastRenderedPageBreak/>
        <w:t>Սույն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կետում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նշված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հարցումը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մասնակիցը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ներկայացնում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է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հանձնաժողովի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քարտուղարի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փոստին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ուղարկելու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միջոցով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: </w:t>
      </w:r>
    </w:p>
    <w:p w14:paraId="0C9076B8" w14:textId="77777777" w:rsidR="00086D32" w:rsidRPr="0010574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r w:rsidRPr="0010574C">
        <w:rPr>
          <w:rFonts w:ascii="GHEA Grapalat" w:hAnsi="GHEA Grapalat" w:cs="Arial"/>
          <w:color w:val="000000" w:themeColor="text1"/>
          <w:sz w:val="20"/>
        </w:rPr>
        <w:t>Հարցման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մասին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պարզաբանումն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ուղարկվում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է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հանձնաժողովի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քարտուղարի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Arial"/>
          <w:color w:val="000000" w:themeColor="text1"/>
          <w:sz w:val="20"/>
        </w:rPr>
        <w:t>սույն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հրավերով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նախատեսված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փոստից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մասնակցի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Arial"/>
          <w:color w:val="000000" w:themeColor="text1"/>
          <w:sz w:val="20"/>
        </w:rPr>
        <w:t>հարցումը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ստացված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փոստին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ուղարկելու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 w:val="20"/>
        </w:rPr>
        <w:t>միջոցով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>:</w:t>
      </w:r>
    </w:p>
    <w:p w14:paraId="1D272811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7.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և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մասին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</w:rPr>
        <w:t>առանց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նշելու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կատարած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տվյալները։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14:paraId="0238E900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8.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չի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տրամադրվում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եթե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կատարվել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բաժնով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սահմանված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ժամկետի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խախտմամբ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ինչպես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նաև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եթե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դուրս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շրջանակից։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Ընդ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որում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գրավոր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ծանուցվում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չտրամադրելու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հիմքերի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մասին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օրվան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մեկ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օրվա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5C4F49CA" w14:textId="77777777" w:rsidR="00086D32" w:rsidRPr="0010574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9.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երկու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սույն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մեջ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10574C">
        <w:rPr>
          <w:rFonts w:ascii="GHEA Grapalat" w:hAnsi="GHEA Grapalat" w:cs="Tahoma"/>
          <w:color w:val="000000" w:themeColor="text1"/>
          <w:sz w:val="20"/>
        </w:rPr>
        <w:t>։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Փ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10574C">
        <w:rPr>
          <w:rFonts w:ascii="GHEA Grapalat" w:hAnsi="GHEA Grapalat" w:cs="Sylfaen"/>
          <w:color w:val="000000" w:themeColor="text1"/>
          <w:sz w:val="20"/>
        </w:rPr>
        <w:t>վան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առաջին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օրը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հանձնաժողովի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քարտուղարը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10574C">
        <w:rPr>
          <w:rFonts w:ascii="GHEA Grapalat" w:hAnsi="GHEA Grapalat" w:cs="Sylfaen"/>
          <w:color w:val="000000" w:themeColor="text1"/>
          <w:sz w:val="20"/>
        </w:rPr>
        <w:t>ը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հրապարակում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է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10574C">
        <w:rPr>
          <w:rFonts w:ascii="GHEA Grapalat" w:hAnsi="GHEA Grapalat" w:cs="Tahoma"/>
          <w:color w:val="000000" w:themeColor="text1"/>
          <w:sz w:val="20"/>
        </w:rPr>
        <w:t>։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68CEAB57" w14:textId="77777777" w:rsidR="00086D32" w:rsidRPr="0010574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10. </w:t>
      </w:r>
      <w:r w:rsidRPr="0010574C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մեջ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10574C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10574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5B901B18" w14:textId="77777777" w:rsidR="00086D32" w:rsidRPr="0010574C" w:rsidRDefault="00086D32" w:rsidP="00086D32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10574C">
        <w:rPr>
          <w:rFonts w:ascii="GHEA Grapalat" w:hAnsi="GHEA Grapalat" w:cs="Arial Unicode"/>
          <w:color w:val="000000" w:themeColor="text1"/>
          <w:sz w:val="20"/>
          <w:lang w:val="af-ZA"/>
        </w:rPr>
        <w:br/>
      </w:r>
      <w:r w:rsidRPr="0010574C">
        <w:rPr>
          <w:rFonts w:ascii="GHEA Grapalat" w:hAnsi="GHEA Grapalat"/>
          <w:b/>
          <w:color w:val="000000" w:themeColor="text1"/>
          <w:sz w:val="20"/>
          <w:lang w:val="af-ZA"/>
        </w:rPr>
        <w:t xml:space="preserve">IV.  </w:t>
      </w:r>
      <w:r w:rsidRPr="0010574C">
        <w:rPr>
          <w:rFonts w:ascii="GHEA Grapalat" w:hAnsi="GHEA Grapalat"/>
          <w:b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10574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10574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14:paraId="426C568A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color w:val="000000" w:themeColor="text1"/>
          <w:lang w:val="af-ZA"/>
        </w:rPr>
      </w:pPr>
    </w:p>
    <w:p w14:paraId="5140B869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/>
          <w:color w:val="000000" w:themeColor="text1"/>
        </w:rPr>
        <w:t>11.</w:t>
      </w:r>
      <w:r w:rsidRPr="0010574C">
        <w:rPr>
          <w:rFonts w:ascii="GHEA Grapalat" w:hAnsi="GHEA Grapalat" w:cs="Sylfaen"/>
          <w:color w:val="000000" w:themeColor="text1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lang w:val="ru-RU"/>
        </w:rPr>
        <w:t>Սույն</w:t>
      </w:r>
      <w:r w:rsidRPr="0010574C">
        <w:rPr>
          <w:rFonts w:ascii="GHEA Grapalat" w:hAnsi="GHEA Grapalat" w:cs="Sylfaen"/>
          <w:color w:val="000000" w:themeColor="text1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lang w:val="ru-RU"/>
        </w:rPr>
        <w:t>ընթացակարգին</w:t>
      </w:r>
      <w:r w:rsidRPr="0010574C">
        <w:rPr>
          <w:rFonts w:ascii="GHEA Grapalat" w:hAnsi="GHEA Grapalat" w:cs="Sylfaen"/>
          <w:color w:val="000000" w:themeColor="text1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lang w:val="ru-RU"/>
        </w:rPr>
        <w:t>մասնակցելու</w:t>
      </w:r>
      <w:r w:rsidRPr="0010574C">
        <w:rPr>
          <w:rFonts w:ascii="GHEA Grapalat" w:hAnsi="GHEA Grapalat" w:cs="Sylfaen"/>
          <w:color w:val="000000" w:themeColor="text1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lang w:val="ru-RU"/>
        </w:rPr>
        <w:t>համար</w:t>
      </w:r>
      <w:r w:rsidRPr="0010574C">
        <w:rPr>
          <w:rFonts w:ascii="GHEA Grapalat" w:hAnsi="GHEA Grapalat" w:cs="Sylfaen"/>
          <w:color w:val="000000" w:themeColor="text1"/>
        </w:rPr>
        <w:t xml:space="preserve"> մ</w:t>
      </w:r>
      <w:r w:rsidRPr="0010574C">
        <w:rPr>
          <w:rFonts w:ascii="GHEA Grapalat" w:hAnsi="GHEA Grapalat" w:cs="Sylfaen"/>
          <w:color w:val="000000" w:themeColor="text1"/>
          <w:lang w:val="ru-RU"/>
        </w:rPr>
        <w:t>ասնակիցը</w:t>
      </w:r>
      <w:r w:rsidRPr="0010574C">
        <w:rPr>
          <w:rFonts w:ascii="GHEA Grapalat" w:hAnsi="GHEA Grapalat" w:cs="Sylfaen"/>
          <w:color w:val="000000" w:themeColor="text1"/>
        </w:rPr>
        <w:t xml:space="preserve"> հանձնաժողովին ներկայացնում է հայտ</w:t>
      </w:r>
      <w:r w:rsidRPr="0010574C">
        <w:rPr>
          <w:rFonts w:ascii="GHEA Grapalat" w:hAnsi="GHEA Grapalat" w:cs="Tahoma"/>
          <w:color w:val="000000" w:themeColor="text1"/>
          <w:lang w:val="ru-RU"/>
        </w:rPr>
        <w:t>։</w:t>
      </w:r>
      <w:r w:rsidRPr="0010574C">
        <w:rPr>
          <w:rFonts w:ascii="GHEA Grapalat" w:hAnsi="GHEA Grapalat" w:cs="Tahoma"/>
          <w:color w:val="000000" w:themeColor="text1"/>
        </w:rPr>
        <w:t xml:space="preserve"> </w:t>
      </w:r>
    </w:p>
    <w:p w14:paraId="3AEF6A8A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12. </w:t>
      </w:r>
      <w:r w:rsidRPr="0010574C">
        <w:rPr>
          <w:rFonts w:ascii="GHEA Grapalat" w:hAnsi="GHEA Grapalat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</w:rPr>
        <w:t>հ</w:t>
      </w:r>
      <w:r w:rsidRPr="0010574C">
        <w:rPr>
          <w:rFonts w:ascii="GHEA Grapalat" w:hAnsi="GHEA Grapalat" w:cs="Sylfaen"/>
          <w:color w:val="000000" w:themeColor="text1"/>
          <w:sz w:val="20"/>
        </w:rPr>
        <w:t>այտը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կարող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ներկայացնել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0DD6F42C" w14:textId="77777777" w:rsidR="00086D32" w:rsidRPr="0010574C" w:rsidRDefault="00305071" w:rsidP="00086D32">
      <w:pPr>
        <w:ind w:firstLine="63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086D32"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փաստաթղթային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ձևով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`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փակ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ծրարով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,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սոսնձված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: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Ծրարի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վրա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նախաորակավորման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հայտը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կազմելու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լեզվով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նշվում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</w:rPr>
        <w:t>են</w:t>
      </w:r>
      <w:r w:rsidR="00086D32" w:rsidRPr="0010574C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`</w:t>
      </w:r>
      <w:r w:rsidR="00086D32"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14:paraId="0A61ECC4" w14:textId="77777777" w:rsidR="00086D32" w:rsidRPr="0010574C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</w:rPr>
        <w:t>ա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պատվիրատուի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հայտի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ներկայացման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վայրը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հասցեն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).</w:t>
      </w:r>
    </w:p>
    <w:p w14:paraId="69C4D831" w14:textId="77777777" w:rsidR="00086D32" w:rsidRPr="0010574C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</w:rPr>
        <w:t>բ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ընթացակարգի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ծածկագիրը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3FA6CA75" w14:textId="77777777" w:rsidR="00086D32" w:rsidRPr="0010574C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</w:rPr>
        <w:t>գ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. «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չբացել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մինչև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հայտերի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բացման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նիստը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բառերը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7CB1D19A" w14:textId="77777777" w:rsidR="00086D32" w:rsidRPr="0010574C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</w:rPr>
        <w:t>դ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մասնակցի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անունը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),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գտնվելու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վայրը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հեռախոսահամարը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14:paraId="4CC2FEC0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13.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հայտերն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ոչ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հրապարակվելու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հաշված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>11:00-</w:t>
      </w:r>
      <w:r w:rsidR="00305071" w:rsidRPr="0010574C">
        <w:rPr>
          <w:rFonts w:ascii="GHEA Grapalat" w:hAnsi="GHEA Grapalat" w:cs="Sylfaen"/>
          <w:color w:val="000000" w:themeColor="text1"/>
          <w:sz w:val="20"/>
        </w:rPr>
        <w:t>ն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10574C">
        <w:rPr>
          <w:rFonts w:ascii="GHEA Grapalat" w:hAnsi="GHEA Grapalat" w:cs="Sylfaen"/>
          <w:color w:val="000000" w:themeColor="text1"/>
          <w:sz w:val="20"/>
        </w:rPr>
        <w:t>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</w:p>
    <w:p w14:paraId="6FB3E4B0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</w:rPr>
        <w:t>Փաստաթղթային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ձևով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հայտերը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անհրաժեշտ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ներկայացնել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մինչև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կետով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սահմանված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ժամկետը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gramStart"/>
      <w:r w:rsidRPr="0010574C">
        <w:rPr>
          <w:rFonts w:ascii="GHEA Grapalat" w:hAnsi="GHEA Grapalat" w:cs="Sylfaen"/>
          <w:color w:val="000000" w:themeColor="text1"/>
          <w:sz w:val="20"/>
        </w:rPr>
        <w:t>լրանալը</w:t>
      </w:r>
      <w:r w:rsidR="00305071"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 ք</w:t>
      </w:r>
      <w:proofErr w:type="gramEnd"/>
      <w:r w:rsidR="00305071"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Երևան, Թբիլիսյան խճուղի 29, սենյակ 16 </w:t>
      </w:r>
      <w:r w:rsidRPr="0010574C">
        <w:rPr>
          <w:rFonts w:ascii="GHEA Grapalat" w:hAnsi="GHEA Grapalat" w:cs="Sylfaen"/>
          <w:color w:val="000000" w:themeColor="text1"/>
          <w:sz w:val="20"/>
        </w:rPr>
        <w:t>հասցեով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63592514" w14:textId="77777777" w:rsidR="00086D32" w:rsidRPr="0010574C" w:rsidRDefault="00086D32" w:rsidP="00086D32">
      <w:pPr>
        <w:pStyle w:val="a3"/>
        <w:spacing w:line="240" w:lineRule="auto"/>
        <w:ind w:left="1404"/>
        <w:rPr>
          <w:rFonts w:ascii="GHEA Grapalat" w:hAnsi="GHEA Grapalat" w:cs="Sylfaen"/>
          <w:color w:val="000000" w:themeColor="text1"/>
          <w:lang w:val="af-ZA"/>
        </w:rPr>
      </w:pPr>
      <w:r w:rsidRPr="0010574C">
        <w:rPr>
          <w:rFonts w:ascii="GHEA Grapalat" w:hAnsi="GHEA Grapalat" w:cs="Sylfaen"/>
          <w:i w:val="0"/>
          <w:color w:val="000000" w:themeColor="text1"/>
          <w:lang w:val="af-ZA"/>
        </w:rPr>
        <w:t xml:space="preserve">                        </w:t>
      </w:r>
    </w:p>
    <w:p w14:paraId="6DF054E4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 w:cs="Sylfaen"/>
          <w:color w:val="000000" w:themeColor="text1"/>
          <w:szCs w:val="24"/>
        </w:rPr>
        <w:t xml:space="preserve">14.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Փաստաթղթային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ձևով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ներկայացված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10574C">
        <w:rPr>
          <w:rFonts w:ascii="GHEA Grapalat" w:hAnsi="GHEA Grapalat" w:cs="Sylfaen"/>
          <w:color w:val="000000" w:themeColor="text1"/>
          <w:szCs w:val="24"/>
        </w:rPr>
        <w:t>:</w:t>
      </w:r>
    </w:p>
    <w:p w14:paraId="37F5ACDC" w14:textId="77777777" w:rsidR="00086D32" w:rsidRPr="0010574C" w:rsidRDefault="00086D32" w:rsidP="00086D32">
      <w:pPr>
        <w:pStyle w:val="23"/>
        <w:spacing w:line="240" w:lineRule="auto"/>
        <w:ind w:firstLine="0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 w:cs="Sylfaen"/>
          <w:color w:val="000000" w:themeColor="text1"/>
          <w:szCs w:val="24"/>
        </w:rPr>
        <w:tab/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դրանց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դրա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մասին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տրվում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տեղեկանք։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երկու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10574C">
        <w:rPr>
          <w:rFonts w:ascii="GHEA Grapalat" w:hAnsi="GHEA Grapalat" w:cs="Sylfaen"/>
          <w:color w:val="000000" w:themeColor="text1"/>
          <w:szCs w:val="24"/>
        </w:rPr>
        <w:t>:</w:t>
      </w:r>
    </w:p>
    <w:p w14:paraId="66F53B7A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 w:cs="Sylfaen"/>
          <w:color w:val="000000" w:themeColor="text1"/>
          <w:szCs w:val="24"/>
        </w:rPr>
        <w:tab/>
        <w:t xml:space="preserve">15.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>`</w:t>
      </w:r>
    </w:p>
    <w:p w14:paraId="68F7A311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1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N 1-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14:paraId="7F37A4A7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2)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հայտարարություն՝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հայտարարությամբ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համապատասխանության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14:paraId="14B4A6F0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համատեղ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համատեղ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կոնսորցիումով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):</w:t>
      </w:r>
    </w:p>
    <w:p w14:paraId="7174F9DC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16. </w:t>
      </w:r>
      <w:r w:rsidRPr="0010574C">
        <w:rPr>
          <w:rFonts w:ascii="GHEA Grapalat" w:hAnsi="GHEA Grapalat" w:cs="Sylfaen"/>
          <w:color w:val="000000" w:themeColor="text1"/>
          <w:sz w:val="20"/>
        </w:rPr>
        <w:t>Եթե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ներկայացնում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2FA2615D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10574C">
        <w:rPr>
          <w:rFonts w:ascii="GHEA Grapalat" w:hAnsi="GHEA Grapalat" w:cs="Sylfaen"/>
          <w:color w:val="000000" w:themeColor="text1"/>
          <w:sz w:val="20"/>
        </w:rPr>
        <w:t>փաստաթղթային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եղանակով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ապա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ներառվող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բոլոր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15-</w:t>
      </w:r>
      <w:r w:rsidRPr="0010574C">
        <w:rPr>
          <w:rFonts w:ascii="GHEA Grapalat" w:hAnsi="GHEA Grapalat" w:cs="Sylfaen"/>
          <w:color w:val="000000" w:themeColor="text1"/>
          <w:sz w:val="20"/>
        </w:rPr>
        <w:t>րդ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կետի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Pr="0010574C">
        <w:rPr>
          <w:rFonts w:ascii="GHEA Grapalat" w:hAnsi="GHEA Grapalat" w:cs="Sylfaen"/>
          <w:color w:val="000000" w:themeColor="text1"/>
          <w:sz w:val="20"/>
        </w:rPr>
        <w:t>րդ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ենթակետով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փաստաթղթի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են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բնօրինակից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և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երկու </w:t>
      </w:r>
      <w:r w:rsidR="00305071" w:rsidRPr="0010574C">
        <w:rPr>
          <w:rFonts w:ascii="GHEA Grapalat" w:hAnsi="GHEA Grapalat" w:cs="Sylfaen"/>
          <w:b/>
          <w:color w:val="000000" w:themeColor="text1"/>
          <w:sz w:val="20"/>
        </w:rPr>
        <w:t>օրինակ</w:t>
      </w:r>
      <w:r w:rsidR="00305071"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b/>
          <w:color w:val="000000" w:themeColor="text1"/>
          <w:sz w:val="20"/>
        </w:rPr>
        <w:t>պատճեններից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Փաստաթղթերի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փաթեթների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վրա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համապատասխանաբար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գրվում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են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բնօրինակ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պատճեն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բառերը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 w:val="20"/>
        </w:rPr>
        <w:t>Բ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նօրինակ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037DEAC1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2) 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եղանակով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են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բնօրինակի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փաստաթղթերից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արտատպված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</w:rPr>
        <w:t>սկանավորված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 w:val="20"/>
        </w:rPr>
        <w:t>տարբերակները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10A3A9E9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lastRenderedPageBreak/>
        <w:tab/>
        <w:t xml:space="preserve">17. Նախաորակավորման հայտերը, հայերենից բացի, կարող են ներկայացվել նաև անգլերեն կամ ռուսերեն: </w:t>
      </w:r>
    </w:p>
    <w:p w14:paraId="71BA012B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  <w:t xml:space="preserve">18.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Ծրարը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սույն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հայտարարությամբ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նախատեսված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ասնակցի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կողմից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կազմվող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փաստաթղթերը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ստորագրում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դրանք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ներկայացնող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կամ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լիազորված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այսուհետ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գործակալ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):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Եթե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նախաորակավորման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հայտը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ներկայացնում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գործակալը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ապա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հայտով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ներկայացվում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այդ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լիազորությունը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վերապահված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լինելու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մասին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փաստաթուղթ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մ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սույն հայտարարությամբ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վավերապայմանները։</w:t>
      </w:r>
    </w:p>
    <w:p w14:paraId="07CBD14D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</w:p>
    <w:p w14:paraId="3129220F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12"/>
          <w:szCs w:val="12"/>
          <w:lang w:val="af-ZA"/>
        </w:rPr>
      </w:pPr>
    </w:p>
    <w:p w14:paraId="120C5DF0" w14:textId="77777777" w:rsidR="00086D32" w:rsidRPr="0010574C" w:rsidRDefault="00086D32" w:rsidP="00086D32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10574C">
        <w:rPr>
          <w:rFonts w:ascii="GHEA Grapalat" w:hAnsi="GHEA Grapalat"/>
          <w:b/>
          <w:color w:val="000000" w:themeColor="text1"/>
          <w:sz w:val="20"/>
          <w:lang w:val="af-ZA"/>
        </w:rPr>
        <w:t>V.  ՆԱԽԱՈՐԱԿԱՎՈՐՄԱՆ ՀԱՅՏԵՐԻ ԲԱՑՈՒՄԸ</w:t>
      </w:r>
      <w:r w:rsidRPr="0010574C">
        <w:rPr>
          <w:rFonts w:ascii="GHEA Grapalat" w:hAnsi="GHEA Grapalat"/>
          <w:b/>
          <w:color w:val="000000" w:themeColor="text1"/>
          <w:sz w:val="20"/>
          <w:lang w:val="hy-AM"/>
        </w:rPr>
        <w:t xml:space="preserve">, </w:t>
      </w:r>
      <w:r w:rsidRPr="0010574C">
        <w:rPr>
          <w:rFonts w:ascii="GHEA Grapalat" w:hAnsi="GHEA Grapalat"/>
          <w:b/>
          <w:color w:val="000000" w:themeColor="text1"/>
          <w:sz w:val="20"/>
          <w:lang w:val="af-ZA"/>
        </w:rPr>
        <w:t xml:space="preserve">ԳՆԱՀԱՏՈՒՄԸ  ԵՎ  </w:t>
      </w:r>
    </w:p>
    <w:p w14:paraId="7F7C7469" w14:textId="77777777" w:rsidR="00086D32" w:rsidRPr="0010574C" w:rsidRDefault="00086D32" w:rsidP="00086D32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10574C">
        <w:rPr>
          <w:rFonts w:ascii="GHEA Grapalat" w:hAnsi="GHEA Grapalat"/>
          <w:b/>
          <w:color w:val="000000" w:themeColor="text1"/>
          <w:sz w:val="20"/>
          <w:lang w:val="af-ZA"/>
        </w:rPr>
        <w:t xml:space="preserve">ԱՐԴՅՈՒՆՔՆԵՐԻ ԱՄՓՈՓՈՒՄԸ </w:t>
      </w:r>
    </w:p>
    <w:p w14:paraId="648AD122" w14:textId="77777777" w:rsidR="00086D32" w:rsidRPr="0010574C" w:rsidRDefault="00086D32" w:rsidP="00086D32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14:paraId="3C860242" w14:textId="0871A980" w:rsidR="00305071" w:rsidRPr="0010574C" w:rsidRDefault="00086D32" w:rsidP="00305071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19. Նախաորակավորման հայտերի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բացումը,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գնահատումը և արդյունքների ամփոփումը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 xml:space="preserve">կատարվում է 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նախաորակավորման հայտերի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բացման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նիստում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հայտարարությունը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տեղեկագրում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հրապարակվելու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օրվան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ից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հաշված 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>7-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="00802CCE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802CCE" w:rsidRPr="0010574C">
        <w:rPr>
          <w:rFonts w:ascii="GHEA Grapalat" w:hAnsi="GHEA Grapalat" w:cs="Sylfaen"/>
          <w:b/>
          <w:color w:val="000000" w:themeColor="text1"/>
          <w:sz w:val="20"/>
          <w:lang w:val="af-ZA"/>
        </w:rPr>
        <w:t>/29.04.2022թ./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hy-AM"/>
        </w:rPr>
        <w:t>ժամը</w:t>
      </w:r>
      <w:r w:rsidR="00305071"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 11:00-ին, ք. Երևան, </w:t>
      </w:r>
      <w:r w:rsidR="00305071"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Թբիլիսյան խճուղի 29, սենյակ 1 </w:t>
      </w:r>
      <w:r w:rsidR="00305071"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հասցեում</w:t>
      </w:r>
      <w:r w:rsidR="00305071" w:rsidRPr="0010574C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14:paraId="7C116FF2" w14:textId="77777777" w:rsidR="00086D32" w:rsidRPr="0010574C" w:rsidRDefault="00086D32" w:rsidP="00086D32">
      <w:pPr>
        <w:ind w:firstLine="567"/>
        <w:jc w:val="both"/>
        <w:rPr>
          <w:rFonts w:ascii="GHEA Grapalat" w:hAnsi="GHEA Grapalat"/>
          <w:color w:val="000000" w:themeColor="text1"/>
          <w:sz w:val="16"/>
          <w:szCs w:val="16"/>
          <w:lang w:val="af-ZA"/>
        </w:rPr>
      </w:pPr>
      <w:r w:rsidRPr="0010574C">
        <w:rPr>
          <w:rFonts w:ascii="GHEA Grapalat" w:hAnsi="GHEA Grapalat" w:cs="Tahoma"/>
          <w:color w:val="000000" w:themeColor="text1"/>
          <w:sz w:val="20"/>
          <w:lang w:val="af-ZA"/>
        </w:rPr>
        <w:t xml:space="preserve">                   </w:t>
      </w:r>
      <w:r w:rsidRPr="0010574C">
        <w:rPr>
          <w:rFonts w:ascii="GHEA Grapalat" w:hAnsi="GHEA Grapalat" w:cs="Tahoma"/>
          <w:color w:val="000000" w:themeColor="text1"/>
          <w:sz w:val="20"/>
          <w:lang w:val="af-ZA"/>
        </w:rPr>
        <w:tab/>
      </w:r>
      <w:r w:rsidRPr="0010574C">
        <w:rPr>
          <w:rFonts w:ascii="GHEA Grapalat" w:hAnsi="GHEA Grapalat" w:cs="Tahoma"/>
          <w:color w:val="000000" w:themeColor="text1"/>
          <w:sz w:val="20"/>
          <w:lang w:val="af-ZA"/>
        </w:rPr>
        <w:tab/>
      </w:r>
      <w:r w:rsidRPr="0010574C">
        <w:rPr>
          <w:rFonts w:ascii="GHEA Grapalat" w:hAnsi="GHEA Grapalat" w:cs="Tahoma"/>
          <w:color w:val="000000" w:themeColor="text1"/>
          <w:sz w:val="20"/>
          <w:lang w:val="af-ZA"/>
        </w:rPr>
        <w:tab/>
      </w:r>
      <w:r w:rsidRPr="0010574C">
        <w:rPr>
          <w:rFonts w:ascii="GHEA Grapalat" w:hAnsi="GHEA Grapalat" w:cs="Tahoma"/>
          <w:color w:val="000000" w:themeColor="text1"/>
          <w:sz w:val="20"/>
          <w:lang w:val="af-ZA"/>
        </w:rPr>
        <w:tab/>
      </w:r>
    </w:p>
    <w:p w14:paraId="44008C2D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Ընդ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որում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գնահատումն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իրականացվում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ներկայացման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վերջնա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softHyphen/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ժամկետը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լրանալու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օրվանից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հաշված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մինչև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աշխատանքային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օրվա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14:paraId="640E7E86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20. </w:t>
      </w:r>
      <w:r w:rsidRPr="0010574C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</w:rPr>
        <w:t>հ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այտերի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 և գնահատման </w:t>
      </w:r>
      <w:r w:rsidRPr="0010574C">
        <w:rPr>
          <w:rFonts w:ascii="GHEA Grapalat" w:hAnsi="GHEA Grapalat" w:cs="Sylfaen"/>
          <w:color w:val="000000" w:themeColor="text1"/>
          <w:sz w:val="20"/>
          <w:lang w:val="ru-RU"/>
        </w:rPr>
        <w:t>նիստոմ</w:t>
      </w: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1B18D544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10574C">
        <w:rPr>
          <w:rFonts w:ascii="GHEA Grapalat" w:hAnsi="GHEA Grapalat" w:cs="Sylfaen"/>
          <w:color w:val="000000" w:themeColor="text1"/>
          <w:sz w:val="20"/>
        </w:rPr>
        <w:t>հ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անձնաժողովի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քարտուղարը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տեղեկատվություն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հաղորդում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գրառումների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նախագահին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փոխանցում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անբաժանելի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հանդիսացող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մյուս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,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կամ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էլեկտրոնային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եղանակով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ներկայացված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22BA4B7A" w14:textId="77777777" w:rsidR="00086D32" w:rsidRPr="0010574C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FEE3C85" w14:textId="77777777" w:rsidR="00086D32" w:rsidRPr="0010574C" w:rsidRDefault="00086D32" w:rsidP="00086D32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պարունակող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ծրարները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կազմելու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կարգին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բացում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համապատասխանող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519492CE" w14:textId="77777777" w:rsidR="00086D32" w:rsidRPr="0010574C" w:rsidRDefault="00086D32" w:rsidP="00086D32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յուրաքանչյուր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ծրարում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պահանջվող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առկայությունը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դրանց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ինչպես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նաև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էլեկտրոնային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եղանակով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ներկայացված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փաստաթղթերի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կազմման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սույն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</w:rPr>
        <w:t>հայտարարությամբ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վավերապայմաններին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4BD0D688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af-ZA"/>
        </w:rPr>
        <w:t xml:space="preserve">21.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5C2F640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10574C">
        <w:rPr>
          <w:rFonts w:ascii="GHEA Grapalat" w:hAnsi="GHEA Grapalat"/>
          <w:color w:val="000000" w:themeColor="text1"/>
          <w:sz w:val="20"/>
          <w:lang w:val="af-ZA" w:eastAsia="x-none"/>
        </w:rPr>
        <w:t>Եթե նախաորակավորման հայտերի բացման նիստի ընթացքում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իրականացված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մասնակցի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արձանագրվում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անհամապատասխանություններ՝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սույն հայտարարության պահանջների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նկատմամբ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ապա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կասեցնում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դրա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տեղեկացնում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ասնակցին՝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առաջարկելով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մինչև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կասեցման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շտկել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 որում սույն կետում նշված`</w:t>
      </w:r>
    </w:p>
    <w:p w14:paraId="436DBCBB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3EE36B6" w14:textId="77777777" w:rsidR="00086D32" w:rsidRPr="0010574C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4B5C9B8" w14:textId="77777777" w:rsidR="00086D32" w:rsidRPr="0010574C" w:rsidRDefault="00086D32" w:rsidP="00086D32">
      <w:pPr>
        <w:pStyle w:val="norm"/>
        <w:spacing w:line="240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ab/>
        <w:t xml:space="preserve">22.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հայտարարության 21-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 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դիմումում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նշված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փոստից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քարտուղարի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փոստին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ուղարկելու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</w:t>
      </w:r>
      <w:r w:rsidRPr="0010574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14:paraId="0D087D60" w14:textId="77777777" w:rsidR="00086D32" w:rsidRPr="0010574C" w:rsidRDefault="00086D32" w:rsidP="00086D32">
      <w:pPr>
        <w:pStyle w:val="23"/>
        <w:spacing w:line="240" w:lineRule="auto"/>
        <w:ind w:firstLine="45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10574C">
        <w:rPr>
          <w:rFonts w:ascii="GHEA Grapalat" w:hAnsi="GHEA Grapalat" w:cs="Sylfaen"/>
          <w:color w:val="000000" w:themeColor="text1"/>
        </w:rPr>
        <w:tab/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23.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Հ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անձնաժողովի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աշխատանքներին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նիստ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պարզվում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վերջիններիս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իրենց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մերձավոր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ազգակցությամբ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խնամիությամբ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կապված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անձը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ամուսին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ինչպես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նաև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ամուսնու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անձի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մասնակցելու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ներկայացրել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</w:t>
      </w:r>
      <w:r w:rsidRPr="0010574C">
        <w:rPr>
          <w:rFonts w:ascii="GHEA Grapalat" w:hAnsi="GHEA Grapalat" w:cs="Sylfaen"/>
          <w:color w:val="000000" w:themeColor="text1"/>
          <w:szCs w:val="24"/>
        </w:rPr>
        <w:t>:</w:t>
      </w:r>
      <w:r w:rsidRPr="0010574C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առկա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կետ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ով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պայմանը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նիստից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անմիջապես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n-US"/>
        </w:rPr>
        <w:t>սույն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առնչությամբ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շահերի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բախում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ինքնաբացարկ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հայտնում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ru-RU"/>
        </w:rPr>
        <w:t>ընթացակարգից</w:t>
      </w:r>
      <w:r w:rsidRPr="0010574C">
        <w:rPr>
          <w:rFonts w:ascii="GHEA Grapalat" w:hAnsi="GHEA Grapalat" w:cs="Sylfaen"/>
          <w:color w:val="000000" w:themeColor="text1"/>
          <w:szCs w:val="24"/>
        </w:rPr>
        <w:t xml:space="preserve">: </w:t>
      </w:r>
    </w:p>
    <w:p w14:paraId="19BE8413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 w:cs="Sylfaen"/>
          <w:color w:val="000000" w:themeColor="text1"/>
          <w:szCs w:val="24"/>
        </w:rPr>
        <w:tab/>
        <w:t>24.</w:t>
      </w:r>
      <w:r w:rsidRPr="0010574C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10574C">
        <w:rPr>
          <w:rFonts w:ascii="GHEA Grapalat" w:hAnsi="GHEA Grapalat" w:cs="Sylfaen"/>
          <w:color w:val="000000" w:themeColor="text1"/>
          <w:szCs w:val="24"/>
        </w:rPr>
        <w:t>Հանձնաժողովի քարտուղարը հայտերի նիստի ավարտին հաջորդող աշխատանքային օրը`</w:t>
      </w:r>
    </w:p>
    <w:p w14:paraId="3CDD8938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10574C">
        <w:rPr>
          <w:rFonts w:ascii="GHEA Grapalat" w:hAnsi="GHEA Grapalat" w:cs="Sylfaen"/>
          <w:color w:val="000000" w:themeColor="text1"/>
          <w:szCs w:val="24"/>
        </w:rPr>
        <w:lastRenderedPageBreak/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9E60BA7" w14:textId="77777777" w:rsidR="00086D32" w:rsidRPr="0010574C" w:rsidRDefault="00086D32" w:rsidP="00086D32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  <w:r w:rsidRPr="0010574C">
        <w:rPr>
          <w:rFonts w:ascii="GHEA Grapalat" w:hAnsi="GHEA Grapalat" w:cs="Sylfaen"/>
          <w:color w:val="000000" w:themeColor="text1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959C522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ab/>
      </w: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73EC7D6B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2946A6E" w14:textId="77777777" w:rsidR="00086D32" w:rsidRPr="0010574C" w:rsidRDefault="00086D32" w:rsidP="00086D32">
      <w:pPr>
        <w:pStyle w:val="a3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22C3E1D8" w14:textId="77777777" w:rsidR="00025389" w:rsidRPr="0010574C" w:rsidRDefault="00086D32" w:rsidP="00025389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10574C">
        <w:rPr>
          <w:rFonts w:ascii="GHEA Grapalat" w:hAnsi="GHEA Grapalat"/>
          <w:i w:val="0"/>
          <w:iCs/>
          <w:color w:val="000000" w:themeColor="text1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025389" w:rsidRPr="0010574C">
        <w:rPr>
          <w:rFonts w:ascii="GHEA Grapalat" w:hAnsi="GHEA Grapalat"/>
          <w:i w:val="0"/>
          <w:iCs/>
          <w:color w:val="000000" w:themeColor="text1"/>
          <w:lang w:val="af-ZA"/>
        </w:rPr>
        <w:t xml:space="preserve">  </w:t>
      </w:r>
      <w:r w:rsidR="00025389" w:rsidRPr="0010574C">
        <w:rPr>
          <w:rFonts w:ascii="GHEA Grapalat" w:hAnsi="GHEA Grapalat"/>
          <w:i w:val="0"/>
          <w:color w:val="000000" w:themeColor="text1"/>
          <w:lang w:val="af-ZA"/>
        </w:rPr>
        <w:t>Արմինե Սահակյանին:</w:t>
      </w:r>
    </w:p>
    <w:p w14:paraId="4FBBD3D0" w14:textId="77777777" w:rsidR="00086D32" w:rsidRPr="0010574C" w:rsidRDefault="00086D32" w:rsidP="00025389">
      <w:pPr>
        <w:pStyle w:val="a3"/>
        <w:spacing w:line="240" w:lineRule="auto"/>
        <w:rPr>
          <w:rFonts w:ascii="GHEA Grapalat" w:hAnsi="GHEA Grapalat"/>
          <w:iCs/>
          <w:color w:val="000000" w:themeColor="text1"/>
          <w:lang w:val="af-ZA"/>
        </w:rPr>
      </w:pPr>
      <w:r w:rsidRPr="0010574C">
        <w:rPr>
          <w:rFonts w:ascii="GHEA Grapalat" w:hAnsi="GHEA Grapalat"/>
          <w:iCs/>
          <w:color w:val="000000" w:themeColor="text1"/>
          <w:lang w:val="af-ZA"/>
        </w:rPr>
        <w:tab/>
      </w:r>
      <w:r w:rsidRPr="0010574C">
        <w:rPr>
          <w:rFonts w:ascii="GHEA Grapalat" w:hAnsi="GHEA Grapalat"/>
          <w:iCs/>
          <w:color w:val="000000" w:themeColor="text1"/>
          <w:lang w:val="af-ZA"/>
        </w:rPr>
        <w:tab/>
      </w:r>
      <w:r w:rsidRPr="0010574C">
        <w:rPr>
          <w:rFonts w:ascii="GHEA Grapalat" w:hAnsi="GHEA Grapalat"/>
          <w:iCs/>
          <w:color w:val="000000" w:themeColor="text1"/>
          <w:lang w:val="af-ZA"/>
        </w:rPr>
        <w:tab/>
      </w:r>
    </w:p>
    <w:p w14:paraId="73B9C32D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b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 xml:space="preserve">                               Հեռախոս </w:t>
      </w:r>
      <w:r w:rsidRPr="0010574C">
        <w:rPr>
          <w:rFonts w:ascii="GHEA Grapalat" w:hAnsi="GHEA Grapalat"/>
          <w:b/>
          <w:color w:val="000000" w:themeColor="text1"/>
          <w:lang w:val="af-ZA"/>
        </w:rPr>
        <w:t>&lt;&lt;+374 10 28-47-87&gt;&gt;</w:t>
      </w:r>
    </w:p>
    <w:p w14:paraId="388195C7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5E5BB3A8" w14:textId="77777777" w:rsidR="00025389" w:rsidRPr="0010574C" w:rsidRDefault="00025389" w:rsidP="00025389">
      <w:pPr>
        <w:pStyle w:val="31"/>
        <w:spacing w:after="240"/>
        <w:ind w:firstLine="709"/>
        <w:rPr>
          <w:rFonts w:ascii="GHEA Grapalat" w:hAnsi="GHEA Grapalat"/>
          <w:b/>
          <w:color w:val="000000" w:themeColor="text1"/>
          <w:lang w:val="af-ZA"/>
        </w:rPr>
      </w:pPr>
      <w:r w:rsidRPr="0010574C">
        <w:rPr>
          <w:rFonts w:ascii="GHEA Grapalat" w:hAnsi="GHEA Grapalat"/>
          <w:color w:val="000000" w:themeColor="text1"/>
          <w:lang w:val="af-ZA"/>
        </w:rPr>
        <w:t xml:space="preserve">                              Էլ. փոստ  </w:t>
      </w:r>
      <w:bookmarkStart w:id="1" w:name="_Hlk65163235"/>
      <w:r w:rsidRPr="0010574C">
        <w:rPr>
          <w:rFonts w:ascii="GHEA Grapalat" w:hAnsi="GHEA Grapalat"/>
          <w:b/>
          <w:color w:val="000000" w:themeColor="text1"/>
          <w:lang w:val="af-ZA"/>
        </w:rPr>
        <w:t>&lt;&lt; armine.sahakyan@hti.am&gt;&gt;</w:t>
      </w:r>
      <w:bookmarkEnd w:id="1"/>
    </w:p>
    <w:p w14:paraId="7F080EFE" w14:textId="77777777" w:rsidR="00025389" w:rsidRPr="0010574C" w:rsidRDefault="00025389" w:rsidP="0002538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14:paraId="733413BE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2FE64866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30744BF2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10574C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Պատվիրատու՝ &lt;&lt;Հեռահաղորդակցության հանրապետական կենտրոն&gt;&gt; ՊՈԱԿ</w:t>
      </w:r>
    </w:p>
    <w:p w14:paraId="7892430D" w14:textId="77777777" w:rsidR="00025389" w:rsidRPr="0010574C" w:rsidRDefault="00025389" w:rsidP="00025389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1E233625" w14:textId="77777777" w:rsidR="00025389" w:rsidRPr="0010574C" w:rsidRDefault="00025389" w:rsidP="0002538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47E0FCFC" w14:textId="77777777" w:rsidR="00025389" w:rsidRPr="0010574C" w:rsidRDefault="00025389" w:rsidP="0002538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1D563DB2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10898998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07703AFA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7793497B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6876EA85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350FCD74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3A49AC83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br w:type="page"/>
      </w:r>
      <w:proofErr w:type="gramStart"/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r w:rsidRPr="0010574C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</w:t>
      </w:r>
      <w:proofErr w:type="gramEnd"/>
      <w:r w:rsidRPr="0010574C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1</w:t>
      </w:r>
    </w:p>
    <w:p w14:paraId="376C0178" w14:textId="77777777" w:rsidR="00086D32" w:rsidRPr="0010574C" w:rsidRDefault="00947A42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/>
          <w:b/>
          <w:i/>
          <w:color w:val="000000" w:themeColor="text1"/>
          <w:lang w:val="af-ZA"/>
        </w:rPr>
        <w:t>&lt;&lt;ՀՀԿ-</w:t>
      </w:r>
      <w:r w:rsidRPr="0010574C">
        <w:rPr>
          <w:rFonts w:ascii="GHEA Grapalat" w:hAnsi="GHEA Grapalat"/>
          <w:b/>
          <w:color w:val="000000" w:themeColor="text1"/>
          <w:lang w:val="af-ZA"/>
        </w:rPr>
        <w:t>ՓՆՄ-ԱՇՁԲ</w:t>
      </w:r>
      <w:r w:rsidRPr="0010574C">
        <w:rPr>
          <w:rFonts w:ascii="GHEA Grapalat" w:hAnsi="GHEA Grapalat"/>
          <w:b/>
          <w:i/>
          <w:color w:val="000000" w:themeColor="text1"/>
          <w:lang w:val="af-ZA"/>
        </w:rPr>
        <w:t>-22/</w:t>
      </w:r>
      <w:r w:rsidR="00A37C5E" w:rsidRPr="0010574C">
        <w:rPr>
          <w:rFonts w:ascii="GHEA Grapalat" w:hAnsi="GHEA Grapalat"/>
          <w:b/>
          <w:i/>
          <w:color w:val="000000" w:themeColor="text1"/>
          <w:lang w:val="af-ZA"/>
        </w:rPr>
        <w:t>15</w:t>
      </w:r>
      <w:r w:rsidRPr="0010574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Pr="0010574C">
        <w:rPr>
          <w:rFonts w:ascii="GHEA Grapalat" w:hAnsi="GHEA Grapalat"/>
          <w:color w:val="000000" w:themeColor="text1"/>
          <w:lang w:val="es-ES"/>
        </w:rPr>
        <w:t xml:space="preserve">  </w:t>
      </w:r>
      <w:r w:rsidR="00086D32"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ծածկագրով փակ </w:t>
      </w:r>
    </w:p>
    <w:p w14:paraId="4581374E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նպատակային մրցույթի նախաորակավորման </w:t>
      </w:r>
    </w:p>
    <w:p w14:paraId="09337598" w14:textId="0EA3D621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 հայտարարության</w:t>
      </w:r>
    </w:p>
    <w:p w14:paraId="3E5A56CD" w14:textId="77777777" w:rsidR="006141FA" w:rsidRPr="0010574C" w:rsidRDefault="006141FA" w:rsidP="00086D32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14:paraId="1632FBEC" w14:textId="77777777" w:rsidR="00086D32" w:rsidRPr="0010574C" w:rsidRDefault="00086D32" w:rsidP="00086D32">
      <w:pPr>
        <w:jc w:val="center"/>
        <w:rPr>
          <w:rFonts w:ascii="GHEA Grapalat" w:hAnsi="GHEA Grapalat" w:cs="Sylfaen"/>
          <w:b/>
          <w:color w:val="000000" w:themeColor="text1"/>
          <w:lang w:val="es-ES"/>
        </w:rPr>
      </w:pPr>
    </w:p>
    <w:p w14:paraId="3CF74CF3" w14:textId="2AD45EBA" w:rsidR="00086D32" w:rsidRPr="0010574C" w:rsidRDefault="00086D32" w:rsidP="00086D32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ԴԻՄՈՒՄ</w:t>
      </w:r>
    </w:p>
    <w:p w14:paraId="764FD34D" w14:textId="77777777" w:rsidR="00086D32" w:rsidRPr="0010574C" w:rsidRDefault="00086D32" w:rsidP="00086D32">
      <w:pPr>
        <w:pStyle w:val="6"/>
        <w:jc w:val="center"/>
        <w:rPr>
          <w:rFonts w:ascii="GHEA Grapalat" w:hAnsi="GHEA Grapalat" w:cs="Arial"/>
          <w:color w:val="000000" w:themeColor="text1"/>
          <w:sz w:val="24"/>
          <w:szCs w:val="24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es-ES"/>
        </w:rPr>
        <w:t>նախաորակավորման ընթացակարգին մասնակցելու</w:t>
      </w:r>
      <w:r w:rsidRPr="0010574C">
        <w:rPr>
          <w:rFonts w:ascii="GHEA Grapalat" w:hAnsi="GHEA Grapalat" w:cs="Arial"/>
          <w:color w:val="000000" w:themeColor="text1"/>
          <w:sz w:val="24"/>
          <w:szCs w:val="24"/>
          <w:lang w:val="es-ES"/>
        </w:rPr>
        <w:t xml:space="preserve">  </w:t>
      </w:r>
    </w:p>
    <w:p w14:paraId="6F6A26AF" w14:textId="77777777" w:rsidR="00086D32" w:rsidRPr="0010574C" w:rsidRDefault="00086D32" w:rsidP="00086D32">
      <w:pPr>
        <w:rPr>
          <w:color w:val="000000" w:themeColor="text1"/>
          <w:lang w:val="es-ES" w:eastAsia="ru-RU"/>
        </w:rPr>
      </w:pPr>
    </w:p>
    <w:p w14:paraId="565AEF33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10574C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  <w:t xml:space="preserve">       </w:t>
      </w:r>
      <w:r w:rsidRPr="0010574C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</w:t>
      </w:r>
    </w:p>
    <w:p w14:paraId="79975975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vertAlign w:val="superscript"/>
          <w:lang w:val="es-ES"/>
        </w:rPr>
      </w:pPr>
      <w:r w:rsidRPr="0010574C">
        <w:rPr>
          <w:rFonts w:ascii="GHEA Grapalat" w:hAnsi="GHEA Grapalat"/>
          <w:color w:val="000000" w:themeColor="text1"/>
          <w:vertAlign w:val="superscript"/>
          <w:lang w:val="es-ES"/>
        </w:rPr>
        <w:t xml:space="preserve">               </w:t>
      </w:r>
      <w:r w:rsidRPr="0010574C">
        <w:rPr>
          <w:rFonts w:ascii="GHEA Grapalat" w:hAnsi="GHEA Grapalat"/>
          <w:color w:val="000000" w:themeColor="text1"/>
          <w:lang w:val="es-ES"/>
        </w:rPr>
        <w:t xml:space="preserve">            </w:t>
      </w: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</w:p>
    <w:p w14:paraId="3E4FC6DB" w14:textId="77777777" w:rsidR="00086D32" w:rsidRPr="0010574C" w:rsidRDefault="0052347C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&lt;&lt;Հեռահաղորդակցության հանրապետական կենտրոն&gt;&gt; ՊՈԱԿ</w:t>
      </w:r>
      <w:r w:rsidRPr="0010574C">
        <w:rPr>
          <w:rFonts w:ascii="GHEA Grapalat" w:hAnsi="GHEA Grapalat"/>
          <w:color w:val="000000" w:themeColor="text1"/>
          <w:sz w:val="22"/>
          <w:szCs w:val="22"/>
          <w:lang w:val="es-ES"/>
        </w:rPr>
        <w:t>-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ի </w:t>
      </w:r>
      <w:proofErr w:type="gramStart"/>
      <w:r w:rsidR="00086D32"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կողմից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&lt;</w:t>
      </w:r>
      <w:proofErr w:type="gramEnd"/>
      <w:r w:rsidRPr="0010574C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&lt;ՀՀԿ-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af-ZA"/>
        </w:rPr>
        <w:t>ՓՆՄ-ԱՇՁԲ</w:t>
      </w:r>
      <w:r w:rsidRPr="0010574C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-22/</w:t>
      </w:r>
      <w:r w:rsidR="00A37C5E" w:rsidRPr="0010574C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15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 </w:t>
      </w:r>
      <w:r w:rsidR="00086D32" w:rsidRPr="0010574C">
        <w:rPr>
          <w:rFonts w:ascii="GHEA Grapalat" w:hAnsi="GHEA Grapalat"/>
          <w:color w:val="000000" w:themeColor="text1"/>
          <w:u w:val="single"/>
          <w:lang w:val="es-ES"/>
        </w:rPr>
        <w:t xml:space="preserve">        </w:t>
      </w:r>
      <w:r w:rsidR="00086D32"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="00086D32"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 փակ</w:t>
      </w:r>
    </w:p>
    <w:p w14:paraId="158C8206" w14:textId="77777777" w:rsidR="00086D32" w:rsidRPr="0010574C" w:rsidRDefault="00086D32" w:rsidP="00086D32">
      <w:pPr>
        <w:jc w:val="both"/>
        <w:rPr>
          <w:rFonts w:ascii="GHEA Grapalat" w:hAnsi="GHEA Grapalat" w:cs="Sylfaen"/>
          <w:color w:val="000000" w:themeColor="text1"/>
          <w:vertAlign w:val="superscript"/>
          <w:lang w:val="es-ES"/>
        </w:rPr>
      </w:pP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                   </w:t>
      </w:r>
    </w:p>
    <w:p w14:paraId="4A64D813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նպատակային մրցույթի նախաորակավորման ընթացակարգին և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նախաորակավորման հայտարարության պահանջներին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պահանջներին համապատասխան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gramStart"/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proofErr w:type="gramEnd"/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հայտ:</w:t>
      </w:r>
    </w:p>
    <w:p w14:paraId="19C23E13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12"/>
          <w:szCs w:val="12"/>
          <w:u w:val="single"/>
          <w:lang w:val="es-ES"/>
        </w:rPr>
      </w:pPr>
    </w:p>
    <w:p w14:paraId="4BD42B54" w14:textId="77777777" w:rsidR="00086D32" w:rsidRPr="0010574C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</w:t>
      </w:r>
    </w:p>
    <w:p w14:paraId="258F19D9" w14:textId="77777777" w:rsidR="00086D32" w:rsidRPr="0010574C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               </w:t>
      </w:r>
    </w:p>
    <w:p w14:paraId="7DDF559F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Cs w:val="22"/>
          <w:u w:val="single"/>
          <w:lang w:val="es-ES"/>
        </w:rPr>
      </w:pPr>
      <w:r w:rsidRPr="0010574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10574C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10574C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10574C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10574C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10574C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10574C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  <w:t>:</w:t>
      </w:r>
    </w:p>
    <w:p w14:paraId="7BE4B303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մասնակցի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FB47CD8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</w:p>
    <w:p w14:paraId="1A261C99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p w14:paraId="4323E0EA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10574C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</w:t>
      </w:r>
      <w:r w:rsidRPr="0010574C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էլեկտրոնային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10574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10574C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10574C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u w:val="single"/>
          <w:lang w:val="es-ES"/>
        </w:rPr>
        <w:tab/>
        <w:t>:</w:t>
      </w:r>
    </w:p>
    <w:p w14:paraId="527847D9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10"/>
          <w:szCs w:val="10"/>
          <w:lang w:val="es-ES"/>
        </w:rPr>
      </w:pP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    մասնակցի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10574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6B693DAD" w14:textId="77777777" w:rsidR="00086D32" w:rsidRPr="0010574C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3F6FFAA0" w14:textId="77777777" w:rsidR="00086D32" w:rsidRPr="0010574C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45EEB1CD" w14:textId="77777777" w:rsidR="00086D32" w:rsidRPr="0010574C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7127F1F7" w14:textId="77777777" w:rsidR="00086D32" w:rsidRPr="0010574C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247A9189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10574C">
        <w:rPr>
          <w:rFonts w:ascii="GHEA Grapalat" w:hAnsi="GHEA Grapalat"/>
          <w:color w:val="000000" w:themeColor="text1"/>
          <w:sz w:val="20"/>
          <w:lang w:val="es-ES"/>
        </w:rPr>
        <w:t xml:space="preserve">               </w:t>
      </w:r>
    </w:p>
    <w:p w14:paraId="0D2DF18A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3697FA86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7F72B3C7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6E67D5F9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208894E4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10574C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10574C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32C4A3CE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3CCCD96C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19BDD7EF" w14:textId="77777777" w:rsidR="00086D32" w:rsidRPr="0010574C" w:rsidRDefault="00086D32" w:rsidP="00086D32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23119B2E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x-none"/>
        </w:rPr>
      </w:pPr>
    </w:p>
    <w:p w14:paraId="757B05C1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0B98B959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7D0B4519" w14:textId="77777777" w:rsidR="00086D32" w:rsidRPr="0010574C" w:rsidRDefault="00086D32" w:rsidP="00086D32">
      <w:pPr>
        <w:jc w:val="center"/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</w:pPr>
      <w:r w:rsidRPr="0010574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br w:type="page"/>
      </w:r>
    </w:p>
    <w:p w14:paraId="3466D202" w14:textId="77777777" w:rsidR="00086D32" w:rsidRPr="0010574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gramStart"/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r w:rsidRPr="0010574C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</w:t>
      </w:r>
      <w:proofErr w:type="gramEnd"/>
      <w:r w:rsidRPr="0010574C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2</w:t>
      </w:r>
    </w:p>
    <w:p w14:paraId="67936F5D" w14:textId="77777777" w:rsidR="00086D32" w:rsidRPr="0010574C" w:rsidRDefault="0052347C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/>
          <w:i/>
          <w:color w:val="000000" w:themeColor="text1"/>
          <w:lang w:val="af-ZA"/>
        </w:rPr>
        <w:t>&lt;&lt;ՀՀԿ-</w:t>
      </w:r>
      <w:r w:rsidRPr="0010574C">
        <w:rPr>
          <w:rFonts w:ascii="GHEA Grapalat" w:hAnsi="GHEA Grapalat"/>
          <w:color w:val="000000" w:themeColor="text1"/>
          <w:lang w:val="af-ZA"/>
        </w:rPr>
        <w:t>ՓՆՄ-ԱՇՁԲ</w:t>
      </w:r>
      <w:r w:rsidRPr="0010574C">
        <w:rPr>
          <w:rFonts w:ascii="GHEA Grapalat" w:hAnsi="GHEA Grapalat"/>
          <w:i/>
          <w:color w:val="000000" w:themeColor="text1"/>
          <w:lang w:val="af-ZA"/>
        </w:rPr>
        <w:t>-22/</w:t>
      </w:r>
      <w:r w:rsidR="00877184" w:rsidRPr="0010574C">
        <w:rPr>
          <w:rFonts w:ascii="GHEA Grapalat" w:hAnsi="GHEA Grapalat"/>
          <w:i/>
          <w:color w:val="000000" w:themeColor="text1"/>
          <w:lang w:val="af-ZA"/>
        </w:rPr>
        <w:t>15</w:t>
      </w:r>
      <w:r w:rsidRPr="0010574C">
        <w:rPr>
          <w:rFonts w:ascii="GHEA Grapalat" w:hAnsi="GHEA Grapalat" w:cs="Sylfaen"/>
          <w:color w:val="000000" w:themeColor="text1"/>
          <w:lang w:val="es-ES"/>
        </w:rPr>
        <w:t>&gt;&gt;</w:t>
      </w:r>
      <w:r w:rsidRPr="0010574C">
        <w:rPr>
          <w:rFonts w:ascii="GHEA Grapalat" w:hAnsi="GHEA Grapalat"/>
          <w:color w:val="000000" w:themeColor="text1"/>
          <w:lang w:val="es-ES"/>
        </w:rPr>
        <w:t xml:space="preserve">  </w:t>
      </w:r>
      <w:r w:rsidR="00086D32"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ծածկագրով փակ </w:t>
      </w:r>
    </w:p>
    <w:p w14:paraId="1E243E6B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նպատակային մրցույթի նախաորակավորման </w:t>
      </w:r>
    </w:p>
    <w:p w14:paraId="6F7B5D78" w14:textId="2AC0D3C3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 հայտարարության</w:t>
      </w:r>
    </w:p>
    <w:p w14:paraId="428898C9" w14:textId="77777777" w:rsidR="006141FA" w:rsidRPr="0010574C" w:rsidRDefault="006141FA" w:rsidP="00086D32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6ABDB330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14:paraId="0A90162D" w14:textId="77777777" w:rsidR="00086D32" w:rsidRPr="0010574C" w:rsidRDefault="00086D32" w:rsidP="00086D32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ՀԱՅՏԱՐԱՐՈՒԹՅՈՒՆ</w:t>
      </w:r>
    </w:p>
    <w:p w14:paraId="54AF78BD" w14:textId="77777777" w:rsidR="00086D32" w:rsidRPr="0010574C" w:rsidRDefault="00086D32" w:rsidP="00086D32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«Մ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ասնագիտական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համապատասխանություն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պայմանագրով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</w:p>
    <w:p w14:paraId="6AB7D3EF" w14:textId="77777777" w:rsidR="00086D32" w:rsidRPr="0010574C" w:rsidRDefault="00086D32" w:rsidP="00086D32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նախատեսված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գործունեությանը»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որակավորման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չափանիշին համապաստախանության</w:t>
      </w:r>
      <w:r w:rsidRPr="0010574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0574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մասին</w:t>
      </w:r>
    </w:p>
    <w:p w14:paraId="294A5988" w14:textId="77777777" w:rsidR="00086D32" w:rsidRPr="0010574C" w:rsidRDefault="00086D32" w:rsidP="00086D32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</w:p>
    <w:p w14:paraId="24598ADA" w14:textId="77777777" w:rsidR="00086D32" w:rsidRPr="0010574C" w:rsidRDefault="00086D32" w:rsidP="00086D32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1A309BDF" w14:textId="77777777" w:rsidR="00086D32" w:rsidRPr="0010574C" w:rsidRDefault="00086D32" w:rsidP="00086D32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10574C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  <w:t xml:space="preserve">       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հայտարարում և հավաստում է, որ 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>հայտը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hy-AM"/>
        </w:rPr>
        <w:t>ներկայացնելու</w:t>
      </w:r>
      <w:r w:rsidRPr="0010574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14:paraId="55D88936" w14:textId="77777777" w:rsidR="00086D32" w:rsidRPr="0010574C" w:rsidRDefault="00086D32" w:rsidP="00086D32">
      <w:pPr>
        <w:jc w:val="both"/>
        <w:rPr>
          <w:rFonts w:ascii="GHEA Grapalat" w:hAnsi="GHEA Grapalat" w:cs="Sylfaen"/>
          <w:color w:val="000000" w:themeColor="text1"/>
          <w:vertAlign w:val="superscript"/>
          <w:lang w:val="es-ES"/>
        </w:rPr>
      </w:pP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</w:r>
      <w:r w:rsidRPr="0010574C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  <w:t xml:space="preserve">   մասնակցի անվանումը</w:t>
      </w:r>
    </w:p>
    <w:p w14:paraId="6F14B63B" w14:textId="77777777" w:rsidR="00086D32" w:rsidRPr="0010574C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տարվա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դրան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նախորդող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տարիների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կատարել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ներքոհիշյալ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szCs w:val="20"/>
        </w:rPr>
        <w:t>աշխատանքները</w:t>
      </w:r>
      <w:r w:rsidRPr="0010574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` </w:t>
      </w:r>
    </w:p>
    <w:p w14:paraId="089FD891" w14:textId="77777777" w:rsidR="00086D32" w:rsidRPr="0010574C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10574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10574C" w:rsidRPr="0010574C" w14:paraId="04AD2327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223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s-ES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10574C" w:rsidRPr="0010574C" w14:paraId="4041280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3B28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28C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545C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10574C" w:rsidRPr="0010574C" w14:paraId="4BB5FA6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5B9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10574C" w:rsidRPr="0010574C" w14:paraId="7AB4CF5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79F0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B16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F19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28F74C2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D423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7B1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E3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3596E61F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69D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715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67F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1CB9E53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00E2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10574C" w:rsidRPr="0010574C" w14:paraId="025DE4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C30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BEE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FAC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1D841E1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EDFA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EFC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7E4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285410D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EBA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A1F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72C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7BC0931D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E532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10574C" w:rsidRPr="0010574C" w14:paraId="455B8C3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B94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2FA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BDD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10574C" w:rsidRPr="0010574C" w14:paraId="4A24B4E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1F80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591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D03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086D32" w:rsidRPr="0010574C" w14:paraId="1CBCD9C0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5357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10574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4BF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BD7" w14:textId="77777777" w:rsidR="00086D32" w:rsidRPr="0010574C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</w:tbl>
    <w:p w14:paraId="13FA4AC8" w14:textId="77777777" w:rsidR="00086D32" w:rsidRPr="0010574C" w:rsidRDefault="00086D32" w:rsidP="00086D32">
      <w:pPr>
        <w:ind w:firstLine="720"/>
        <w:jc w:val="center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04139EB2" w14:textId="77777777" w:rsidR="00086D32" w:rsidRPr="0010574C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7FBBC370" w14:textId="77777777" w:rsidR="00086D32" w:rsidRPr="0010574C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6145A967" w14:textId="77777777" w:rsidR="00086D32" w:rsidRPr="0010574C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4880CF3A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109AB2C0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10574C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10574C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10574C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10574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19C81897" w14:textId="77777777" w:rsidR="00086D32" w:rsidRPr="0010574C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2C640C1C" w14:textId="77777777" w:rsidR="00086D32" w:rsidRPr="0010574C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10574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15314AF1" w14:textId="77777777" w:rsidR="00086D32" w:rsidRPr="0010574C" w:rsidRDefault="00086D32" w:rsidP="00086D32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10574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10574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1F14BEF1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x-none"/>
        </w:rPr>
      </w:pPr>
    </w:p>
    <w:p w14:paraId="79EDF0A6" w14:textId="77777777" w:rsidR="00086D32" w:rsidRPr="0010574C" w:rsidRDefault="00086D32" w:rsidP="00086D32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38360CFC" w14:textId="77777777" w:rsidR="00086D32" w:rsidRPr="0010574C" w:rsidRDefault="00086D32" w:rsidP="00086D32">
      <w:pPr>
        <w:pStyle w:val="aa"/>
        <w:spacing w:after="0"/>
        <w:ind w:firstLine="567"/>
        <w:jc w:val="right"/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</w:pPr>
    </w:p>
    <w:p w14:paraId="0C9D02FB" w14:textId="77777777" w:rsidR="00DC1525" w:rsidRPr="0010574C" w:rsidRDefault="00DC1525" w:rsidP="00DC1525">
      <w:pPr>
        <w:pStyle w:val="aa"/>
        <w:spacing w:after="0"/>
        <w:ind w:right="-7" w:firstLine="567"/>
        <w:jc w:val="right"/>
        <w:rPr>
          <w:rFonts w:ascii="GHEA Grapalat" w:hAnsi="GHEA Grapalat"/>
          <w:i/>
          <w:color w:val="000000" w:themeColor="text1"/>
          <w:lang w:val="af-ZA"/>
        </w:rPr>
      </w:pPr>
    </w:p>
    <w:p w14:paraId="2D32CBD3" w14:textId="7BE1A2D7" w:rsidR="00174284" w:rsidRPr="0010574C" w:rsidRDefault="00B51C62" w:rsidP="00B51C62">
      <w:pPr>
        <w:pStyle w:val="aa"/>
        <w:spacing w:after="0"/>
        <w:ind w:firstLine="567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10574C">
        <w:rPr>
          <w:rFonts w:ascii="GHEA Grapalat" w:hAnsi="GHEA Grapalat"/>
          <w:i/>
          <w:color w:val="000000" w:themeColor="text1"/>
          <w:sz w:val="20"/>
          <w:lang w:val="hy-AM"/>
        </w:rPr>
        <w:t xml:space="preserve"> </w:t>
      </w:r>
    </w:p>
    <w:bookmarkEnd w:id="0"/>
    <w:p w14:paraId="10C23C11" w14:textId="77777777" w:rsidR="00B2572B" w:rsidRPr="0010574C" w:rsidRDefault="00B2572B" w:rsidP="00EF3662">
      <w:pPr>
        <w:jc w:val="center"/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</w:p>
    <w:sectPr w:rsidR="00B2572B" w:rsidRPr="0010574C" w:rsidSect="00B51C62">
      <w:footnotePr>
        <w:pos w:val="beneathText"/>
      </w:footnotePr>
      <w:pgSz w:w="11906" w:h="16838" w:code="9"/>
      <w:pgMar w:top="567" w:right="70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1192" w14:textId="77777777" w:rsidR="00A57EC0" w:rsidRDefault="00A57EC0">
      <w:r>
        <w:separator/>
      </w:r>
    </w:p>
  </w:endnote>
  <w:endnote w:type="continuationSeparator" w:id="0">
    <w:p w14:paraId="45CF10DD" w14:textId="77777777" w:rsidR="00A57EC0" w:rsidRDefault="00A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21A2" w14:textId="77777777" w:rsidR="00A57EC0" w:rsidRDefault="00A57EC0">
      <w:r>
        <w:separator/>
      </w:r>
    </w:p>
  </w:footnote>
  <w:footnote w:type="continuationSeparator" w:id="0">
    <w:p w14:paraId="23E7E51D" w14:textId="77777777" w:rsidR="00A57EC0" w:rsidRDefault="00A5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4D6E"/>
    <w:multiLevelType w:val="hybridMultilevel"/>
    <w:tmpl w:val="09DC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B083889"/>
    <w:multiLevelType w:val="hybridMultilevel"/>
    <w:tmpl w:val="9EA6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070B25"/>
    <w:multiLevelType w:val="hybridMultilevel"/>
    <w:tmpl w:val="212AB2D8"/>
    <w:lvl w:ilvl="0" w:tplc="7F00A742">
      <w:start w:val="1"/>
      <w:numFmt w:val="decimal"/>
      <w:lvlText w:val="%1."/>
      <w:lvlJc w:val="left"/>
      <w:pPr>
        <w:ind w:left="43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AA337CF"/>
    <w:multiLevelType w:val="hybridMultilevel"/>
    <w:tmpl w:val="5DEEFE5C"/>
    <w:lvl w:ilvl="0" w:tplc="F40AE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60240"/>
    <w:multiLevelType w:val="hybridMultilevel"/>
    <w:tmpl w:val="5EE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F34AB8"/>
    <w:multiLevelType w:val="hybridMultilevel"/>
    <w:tmpl w:val="DC1E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B40"/>
    <w:multiLevelType w:val="hybridMultilevel"/>
    <w:tmpl w:val="6DFE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70F12E88"/>
    <w:multiLevelType w:val="hybridMultilevel"/>
    <w:tmpl w:val="72AE1220"/>
    <w:lvl w:ilvl="0" w:tplc="B28E7D60">
      <w:start w:val="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9B6D1A"/>
    <w:multiLevelType w:val="hybridMultilevel"/>
    <w:tmpl w:val="4FF6FCD8"/>
    <w:lvl w:ilvl="0" w:tplc="4C908712">
      <w:start w:val="1"/>
      <w:numFmt w:val="decimal"/>
      <w:lvlText w:val="%1.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7"/>
  </w:num>
  <w:num w:numId="4">
    <w:abstractNumId w:val="20"/>
  </w:num>
  <w:num w:numId="5">
    <w:abstractNumId w:val="31"/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8"/>
  </w:num>
  <w:num w:numId="12">
    <w:abstractNumId w:val="38"/>
  </w:num>
  <w:num w:numId="13">
    <w:abstractNumId w:val="33"/>
  </w:num>
  <w:num w:numId="14">
    <w:abstractNumId w:val="14"/>
  </w:num>
  <w:num w:numId="15">
    <w:abstractNumId w:val="35"/>
  </w:num>
  <w:num w:numId="16">
    <w:abstractNumId w:val="17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8"/>
  </w:num>
  <w:num w:numId="30">
    <w:abstractNumId w:val="13"/>
  </w:num>
  <w:num w:numId="31">
    <w:abstractNumId w:val="12"/>
  </w:num>
  <w:num w:numId="32">
    <w:abstractNumId w:val="15"/>
  </w:num>
  <w:num w:numId="33">
    <w:abstractNumId w:val="11"/>
  </w:num>
  <w:num w:numId="34">
    <w:abstractNumId w:val="34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9"/>
  </w:num>
  <w:num w:numId="38">
    <w:abstractNumId w:val="22"/>
  </w:num>
  <w:num w:numId="39">
    <w:abstractNumId w:val="24"/>
  </w:num>
  <w:num w:numId="40">
    <w:abstractNumId w:val="2"/>
  </w:num>
  <w:num w:numId="41">
    <w:abstractNumId w:val="9"/>
  </w:num>
  <w:num w:numId="42">
    <w:abstractNumId w:val="26"/>
  </w:num>
  <w:num w:numId="4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7484"/>
    <w:rsid w:val="00017FCA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389"/>
    <w:rsid w:val="000258BD"/>
    <w:rsid w:val="000262E9"/>
    <w:rsid w:val="00026351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0C54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5C3B"/>
    <w:rsid w:val="00065F78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68B4"/>
    <w:rsid w:val="000B700B"/>
    <w:rsid w:val="000B7641"/>
    <w:rsid w:val="000B7B3D"/>
    <w:rsid w:val="000B7C54"/>
    <w:rsid w:val="000C0396"/>
    <w:rsid w:val="000C062F"/>
    <w:rsid w:val="000C0A9D"/>
    <w:rsid w:val="000C165F"/>
    <w:rsid w:val="000C36C6"/>
    <w:rsid w:val="000C5A09"/>
    <w:rsid w:val="000C6C07"/>
    <w:rsid w:val="000C6F81"/>
    <w:rsid w:val="000D07E4"/>
    <w:rsid w:val="000D10F1"/>
    <w:rsid w:val="000D1665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50E"/>
    <w:rsid w:val="00101445"/>
    <w:rsid w:val="00101770"/>
    <w:rsid w:val="00101C9A"/>
    <w:rsid w:val="00101F06"/>
    <w:rsid w:val="00102291"/>
    <w:rsid w:val="0010323D"/>
    <w:rsid w:val="00104861"/>
    <w:rsid w:val="0010574C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E9C"/>
    <w:rsid w:val="00132FA8"/>
    <w:rsid w:val="00133A5A"/>
    <w:rsid w:val="00133A7E"/>
    <w:rsid w:val="00133CE4"/>
    <w:rsid w:val="00133F3B"/>
    <w:rsid w:val="00134D6E"/>
    <w:rsid w:val="00134DC5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7F5"/>
    <w:rsid w:val="00172BD7"/>
    <w:rsid w:val="001732FB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3D8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6A41"/>
    <w:rsid w:val="001B6FCF"/>
    <w:rsid w:val="001B7698"/>
    <w:rsid w:val="001B7C92"/>
    <w:rsid w:val="001C07C6"/>
    <w:rsid w:val="001C0849"/>
    <w:rsid w:val="001C0B2D"/>
    <w:rsid w:val="001C3D83"/>
    <w:rsid w:val="001C3F6C"/>
    <w:rsid w:val="001C7556"/>
    <w:rsid w:val="001C76F7"/>
    <w:rsid w:val="001C7B12"/>
    <w:rsid w:val="001C7C1A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038C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9A8"/>
    <w:rsid w:val="00201683"/>
    <w:rsid w:val="002017CB"/>
    <w:rsid w:val="00201DA0"/>
    <w:rsid w:val="00201F2E"/>
    <w:rsid w:val="00202F4D"/>
    <w:rsid w:val="002032CE"/>
    <w:rsid w:val="00203917"/>
    <w:rsid w:val="00204328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7710"/>
    <w:rsid w:val="00220491"/>
    <w:rsid w:val="00220ACB"/>
    <w:rsid w:val="00220C7C"/>
    <w:rsid w:val="00220CEC"/>
    <w:rsid w:val="002218FE"/>
    <w:rsid w:val="002235BC"/>
    <w:rsid w:val="002240AB"/>
    <w:rsid w:val="002250D8"/>
    <w:rsid w:val="0022515E"/>
    <w:rsid w:val="002252CD"/>
    <w:rsid w:val="00226412"/>
    <w:rsid w:val="00226DFC"/>
    <w:rsid w:val="002273AD"/>
    <w:rsid w:val="0022770A"/>
    <w:rsid w:val="00227C9F"/>
    <w:rsid w:val="00230B12"/>
    <w:rsid w:val="00230C8F"/>
    <w:rsid w:val="0023354E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0EEC"/>
    <w:rsid w:val="00281740"/>
    <w:rsid w:val="00281D16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F63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071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33"/>
    <w:rsid w:val="00321A56"/>
    <w:rsid w:val="00321B20"/>
    <w:rsid w:val="00323B33"/>
    <w:rsid w:val="00324445"/>
    <w:rsid w:val="003250DA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AD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1B77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67C9B"/>
    <w:rsid w:val="00370ECD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4A9D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F1E"/>
    <w:rsid w:val="00417553"/>
    <w:rsid w:val="004175B6"/>
    <w:rsid w:val="00417B73"/>
    <w:rsid w:val="0042084B"/>
    <w:rsid w:val="0042309B"/>
    <w:rsid w:val="00427EAA"/>
    <w:rsid w:val="004303FD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4D73"/>
    <w:rsid w:val="0045525D"/>
    <w:rsid w:val="004553DE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E2D"/>
    <w:rsid w:val="004874EC"/>
    <w:rsid w:val="0049223B"/>
    <w:rsid w:val="004929E4"/>
    <w:rsid w:val="00493AF9"/>
    <w:rsid w:val="00496E18"/>
    <w:rsid w:val="004974D8"/>
    <w:rsid w:val="004A08CB"/>
    <w:rsid w:val="004A1734"/>
    <w:rsid w:val="004A1C5D"/>
    <w:rsid w:val="004A3051"/>
    <w:rsid w:val="004A4152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383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47C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62AF"/>
    <w:rsid w:val="0054752B"/>
    <w:rsid w:val="00551E52"/>
    <w:rsid w:val="00552573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F29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14B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484"/>
    <w:rsid w:val="005B598A"/>
    <w:rsid w:val="005B6B3E"/>
    <w:rsid w:val="005B7350"/>
    <w:rsid w:val="005C1C00"/>
    <w:rsid w:val="005C2ACF"/>
    <w:rsid w:val="005C4C12"/>
    <w:rsid w:val="005C4EBF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44D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0612"/>
    <w:rsid w:val="006141FA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FDC"/>
    <w:rsid w:val="006224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8E0"/>
    <w:rsid w:val="00633E1E"/>
    <w:rsid w:val="00634DC9"/>
    <w:rsid w:val="00635D52"/>
    <w:rsid w:val="00637A0D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0A81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818C6"/>
    <w:rsid w:val="00682F67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69B6"/>
    <w:rsid w:val="006C778B"/>
    <w:rsid w:val="006C7B6E"/>
    <w:rsid w:val="006C7FE2"/>
    <w:rsid w:val="006D0B02"/>
    <w:rsid w:val="006D0D6F"/>
    <w:rsid w:val="006D1826"/>
    <w:rsid w:val="006D1BA0"/>
    <w:rsid w:val="006D346B"/>
    <w:rsid w:val="006D3D3F"/>
    <w:rsid w:val="006D4D8E"/>
    <w:rsid w:val="006D4E1D"/>
    <w:rsid w:val="006D5516"/>
    <w:rsid w:val="006D5E0B"/>
    <w:rsid w:val="006D6150"/>
    <w:rsid w:val="006D7B14"/>
    <w:rsid w:val="006D7FB5"/>
    <w:rsid w:val="006E0F22"/>
    <w:rsid w:val="006E35A0"/>
    <w:rsid w:val="006E35C3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72"/>
    <w:rsid w:val="006F3B78"/>
    <w:rsid w:val="006F49AA"/>
    <w:rsid w:val="006F5273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382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B6B"/>
    <w:rsid w:val="007C009B"/>
    <w:rsid w:val="007C00C9"/>
    <w:rsid w:val="007C081F"/>
    <w:rsid w:val="007C0837"/>
    <w:rsid w:val="007C08FE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6722"/>
    <w:rsid w:val="007F7C7C"/>
    <w:rsid w:val="008013DA"/>
    <w:rsid w:val="00802CCE"/>
    <w:rsid w:val="0080437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0BB6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26F2E"/>
    <w:rsid w:val="00830036"/>
    <w:rsid w:val="00830037"/>
    <w:rsid w:val="00831C52"/>
    <w:rsid w:val="00831DC3"/>
    <w:rsid w:val="00832317"/>
    <w:rsid w:val="008326D8"/>
    <w:rsid w:val="0083296C"/>
    <w:rsid w:val="008345E8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628"/>
    <w:rsid w:val="00843892"/>
    <w:rsid w:val="00844434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490F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E83"/>
    <w:rsid w:val="00873FE9"/>
    <w:rsid w:val="00874396"/>
    <w:rsid w:val="008743F2"/>
    <w:rsid w:val="008769B4"/>
    <w:rsid w:val="0087718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3212"/>
    <w:rsid w:val="008938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606F"/>
    <w:rsid w:val="008A73D0"/>
    <w:rsid w:val="008A7715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1042F"/>
    <w:rsid w:val="0091064F"/>
    <w:rsid w:val="00910F71"/>
    <w:rsid w:val="009114A5"/>
    <w:rsid w:val="009121FE"/>
    <w:rsid w:val="009123CA"/>
    <w:rsid w:val="0091422A"/>
    <w:rsid w:val="00915104"/>
    <w:rsid w:val="00915337"/>
    <w:rsid w:val="009160C2"/>
    <w:rsid w:val="00916A53"/>
    <w:rsid w:val="00917234"/>
    <w:rsid w:val="0091775C"/>
    <w:rsid w:val="00917FAA"/>
    <w:rsid w:val="00920009"/>
    <w:rsid w:val="00920A59"/>
    <w:rsid w:val="00921668"/>
    <w:rsid w:val="00922306"/>
    <w:rsid w:val="009229DF"/>
    <w:rsid w:val="009247B8"/>
    <w:rsid w:val="00924D09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A42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50D7"/>
    <w:rsid w:val="00975DD8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14"/>
    <w:rsid w:val="00993191"/>
    <w:rsid w:val="00993B84"/>
    <w:rsid w:val="00994A77"/>
    <w:rsid w:val="00995045"/>
    <w:rsid w:val="00996C19"/>
    <w:rsid w:val="00997050"/>
    <w:rsid w:val="0099738C"/>
    <w:rsid w:val="00997483"/>
    <w:rsid w:val="00997686"/>
    <w:rsid w:val="009A05AC"/>
    <w:rsid w:val="009A171D"/>
    <w:rsid w:val="009A1B95"/>
    <w:rsid w:val="009A2FDE"/>
    <w:rsid w:val="009A30B4"/>
    <w:rsid w:val="009A5190"/>
    <w:rsid w:val="009A62DC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6A"/>
    <w:rsid w:val="009D47AF"/>
    <w:rsid w:val="009D57AD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010"/>
    <w:rsid w:val="009E42F0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37C5E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57EC0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AC0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87AFB"/>
    <w:rsid w:val="00A905A7"/>
    <w:rsid w:val="00A9072D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5C7"/>
    <w:rsid w:val="00AC4EAF"/>
    <w:rsid w:val="00AC5807"/>
    <w:rsid w:val="00AC743C"/>
    <w:rsid w:val="00AC7777"/>
    <w:rsid w:val="00AC7A2E"/>
    <w:rsid w:val="00AD0AB3"/>
    <w:rsid w:val="00AD0BEB"/>
    <w:rsid w:val="00AD1903"/>
    <w:rsid w:val="00AD1BFE"/>
    <w:rsid w:val="00AD305B"/>
    <w:rsid w:val="00AD34C9"/>
    <w:rsid w:val="00AD522C"/>
    <w:rsid w:val="00AD6D6A"/>
    <w:rsid w:val="00AD7B20"/>
    <w:rsid w:val="00AD7BAE"/>
    <w:rsid w:val="00AE1606"/>
    <w:rsid w:val="00AE210D"/>
    <w:rsid w:val="00AE224E"/>
    <w:rsid w:val="00AE22F2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37E"/>
    <w:rsid w:val="00B425F0"/>
    <w:rsid w:val="00B4364F"/>
    <w:rsid w:val="00B44A67"/>
    <w:rsid w:val="00B44DC4"/>
    <w:rsid w:val="00B46279"/>
    <w:rsid w:val="00B46AA0"/>
    <w:rsid w:val="00B4794D"/>
    <w:rsid w:val="00B50F8D"/>
    <w:rsid w:val="00B514E8"/>
    <w:rsid w:val="00B51C62"/>
    <w:rsid w:val="00B51D9F"/>
    <w:rsid w:val="00B52987"/>
    <w:rsid w:val="00B52C16"/>
    <w:rsid w:val="00B53045"/>
    <w:rsid w:val="00B5319F"/>
    <w:rsid w:val="00B5353C"/>
    <w:rsid w:val="00B53B93"/>
    <w:rsid w:val="00B53D73"/>
    <w:rsid w:val="00B54C65"/>
    <w:rsid w:val="00B54F63"/>
    <w:rsid w:val="00B553D4"/>
    <w:rsid w:val="00B55FC5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3D0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25B0"/>
    <w:rsid w:val="00B93940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A6DFB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1C20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5DE1"/>
    <w:rsid w:val="00C105F6"/>
    <w:rsid w:val="00C11929"/>
    <w:rsid w:val="00C122A6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B23"/>
    <w:rsid w:val="00C23D48"/>
    <w:rsid w:val="00C23F1D"/>
    <w:rsid w:val="00C24256"/>
    <w:rsid w:val="00C26B4D"/>
    <w:rsid w:val="00C26CF7"/>
    <w:rsid w:val="00C274E3"/>
    <w:rsid w:val="00C3130B"/>
    <w:rsid w:val="00C31373"/>
    <w:rsid w:val="00C322AE"/>
    <w:rsid w:val="00C324F0"/>
    <w:rsid w:val="00C34414"/>
    <w:rsid w:val="00C3484C"/>
    <w:rsid w:val="00C35169"/>
    <w:rsid w:val="00C358EA"/>
    <w:rsid w:val="00C364E8"/>
    <w:rsid w:val="00C3797F"/>
    <w:rsid w:val="00C4095B"/>
    <w:rsid w:val="00C420B7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46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01C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702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47F8"/>
    <w:rsid w:val="00D65BF2"/>
    <w:rsid w:val="00D65E4E"/>
    <w:rsid w:val="00D65EBA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53C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6FE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5182"/>
    <w:rsid w:val="00DF60CB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A48"/>
    <w:rsid w:val="00E26DCE"/>
    <w:rsid w:val="00E279B5"/>
    <w:rsid w:val="00E27E56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76A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56BF"/>
    <w:rsid w:val="00E65F37"/>
    <w:rsid w:val="00E66866"/>
    <w:rsid w:val="00E674AE"/>
    <w:rsid w:val="00E67BA7"/>
    <w:rsid w:val="00E700E1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86726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3A8A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600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D6DFA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1C73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2045"/>
    <w:rsid w:val="00F23100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3EE5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F8A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4C6"/>
    <w:rsid w:val="00FA2BFA"/>
    <w:rsid w:val="00FA2FB6"/>
    <w:rsid w:val="00FA31CC"/>
    <w:rsid w:val="00FA35B6"/>
    <w:rsid w:val="00FA37C3"/>
    <w:rsid w:val="00FA409E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3EAD"/>
    <w:rsid w:val="00FB43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69D39"/>
  <w15:docId w15:val="{32BEFB0B-25C6-42FC-9A07-2931D8E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aliases w:val="List Paragraph (numbered (a)),List_Paragraph,Multilevel para_II,List Paragraph1,List Paragraph-ExecSummary,Akapit z listą BS,List Paragraph 1,References,IBL List Paragraph,List Paragraph nowy,Numbered List Paragraph,Bullet1"/>
    <w:basedOn w:val="a"/>
    <w:link w:val="aff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aliases w:val="List Paragraph (numbered (a)) Знак,List_Paragraph Знак,Multilevel para_II Знак,List Paragraph1 Знак,List Paragraph-ExecSummary Знак,Akapit z listą BS Знак,List Paragraph 1 Знак,References Знак,IBL List Paragraph Знак,Bullet1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rsid w:val="00086D32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rsid w:val="00086D32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rsid w:val="00086D32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a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a"/>
    <w:next w:val="a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  <w:style w:type="character" w:customStyle="1" w:styleId="CharCharChar1">
    <w:name w:val="Char Char Char"/>
    <w:rsid w:val="00AC7777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AC7777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AC7777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AC7777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AC7777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AC7777"/>
    <w:rPr>
      <w:rFonts w:ascii="Arial Armenian" w:hAnsi="Arial Armenian"/>
      <w:lang w:val="en-US"/>
    </w:rPr>
  </w:style>
  <w:style w:type="character" w:customStyle="1" w:styleId="CharChar231">
    <w:name w:val="Char Char23"/>
    <w:rsid w:val="00AC7777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"/>
    <w:rsid w:val="00AC7777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"/>
    <w:rsid w:val="00AC7777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"/>
    <w:rsid w:val="00AC7777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AC777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AC777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auto-style17">
    <w:name w:val="auto-style17"/>
    <w:rsid w:val="00AC7777"/>
  </w:style>
  <w:style w:type="paragraph" w:styleId="HTML">
    <w:name w:val="HTML Preformatted"/>
    <w:basedOn w:val="a"/>
    <w:link w:val="HTML0"/>
    <w:uiPriority w:val="99"/>
    <w:unhideWhenUsed/>
    <w:rsid w:val="00AC7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AC7777"/>
    <w:rPr>
      <w:rFonts w:ascii="Courier New" w:hAnsi="Courier New" w:cs="Courier New"/>
      <w:lang w:eastAsia="ja-JP"/>
    </w:rPr>
  </w:style>
  <w:style w:type="paragraph" w:customStyle="1" w:styleId="ListParagraph2">
    <w:name w:val="List Paragraph2"/>
    <w:basedOn w:val="a"/>
    <w:rsid w:val="00AC7777"/>
    <w:pPr>
      <w:ind w:left="720"/>
      <w:contextualSpacing/>
    </w:pPr>
    <w:rPr>
      <w:rFonts w:eastAsia="Calibri"/>
    </w:rPr>
  </w:style>
  <w:style w:type="paragraph" w:customStyle="1" w:styleId="font1">
    <w:name w:val="font1"/>
    <w:basedOn w:val="a"/>
    <w:rsid w:val="00AC777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customStyle="1" w:styleId="xl89">
    <w:name w:val="xl89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22"/>
      <w:szCs w:val="22"/>
      <w:lang w:val="ru-RU" w:eastAsia="ru-RU"/>
    </w:rPr>
  </w:style>
  <w:style w:type="paragraph" w:customStyle="1" w:styleId="xl90">
    <w:name w:val="xl90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b/>
      <w:bCs/>
      <w:i/>
      <w:iCs/>
      <w:lang w:val="ru-RU" w:eastAsia="ru-RU"/>
    </w:rPr>
  </w:style>
  <w:style w:type="paragraph" w:customStyle="1" w:styleId="xl91">
    <w:name w:val="xl91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 w:eastAsia="ru-RU"/>
    </w:rPr>
  </w:style>
  <w:style w:type="paragraph" w:customStyle="1" w:styleId="xl92">
    <w:name w:val="xl92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lang w:val="ru-RU" w:eastAsia="ru-RU"/>
    </w:rPr>
  </w:style>
  <w:style w:type="paragraph" w:customStyle="1" w:styleId="xl94">
    <w:name w:val="xl94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96">
    <w:name w:val="xl96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 w:eastAsia="ru-RU"/>
    </w:rPr>
  </w:style>
  <w:style w:type="paragraph" w:customStyle="1" w:styleId="xl98">
    <w:name w:val="xl98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lang w:val="ru-RU" w:eastAsia="ru-RU"/>
    </w:rPr>
  </w:style>
  <w:style w:type="paragraph" w:customStyle="1" w:styleId="xl99">
    <w:name w:val="xl99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sz w:val="22"/>
      <w:szCs w:val="22"/>
      <w:lang w:val="ru-RU" w:eastAsia="ru-RU"/>
    </w:rPr>
  </w:style>
  <w:style w:type="paragraph" w:customStyle="1" w:styleId="xl100">
    <w:name w:val="xl100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sz w:val="22"/>
      <w:szCs w:val="22"/>
      <w:lang w:val="ru-RU" w:eastAsia="ru-RU"/>
    </w:rPr>
  </w:style>
  <w:style w:type="paragraph" w:customStyle="1" w:styleId="xl101">
    <w:name w:val="xl101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Sylfaen" w:hAnsi="Sylfaen"/>
      <w:b/>
      <w:bCs/>
      <w:lang w:val="ru-RU" w:eastAsia="ru-RU"/>
    </w:rPr>
  </w:style>
  <w:style w:type="paragraph" w:customStyle="1" w:styleId="xl102">
    <w:name w:val="xl102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lang w:val="ru-RU" w:eastAsia="ru-RU"/>
    </w:rPr>
  </w:style>
  <w:style w:type="paragraph" w:customStyle="1" w:styleId="xl104">
    <w:name w:val="xl104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Armenian" w:hAnsi="Arial Armenian"/>
      <w:lang w:val="ru-RU" w:eastAsia="ru-RU"/>
    </w:rPr>
  </w:style>
  <w:style w:type="paragraph" w:customStyle="1" w:styleId="xl105">
    <w:name w:val="xl105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ru-RU" w:eastAsia="ru-RU"/>
    </w:rPr>
  </w:style>
  <w:style w:type="paragraph" w:customStyle="1" w:styleId="xl106">
    <w:name w:val="xl106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ru-RU" w:eastAsia="ru-RU"/>
    </w:rPr>
  </w:style>
  <w:style w:type="paragraph" w:customStyle="1" w:styleId="xl107">
    <w:name w:val="xl107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ru-RU" w:eastAsia="ru-RU"/>
    </w:rPr>
  </w:style>
  <w:style w:type="paragraph" w:customStyle="1" w:styleId="xl108">
    <w:name w:val="xl108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AC7777"/>
    <w:pPr>
      <w:spacing w:before="100" w:beforeAutospacing="1" w:after="100" w:afterAutospacing="1"/>
      <w:jc w:val="center"/>
      <w:textAlignment w:val="top"/>
    </w:pPr>
    <w:rPr>
      <w:sz w:val="32"/>
      <w:szCs w:val="32"/>
      <w:lang w:val="ru-RU" w:eastAsia="ru-RU"/>
    </w:rPr>
  </w:style>
  <w:style w:type="paragraph" w:customStyle="1" w:styleId="xl110">
    <w:name w:val="xl110"/>
    <w:basedOn w:val="a"/>
    <w:rsid w:val="00AC777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11">
    <w:name w:val="xl111"/>
    <w:basedOn w:val="a"/>
    <w:rsid w:val="00AC777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2">
    <w:name w:val="xl112"/>
    <w:basedOn w:val="a"/>
    <w:rsid w:val="00AC7777"/>
    <w:pPr>
      <w:spacing w:before="100" w:beforeAutospacing="1" w:after="100" w:afterAutospacing="1"/>
      <w:jc w:val="right"/>
      <w:textAlignment w:val="top"/>
    </w:pPr>
    <w:rPr>
      <w:b/>
      <w:bCs/>
      <w:lang w:val="ru-RU" w:eastAsia="ru-RU"/>
    </w:rPr>
  </w:style>
  <w:style w:type="paragraph" w:customStyle="1" w:styleId="xl113">
    <w:name w:val="xl113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15">
    <w:name w:val="xl115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ru-RU" w:eastAsia="ru-RU"/>
    </w:rPr>
  </w:style>
  <w:style w:type="paragraph" w:customStyle="1" w:styleId="xl116">
    <w:name w:val="xl116"/>
    <w:basedOn w:val="a"/>
    <w:rsid w:val="00A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FF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539D-51CB-4188-B02E-2DC5EA2D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https:/mul2-minfin.gov.am/tasks/448982/oneclick/Ashxatanq_pak.docx?token=2bde2d79cc128ca176d11fb1fc7b958d</cp:keywords>
  <cp:lastModifiedBy>Armine Sahakyan</cp:lastModifiedBy>
  <cp:revision>58</cp:revision>
  <cp:lastPrinted>2022-04-20T06:11:00Z</cp:lastPrinted>
  <dcterms:created xsi:type="dcterms:W3CDTF">2022-03-30T09:32:00Z</dcterms:created>
  <dcterms:modified xsi:type="dcterms:W3CDTF">2022-04-21T05:20:00Z</dcterms:modified>
</cp:coreProperties>
</file>