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798" w:rsidRDefault="00A13798" w:rsidP="003B4447">
      <w:pPr>
        <w:pStyle w:val="BodyText"/>
        <w:spacing w:line="480" w:lineRule="auto"/>
        <w:rPr>
          <w:rFonts w:ascii="GHEA Grapalat" w:hAnsi="GHEA Grapalat" w:cs="Sylfaen"/>
          <w:i/>
          <w:sz w:val="18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</w:t>
      </w:r>
    </w:p>
    <w:p w:rsidR="00A13798" w:rsidRPr="009A5807" w:rsidRDefault="00A13798" w:rsidP="00A13798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13798" w:rsidRDefault="00A13798" w:rsidP="00A13798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A13798" w:rsidRPr="004421E5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Հայտարարության սույն տեքստը հաստատված է գնահատող հանձնաժողովի</w:t>
      </w:r>
    </w:p>
    <w:p w:rsidR="00A13798" w:rsidRPr="004421E5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20</w:t>
      </w:r>
      <w:r w:rsidR="00475011">
        <w:rPr>
          <w:rFonts w:ascii="GHEA Grapalat" w:eastAsiaTheme="minorEastAsia" w:hAnsi="GHEA Grapalat" w:cs="Sylfaen"/>
          <w:b w:val="0"/>
          <w:sz w:val="22"/>
          <w:szCs w:val="22"/>
          <w:lang w:val="hy-AM" w:eastAsia="en-US"/>
        </w:rPr>
        <w:t>20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թվականի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="001A53F7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դեկտեմբերի</w:t>
      </w:r>
      <w:proofErr w:type="spellEnd"/>
      <w:r w:rsidR="001A53F7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2</w:t>
      </w:r>
      <w:r w:rsidR="00AA3603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4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-ի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թիվ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r w:rsidR="001337CA"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1</w:t>
      </w: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որոշմամբ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և </w:t>
      </w:r>
      <w:proofErr w:type="spellStart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հրապարակվում</w:t>
      </w:r>
      <w:proofErr w:type="spellEnd"/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 xml:space="preserve"> է </w:t>
      </w:r>
    </w:p>
    <w:p w:rsidR="00A13798" w:rsidRPr="004421E5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  <w:r w:rsidRPr="004421E5"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  <w:t>“Գնումների մասին” ՀՀ օրենքի 29-րդ հոդվածի համաձայն</w:t>
      </w:r>
    </w:p>
    <w:p w:rsidR="00A13798" w:rsidRPr="004421E5" w:rsidRDefault="00A13798" w:rsidP="00A13798">
      <w:pPr>
        <w:pStyle w:val="Heading3"/>
        <w:ind w:firstLine="0"/>
        <w:rPr>
          <w:rFonts w:ascii="GHEA Grapalat" w:eastAsiaTheme="minorEastAsia" w:hAnsi="GHEA Grapalat" w:cs="Sylfaen"/>
          <w:b w:val="0"/>
          <w:sz w:val="22"/>
          <w:szCs w:val="22"/>
          <w:lang w:eastAsia="en-US"/>
        </w:rPr>
      </w:pPr>
    </w:p>
    <w:p w:rsidR="00A13798" w:rsidRPr="00AA3603" w:rsidRDefault="00AA3603" w:rsidP="00AA3603">
      <w:pPr>
        <w:jc w:val="center"/>
        <w:rPr>
          <w:rFonts w:ascii="GHEA Grapalat" w:hAnsi="GHEA Grapalat" w:cs="Sylfaen"/>
        </w:rPr>
      </w:pPr>
      <w:proofErr w:type="spellStart"/>
      <w:r w:rsidRPr="00AA3603">
        <w:rPr>
          <w:rFonts w:ascii="GHEA Grapalat" w:hAnsi="GHEA Grapalat" w:cs="Sylfaen"/>
        </w:rPr>
        <w:t>Գնանշման</w:t>
      </w:r>
      <w:proofErr w:type="spellEnd"/>
      <w:r w:rsidRPr="00AA3603">
        <w:rPr>
          <w:rFonts w:ascii="GHEA Grapalat" w:hAnsi="GHEA Grapalat" w:cs="Sylfaen"/>
        </w:rPr>
        <w:t xml:space="preserve"> </w:t>
      </w:r>
      <w:proofErr w:type="spellStart"/>
      <w:r w:rsidRPr="00AA3603">
        <w:rPr>
          <w:rFonts w:ascii="GHEA Grapalat" w:hAnsi="GHEA Grapalat" w:cs="Sylfaen"/>
        </w:rPr>
        <w:t>հարցման</w:t>
      </w:r>
      <w:proofErr w:type="spellEnd"/>
      <w:r w:rsidRPr="00AA3603">
        <w:rPr>
          <w:rFonts w:ascii="GHEA Grapalat" w:hAnsi="GHEA Grapalat" w:cs="Sylfaen"/>
        </w:rPr>
        <w:t xml:space="preserve"> </w:t>
      </w:r>
      <w:proofErr w:type="spellStart"/>
      <w:r w:rsidRPr="00AA3603">
        <w:rPr>
          <w:rFonts w:ascii="GHEA Grapalat" w:hAnsi="GHEA Grapalat" w:cs="Sylfaen"/>
        </w:rPr>
        <w:t>ծածկագիրը</w:t>
      </w:r>
      <w:proofErr w:type="spellEnd"/>
      <w:r w:rsidR="00EC56CD">
        <w:rPr>
          <w:rFonts w:ascii="GHEA Grapalat" w:hAnsi="GHEA Grapalat" w:cs="Sylfaen"/>
        </w:rPr>
        <w:t>`</w:t>
      </w:r>
      <w:r w:rsidRPr="00AA3603">
        <w:rPr>
          <w:rFonts w:ascii="GHEA Grapalat" w:hAnsi="GHEA Grapalat" w:cs="Sylfaen"/>
        </w:rPr>
        <w:t xml:space="preserve"> ՀՀԱՆ-ԳՀԱՇՁԲ-21/01</w:t>
      </w:r>
      <w:r w:rsidRPr="00AA3603">
        <w:t xml:space="preserve"> </w:t>
      </w:r>
    </w:p>
    <w:p w:rsidR="00A13798" w:rsidRPr="004421E5" w:rsidRDefault="00AA3603" w:rsidP="001337CA">
      <w:pPr>
        <w:ind w:firstLine="709"/>
        <w:jc w:val="both"/>
        <w:rPr>
          <w:rFonts w:ascii="GHEA Grapalat" w:hAnsi="GHEA Grapalat" w:cs="Sylfaen"/>
        </w:rPr>
      </w:pPr>
      <w:r w:rsidRPr="00AA3603">
        <w:rPr>
          <w:rFonts w:ascii="GHEA Grapalat" w:hAnsi="GHEA Grapalat" w:cs="Sylfaen"/>
        </w:rPr>
        <w:t xml:space="preserve">ՀՀ </w:t>
      </w:r>
      <w:proofErr w:type="spellStart"/>
      <w:r w:rsidRPr="00AA3603">
        <w:rPr>
          <w:rFonts w:ascii="GHEA Grapalat" w:hAnsi="GHEA Grapalat" w:cs="Sylfaen"/>
        </w:rPr>
        <w:t>արդարադատության</w:t>
      </w:r>
      <w:proofErr w:type="spellEnd"/>
      <w:r w:rsidRPr="00AA3603"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նախարարության</w:t>
      </w:r>
      <w:proofErr w:type="spellEnd"/>
      <w:r w:rsidR="00FF4548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կարիքների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համար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շենքերի</w:t>
      </w:r>
      <w:proofErr w:type="spellEnd"/>
      <w:r>
        <w:rPr>
          <w:rFonts w:ascii="GHEA Grapalat" w:hAnsi="GHEA Grapalat" w:cs="Sylfaen"/>
        </w:rPr>
        <w:t xml:space="preserve"> և </w:t>
      </w:r>
      <w:proofErr w:type="spellStart"/>
      <w:r>
        <w:rPr>
          <w:rFonts w:ascii="GHEA Grapalat" w:hAnsi="GHEA Grapalat" w:cs="Sylfaen"/>
        </w:rPr>
        <w:t>շինությունների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ընթացիկ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նորոգման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աշխատանքների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իրականացման</w:t>
      </w:r>
      <w:proofErr w:type="spellEnd"/>
      <w:r>
        <w:rPr>
          <w:rFonts w:ascii="GHEA Grapalat" w:hAnsi="GHEA Grapalat" w:cs="Sylfaen"/>
        </w:rPr>
        <w:t xml:space="preserve"> </w:t>
      </w:r>
      <w:proofErr w:type="spellStart"/>
      <w:r>
        <w:rPr>
          <w:rFonts w:ascii="GHEA Grapalat" w:hAnsi="GHEA Grapalat" w:cs="Sylfaen"/>
        </w:rPr>
        <w:t>նպատակով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կազմակերպված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r w:rsidR="008A2EC4">
        <w:rPr>
          <w:rFonts w:ascii="GHEA Grapalat" w:hAnsi="GHEA Grapalat" w:cs="Sylfaen"/>
        </w:rPr>
        <w:t>ԵՔ-</w:t>
      </w:r>
      <w:r w:rsidRPr="00AA3603">
        <w:t xml:space="preserve"> </w:t>
      </w:r>
      <w:r w:rsidRPr="00AA3603">
        <w:rPr>
          <w:rFonts w:ascii="GHEA Grapalat" w:hAnsi="GHEA Grapalat" w:cs="Sylfaen"/>
        </w:rPr>
        <w:t>ՀՀԱՆ-ԳՀԱՇՁԲ-21/01</w:t>
      </w:r>
      <w:r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ծածկագրով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գնման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ընթացակարգի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գնահատող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հանձնաժողովը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ստորև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ներկայացնում</w:t>
      </w:r>
      <w:proofErr w:type="spellEnd"/>
      <w:r w:rsidR="00A13798" w:rsidRPr="004421E5">
        <w:rPr>
          <w:rFonts w:ascii="GHEA Grapalat" w:hAnsi="GHEA Grapalat" w:cs="Sylfaen"/>
        </w:rPr>
        <w:t xml:space="preserve"> է </w:t>
      </w:r>
      <w:proofErr w:type="spellStart"/>
      <w:r w:rsidR="00A13798" w:rsidRPr="004421E5">
        <w:rPr>
          <w:rFonts w:ascii="GHEA Grapalat" w:hAnsi="GHEA Grapalat" w:cs="Sylfaen"/>
        </w:rPr>
        <w:t>նույն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ծածկագրով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հրավերի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վերաբերյալ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r w:rsidR="00FF4548">
        <w:rPr>
          <w:rFonts w:ascii="GHEA Grapalat" w:hAnsi="GHEA Grapalat" w:cs="Sylfaen"/>
        </w:rPr>
        <w:t>2</w:t>
      </w:r>
      <w:r>
        <w:rPr>
          <w:rFonts w:ascii="GHEA Grapalat" w:hAnsi="GHEA Grapalat" w:cs="Sylfaen"/>
        </w:rPr>
        <w:t>4</w:t>
      </w:r>
      <w:r w:rsidR="00FF4548">
        <w:rPr>
          <w:rFonts w:ascii="GHEA Grapalat" w:hAnsi="GHEA Grapalat" w:cs="Sylfaen"/>
        </w:rPr>
        <w:t>.</w:t>
      </w:r>
      <w:r w:rsidR="001A53F7">
        <w:rPr>
          <w:rFonts w:ascii="GHEA Grapalat" w:hAnsi="GHEA Grapalat" w:cs="Sylfaen"/>
        </w:rPr>
        <w:t>12</w:t>
      </w:r>
      <w:r w:rsidR="00475011">
        <w:rPr>
          <w:rFonts w:ascii="GHEA Grapalat" w:hAnsi="GHEA Grapalat" w:cs="Sylfaen"/>
        </w:rPr>
        <w:t>.20</w:t>
      </w:r>
      <w:r w:rsidR="00475011">
        <w:rPr>
          <w:rFonts w:ascii="GHEA Grapalat" w:hAnsi="GHEA Grapalat" w:cs="Sylfaen"/>
          <w:lang w:val="hy-AM"/>
        </w:rPr>
        <w:t>20</w:t>
      </w:r>
      <w:r w:rsidR="001337CA" w:rsidRPr="004421E5">
        <w:rPr>
          <w:rFonts w:ascii="GHEA Grapalat" w:hAnsi="GHEA Grapalat" w:cs="Sylfaen"/>
        </w:rPr>
        <w:t xml:space="preserve">թ. </w:t>
      </w:r>
      <w:proofErr w:type="spellStart"/>
      <w:r w:rsidR="00A13798" w:rsidRPr="004421E5">
        <w:rPr>
          <w:rFonts w:ascii="GHEA Grapalat" w:hAnsi="GHEA Grapalat" w:cs="Sylfaen"/>
        </w:rPr>
        <w:t>ստացված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հարցադրումները</w:t>
      </w:r>
      <w:proofErr w:type="spellEnd"/>
      <w:r w:rsidR="00A13798" w:rsidRPr="004421E5">
        <w:rPr>
          <w:rFonts w:ascii="GHEA Grapalat" w:hAnsi="GHEA Grapalat" w:cs="Sylfaen"/>
        </w:rPr>
        <w:t xml:space="preserve"> և </w:t>
      </w:r>
      <w:proofErr w:type="spellStart"/>
      <w:r w:rsidR="00A13798" w:rsidRPr="004421E5">
        <w:rPr>
          <w:rFonts w:ascii="GHEA Grapalat" w:hAnsi="GHEA Grapalat" w:cs="Sylfaen"/>
        </w:rPr>
        <w:t>դրանց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proofErr w:type="spellStart"/>
      <w:r w:rsidR="00A13798" w:rsidRPr="004421E5">
        <w:rPr>
          <w:rFonts w:ascii="GHEA Grapalat" w:hAnsi="GHEA Grapalat" w:cs="Sylfaen"/>
        </w:rPr>
        <w:t>վերաբերյալ</w:t>
      </w:r>
      <w:proofErr w:type="spellEnd"/>
      <w:r w:rsidR="00A13798" w:rsidRPr="004421E5">
        <w:rPr>
          <w:rFonts w:ascii="GHEA Grapalat" w:hAnsi="GHEA Grapalat" w:cs="Sylfaen"/>
        </w:rPr>
        <w:t xml:space="preserve"> </w:t>
      </w:r>
      <w:r w:rsidR="00FF4548">
        <w:rPr>
          <w:rFonts w:ascii="GHEA Grapalat" w:hAnsi="GHEA Grapalat" w:cs="Sylfaen"/>
        </w:rPr>
        <w:t>2</w:t>
      </w:r>
      <w:r>
        <w:rPr>
          <w:rFonts w:ascii="GHEA Grapalat" w:hAnsi="GHEA Grapalat" w:cs="Sylfaen"/>
        </w:rPr>
        <w:t>4</w:t>
      </w:r>
      <w:r w:rsidR="001A53F7">
        <w:rPr>
          <w:rFonts w:ascii="GHEA Grapalat" w:hAnsi="GHEA Grapalat" w:cs="Sylfaen"/>
        </w:rPr>
        <w:t>.12</w:t>
      </w:r>
      <w:r w:rsidR="00475011">
        <w:rPr>
          <w:rFonts w:ascii="GHEA Grapalat" w:hAnsi="GHEA Grapalat" w:cs="Sylfaen"/>
        </w:rPr>
        <w:t>.2020</w:t>
      </w:r>
      <w:r w:rsidR="001337CA" w:rsidRPr="004421E5">
        <w:rPr>
          <w:rFonts w:ascii="GHEA Grapalat" w:hAnsi="GHEA Grapalat" w:cs="Sylfaen"/>
        </w:rPr>
        <w:t>թ.</w:t>
      </w:r>
      <w:r w:rsidR="00A13798" w:rsidRPr="004421E5">
        <w:rPr>
          <w:rFonts w:ascii="GHEA Grapalat" w:hAnsi="GHEA Grapalat" w:cs="Sylfaen"/>
        </w:rPr>
        <w:t xml:space="preserve"> տրամադրված պարզաբանումները`</w:t>
      </w:r>
    </w:p>
    <w:p w:rsidR="001337CA" w:rsidRDefault="00A13798" w:rsidP="001337CA">
      <w:pPr>
        <w:pStyle w:val="BodyTextIndent3"/>
        <w:tabs>
          <w:tab w:val="left" w:pos="540"/>
        </w:tabs>
        <w:spacing w:line="240" w:lineRule="auto"/>
        <w:ind w:left="0"/>
        <w:jc w:val="both"/>
        <w:rPr>
          <w:rFonts w:ascii="GHEA Grapalat" w:hAnsi="GHEA Grapalat"/>
          <w:b/>
          <w:sz w:val="22"/>
          <w:lang w:val="af-ZA"/>
        </w:rPr>
      </w:pPr>
      <w:r w:rsidRPr="003B4447">
        <w:rPr>
          <w:rFonts w:ascii="GHEA Grapalat" w:hAnsi="GHEA Grapalat" w:cs="Sylfaen"/>
          <w:b/>
          <w:sz w:val="22"/>
          <w:lang w:val="af-ZA"/>
        </w:rPr>
        <w:t>Հարցադրում</w:t>
      </w:r>
      <w:r w:rsidRPr="003B4447">
        <w:rPr>
          <w:rFonts w:ascii="GHEA Grapalat" w:hAnsi="GHEA Grapalat"/>
          <w:b/>
          <w:sz w:val="22"/>
          <w:lang w:val="af-ZA"/>
        </w:rPr>
        <w:t xml:space="preserve"> </w:t>
      </w:r>
    </w:p>
    <w:p w:rsidR="001A53F7" w:rsidRPr="001A53F7" w:rsidRDefault="001A53F7" w:rsidP="001A53F7">
      <w:pPr>
        <w:pStyle w:val="BodyTextIndent3"/>
        <w:tabs>
          <w:tab w:val="left" w:pos="540"/>
        </w:tabs>
        <w:spacing w:line="240" w:lineRule="auto"/>
        <w:ind w:left="0" w:firstLine="360"/>
        <w:jc w:val="both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r w:rsidRPr="001A53F7">
        <w:rPr>
          <w:rFonts w:ascii="GHEA Grapalat" w:hAnsi="GHEA Grapalat" w:cs="Sylfaen"/>
          <w:sz w:val="22"/>
          <w:szCs w:val="22"/>
        </w:rPr>
        <w:t>Հարգելի</w:t>
      </w:r>
      <w:proofErr w:type="spellEnd"/>
      <w:r w:rsidRPr="001A53F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F0261">
        <w:rPr>
          <w:rFonts w:ascii="GHEA Grapalat" w:hAnsi="GHEA Grapalat" w:cs="Sylfaen"/>
          <w:sz w:val="22"/>
          <w:szCs w:val="22"/>
        </w:rPr>
        <w:t>գորընկեր</w:t>
      </w:r>
      <w:proofErr w:type="spellEnd"/>
      <w:r w:rsidRPr="001A53F7">
        <w:rPr>
          <w:rFonts w:ascii="GHEA Grapalat" w:hAnsi="GHEA Grapalat" w:cs="Sylfaen"/>
          <w:sz w:val="22"/>
          <w:szCs w:val="22"/>
        </w:rPr>
        <w:t>՝</w:t>
      </w:r>
      <w:r w:rsidRPr="001A53F7"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:rsidR="00FF4548" w:rsidRPr="003B4447" w:rsidRDefault="001A53F7" w:rsidP="00EC56CD">
      <w:pPr>
        <w:pStyle w:val="BodyTextIndent3"/>
        <w:tabs>
          <w:tab w:val="left" w:pos="540"/>
        </w:tabs>
        <w:spacing w:line="240" w:lineRule="auto"/>
        <w:ind w:firstLine="36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proofErr w:type="spellStart"/>
      <w:r w:rsidRPr="001A53F7">
        <w:rPr>
          <w:rFonts w:ascii="GHEA Grapalat" w:hAnsi="GHEA Grapalat" w:cs="Sylfaen"/>
          <w:sz w:val="22"/>
          <w:szCs w:val="22"/>
        </w:rPr>
        <w:t>Խնդրում</w:t>
      </w:r>
      <w:proofErr w:type="spellEnd"/>
      <w:r w:rsidRPr="001A53F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1A53F7">
        <w:rPr>
          <w:rFonts w:ascii="GHEA Grapalat" w:hAnsi="GHEA Grapalat" w:cs="Sylfaen"/>
          <w:sz w:val="22"/>
          <w:szCs w:val="22"/>
        </w:rPr>
        <w:t>ենք</w:t>
      </w:r>
      <w:proofErr w:type="spellEnd"/>
      <w:r w:rsidRPr="001A53F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C56CD">
        <w:rPr>
          <w:rFonts w:ascii="GHEA Grapalat" w:hAnsi="GHEA Grapalat" w:cs="Sylfaen"/>
          <w:sz w:val="22"/>
          <w:szCs w:val="22"/>
        </w:rPr>
        <w:t>կցել</w:t>
      </w:r>
      <w:proofErr w:type="spellEnd"/>
      <w:r w:rsidR="00EC56CD" w:rsidRPr="00EC56C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C56CD">
        <w:rPr>
          <w:rFonts w:ascii="GHEA Grapalat" w:hAnsi="GHEA Grapalat" w:cs="Sylfaen"/>
          <w:sz w:val="22"/>
          <w:szCs w:val="22"/>
        </w:rPr>
        <w:t>և</w:t>
      </w:r>
      <w:r w:rsidR="00EC56CD" w:rsidRPr="00EC56C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C56CD">
        <w:rPr>
          <w:rFonts w:ascii="GHEA Grapalat" w:hAnsi="GHEA Grapalat" w:cs="Sylfaen"/>
          <w:sz w:val="22"/>
          <w:szCs w:val="22"/>
        </w:rPr>
        <w:t>ուղարկել</w:t>
      </w:r>
      <w:proofErr w:type="spellEnd"/>
      <w:r w:rsidR="00EC56CD" w:rsidRPr="00EC56C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C56CD">
        <w:rPr>
          <w:rFonts w:ascii="GHEA Grapalat" w:hAnsi="GHEA Grapalat" w:cs="Sylfaen"/>
          <w:sz w:val="22"/>
          <w:szCs w:val="22"/>
        </w:rPr>
        <w:t>հրավերի</w:t>
      </w:r>
      <w:proofErr w:type="spellEnd"/>
      <w:r w:rsidR="00EC56CD" w:rsidRPr="00EC56C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C56CD">
        <w:rPr>
          <w:rFonts w:ascii="GHEA Grapalat" w:hAnsi="GHEA Grapalat" w:cs="Sylfaen"/>
          <w:sz w:val="22"/>
          <w:szCs w:val="22"/>
        </w:rPr>
        <w:t>ֆայլերըը</w:t>
      </w:r>
      <w:proofErr w:type="spellEnd"/>
      <w:r w:rsidR="00EC56CD" w:rsidRPr="00EC56C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C56CD">
        <w:rPr>
          <w:rFonts w:ascii="GHEA Grapalat" w:hAnsi="GHEA Grapalat" w:cs="Sylfaen"/>
          <w:sz w:val="22"/>
          <w:szCs w:val="22"/>
        </w:rPr>
        <w:t>քանի</w:t>
      </w:r>
      <w:proofErr w:type="spellEnd"/>
      <w:r w:rsidR="00EC56CD" w:rsidRPr="00EC56CD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proofErr w:type="spellStart"/>
      <w:r w:rsidR="00EC56CD">
        <w:rPr>
          <w:rFonts w:ascii="GHEA Grapalat" w:hAnsi="GHEA Grapalat" w:cs="Sylfaen"/>
          <w:sz w:val="22"/>
          <w:szCs w:val="22"/>
        </w:rPr>
        <w:t>որ</w:t>
      </w:r>
      <w:proofErr w:type="spellEnd"/>
      <w:r w:rsidR="00EC56CD" w:rsidRPr="00EC56C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C56CD">
        <w:rPr>
          <w:rFonts w:ascii="GHEA Grapalat" w:hAnsi="GHEA Grapalat" w:cs="Sylfaen"/>
          <w:sz w:val="22"/>
          <w:szCs w:val="22"/>
        </w:rPr>
        <w:t>մեզ</w:t>
      </w:r>
      <w:proofErr w:type="spellEnd"/>
      <w:r w:rsidR="00EC56CD" w:rsidRPr="00EC56C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C56CD">
        <w:rPr>
          <w:rFonts w:ascii="GHEA Grapalat" w:hAnsi="GHEA Grapalat" w:cs="Sylfaen"/>
          <w:sz w:val="22"/>
          <w:szCs w:val="22"/>
        </w:rPr>
        <w:t>մոտ</w:t>
      </w:r>
      <w:proofErr w:type="spellEnd"/>
      <w:r w:rsidR="00EC56CD" w:rsidRPr="00EC56C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C56CD">
        <w:rPr>
          <w:rFonts w:ascii="GHEA Grapalat" w:hAnsi="GHEA Grapalat" w:cs="Sylfaen"/>
          <w:sz w:val="22"/>
          <w:szCs w:val="22"/>
        </w:rPr>
        <w:t>չի</w:t>
      </w:r>
      <w:proofErr w:type="spellEnd"/>
      <w:r w:rsidR="00EC56CD" w:rsidRPr="00EC56C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EC56CD">
        <w:rPr>
          <w:rFonts w:ascii="GHEA Grapalat" w:hAnsi="GHEA Grapalat" w:cs="Sylfaen"/>
          <w:sz w:val="22"/>
          <w:szCs w:val="22"/>
        </w:rPr>
        <w:t>բացում</w:t>
      </w:r>
      <w:proofErr w:type="spellEnd"/>
    </w:p>
    <w:p w:rsidR="001337CA" w:rsidRPr="003B4447" w:rsidRDefault="00A13798" w:rsidP="001337CA">
      <w:pPr>
        <w:pStyle w:val="BodyTextIndent3"/>
        <w:tabs>
          <w:tab w:val="left" w:pos="540"/>
        </w:tabs>
        <w:spacing w:line="240" w:lineRule="auto"/>
        <w:ind w:left="0"/>
        <w:rPr>
          <w:rFonts w:ascii="GHEA Grapalat" w:hAnsi="GHEA Grapalat" w:cs="Sylfaen"/>
          <w:b/>
          <w:sz w:val="22"/>
          <w:szCs w:val="22"/>
          <w:lang w:val="af-ZA"/>
        </w:rPr>
      </w:pPr>
      <w:r w:rsidRPr="003B4447">
        <w:rPr>
          <w:rFonts w:ascii="GHEA Grapalat" w:hAnsi="GHEA Grapalat" w:cs="Sylfaen"/>
          <w:b/>
          <w:sz w:val="22"/>
          <w:szCs w:val="22"/>
          <w:lang w:val="af-ZA"/>
        </w:rPr>
        <w:t xml:space="preserve">Պարզաբանում  </w:t>
      </w:r>
    </w:p>
    <w:p w:rsidR="00BA1ADE" w:rsidRDefault="00EC56CD" w:rsidP="00F90269">
      <w:pPr>
        <w:pStyle w:val="NormalWeb"/>
        <w:shd w:val="clear" w:color="auto" w:fill="FFFFFF"/>
        <w:spacing w:before="0" w:beforeAutospacing="0" w:after="0" w:afterAutospacing="0"/>
        <w:ind w:firstLine="270"/>
        <w:jc w:val="both"/>
        <w:rPr>
          <w:rFonts w:ascii="GHEA Grapalat" w:eastAsiaTheme="minorEastAsia" w:hAnsi="GHEA Grapalat" w:cs="Sylfaen"/>
          <w:sz w:val="22"/>
          <w:szCs w:val="22"/>
          <w:lang w:val="af-ZA"/>
        </w:rPr>
      </w:pPr>
      <w:r>
        <w:rPr>
          <w:rFonts w:ascii="GHEA Grapalat" w:eastAsiaTheme="minorEastAsia" w:hAnsi="GHEA Grapalat" w:cs="Sylfaen"/>
          <w:sz w:val="22"/>
          <w:szCs w:val="22"/>
          <w:lang w:val="af-ZA"/>
        </w:rPr>
        <w:t>Սույն հրավերի ֆայլերը</w:t>
      </w:r>
      <w:bookmarkStart w:id="0" w:name="_GoBack"/>
      <w:bookmarkEnd w:id="0"/>
      <w:r w:rsidR="00AC1248">
        <w:rPr>
          <w:rFonts w:ascii="GHEA Grapalat" w:eastAsiaTheme="minorEastAsia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eastAsiaTheme="minorEastAsia" w:hAnsi="GHEA Grapalat" w:cs="Sylfaen"/>
          <w:sz w:val="22"/>
          <w:szCs w:val="22"/>
          <w:lang w:val="af-ZA"/>
        </w:rPr>
        <w:t xml:space="preserve">կցվել և ուղարկվել է </w:t>
      </w:r>
      <w:r w:rsidR="004F61C8">
        <w:rPr>
          <w:rFonts w:ascii="GHEA Grapalat" w:eastAsiaTheme="minorEastAsia" w:hAnsi="GHEA Grapalat" w:cs="Sylfaen"/>
          <w:sz w:val="22"/>
          <w:szCs w:val="22"/>
          <w:lang w:val="af-ZA"/>
        </w:rPr>
        <w:t>բոլո</w:t>
      </w:r>
      <w:r>
        <w:rPr>
          <w:rFonts w:ascii="GHEA Grapalat" w:eastAsiaTheme="minorEastAsia" w:hAnsi="GHEA Grapalat" w:cs="Sylfaen"/>
          <w:sz w:val="22"/>
          <w:szCs w:val="22"/>
          <w:lang w:val="af-ZA"/>
        </w:rPr>
        <w:t>ր ՏՕ օգտվողներին</w:t>
      </w:r>
    </w:p>
    <w:p w:rsidR="00A13798" w:rsidRPr="004125ED" w:rsidRDefault="00A13798" w:rsidP="00F90269">
      <w:pPr>
        <w:pStyle w:val="NormalWeb"/>
        <w:shd w:val="clear" w:color="auto" w:fill="FFFFFF"/>
        <w:spacing w:before="0" w:beforeAutospacing="0" w:after="0" w:afterAutospacing="0"/>
        <w:ind w:firstLine="270"/>
        <w:jc w:val="both"/>
        <w:rPr>
          <w:rFonts w:ascii="GHEA Grapalat" w:eastAsiaTheme="minorEastAsia" w:hAnsi="GHEA Grapalat" w:cs="Sylfaen"/>
          <w:sz w:val="22"/>
          <w:szCs w:val="22"/>
          <w:lang w:val="af-ZA"/>
        </w:rPr>
      </w:pPr>
      <w:r w:rsidRPr="004125ED">
        <w:rPr>
          <w:rFonts w:ascii="GHEA Grapalat" w:eastAsiaTheme="minorEastAsia" w:hAnsi="GHEA Grapalat" w:cs="Sylfaen"/>
          <w:sz w:val="22"/>
          <w:szCs w:val="22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EC56CD" w:rsidRPr="00EC56CD">
        <w:rPr>
          <w:rFonts w:ascii="GHEA Grapalat" w:eastAsiaTheme="minorEastAsia" w:hAnsi="GHEA Grapalat" w:cs="Sylfaen"/>
          <w:sz w:val="22"/>
          <w:szCs w:val="22"/>
          <w:lang w:val="af-ZA"/>
        </w:rPr>
        <w:t xml:space="preserve">ՀՀԱՆ-ԳՀԱՇՁԲ-21/01 </w:t>
      </w:r>
      <w:r w:rsidRPr="004125ED">
        <w:rPr>
          <w:rFonts w:ascii="GHEA Grapalat" w:eastAsiaTheme="minorEastAsia" w:hAnsi="GHEA Grapalat" w:cs="Sylfaen"/>
          <w:sz w:val="22"/>
          <w:szCs w:val="22"/>
          <w:lang w:val="af-ZA"/>
        </w:rPr>
        <w:t>ծածկագրով գնահատող հանձնաժողովի քարտուղար</w:t>
      </w:r>
      <w:r w:rsidR="001337CA" w:rsidRPr="004125ED">
        <w:rPr>
          <w:rFonts w:ascii="GHEA Grapalat" w:eastAsiaTheme="minorEastAsia" w:hAnsi="GHEA Grapalat" w:cs="Sylfaen"/>
          <w:sz w:val="22"/>
          <w:szCs w:val="22"/>
          <w:lang w:val="af-ZA"/>
        </w:rPr>
        <w:t xml:space="preserve"> </w:t>
      </w:r>
      <w:r w:rsidR="00EC56CD">
        <w:rPr>
          <w:rFonts w:ascii="GHEA Grapalat" w:eastAsiaTheme="minorEastAsia" w:hAnsi="GHEA Grapalat" w:cs="Sylfaen"/>
          <w:sz w:val="22"/>
          <w:szCs w:val="22"/>
          <w:lang w:val="af-ZA"/>
        </w:rPr>
        <w:t>Ա</w:t>
      </w:r>
      <w:r w:rsidR="002C1CB0" w:rsidRPr="004125ED">
        <w:rPr>
          <w:rFonts w:ascii="GHEA Grapalat" w:eastAsiaTheme="minorEastAsia" w:hAnsi="GHEA Grapalat" w:cs="Sylfaen"/>
          <w:sz w:val="22"/>
          <w:szCs w:val="22"/>
          <w:lang w:val="af-ZA"/>
        </w:rPr>
        <w:t xml:space="preserve">. </w:t>
      </w:r>
      <w:r w:rsidR="00EC56CD">
        <w:rPr>
          <w:rFonts w:ascii="GHEA Grapalat" w:eastAsiaTheme="minorEastAsia" w:hAnsi="GHEA Grapalat" w:cs="Sylfaen"/>
          <w:sz w:val="22"/>
          <w:szCs w:val="22"/>
          <w:lang w:val="af-ZA"/>
        </w:rPr>
        <w:t>Ավետիսյանին</w:t>
      </w:r>
      <w:r w:rsidR="002C1CB0" w:rsidRPr="004125ED">
        <w:rPr>
          <w:rFonts w:ascii="GHEA Grapalat" w:eastAsiaTheme="minorEastAsia" w:hAnsi="GHEA Grapalat" w:cs="Sylfaen"/>
          <w:sz w:val="22"/>
          <w:szCs w:val="22"/>
          <w:lang w:val="af-ZA"/>
        </w:rPr>
        <w:t>:</w:t>
      </w:r>
    </w:p>
    <w:p w:rsidR="00A13798" w:rsidRPr="004421E5" w:rsidRDefault="00A13798" w:rsidP="00A13798">
      <w:pPr>
        <w:ind w:firstLine="709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  <w:r w:rsidRPr="004421E5">
        <w:rPr>
          <w:rFonts w:ascii="GHEA Grapalat" w:hAnsi="GHEA Grapalat"/>
          <w:szCs w:val="24"/>
          <w:lang w:val="hy-AM"/>
        </w:rPr>
        <w:tab/>
      </w:r>
    </w:p>
    <w:p w:rsidR="00A13798" w:rsidRPr="00EC56CD" w:rsidRDefault="00A13798" w:rsidP="00A13798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hy-AM"/>
        </w:rPr>
      </w:pPr>
      <w:r w:rsidRPr="004421E5">
        <w:rPr>
          <w:rFonts w:ascii="GHEA Grapalat" w:hAnsi="GHEA Grapalat"/>
          <w:szCs w:val="24"/>
          <w:lang w:val="hy-AM"/>
        </w:rPr>
        <w:t xml:space="preserve">Հեռախոս՝ </w:t>
      </w:r>
      <w:r w:rsidR="00EC56CD" w:rsidRPr="00EC56CD">
        <w:rPr>
          <w:rFonts w:ascii="GHEA Grapalat" w:hAnsi="GHEA Grapalat"/>
          <w:szCs w:val="24"/>
          <w:lang w:val="hy-AM"/>
        </w:rPr>
        <w:t xml:space="preserve">010594104 </w:t>
      </w:r>
      <w:r w:rsidRPr="004421E5">
        <w:rPr>
          <w:rFonts w:ascii="GHEA Grapalat" w:hAnsi="GHEA Grapalat"/>
          <w:szCs w:val="24"/>
          <w:lang w:val="hy-AM"/>
        </w:rPr>
        <w:t>։</w:t>
      </w:r>
      <w:r w:rsidR="00EC56CD" w:rsidRPr="00EC56CD">
        <w:rPr>
          <w:rFonts w:ascii="GHEA Grapalat" w:hAnsi="GHEA Grapalat"/>
          <w:szCs w:val="24"/>
          <w:lang w:val="hy-AM"/>
        </w:rPr>
        <w:t xml:space="preserve">  041500987</w:t>
      </w:r>
    </w:p>
    <w:p w:rsidR="00AC37A6" w:rsidRPr="001337CA" w:rsidRDefault="00A13798" w:rsidP="00000F02">
      <w:pPr>
        <w:spacing w:after="0" w:line="240" w:lineRule="auto"/>
        <w:ind w:firstLine="709"/>
        <w:jc w:val="both"/>
        <w:rPr>
          <w:lang w:val="af-ZA"/>
        </w:rPr>
      </w:pPr>
      <w:r w:rsidRPr="004421E5">
        <w:rPr>
          <w:rFonts w:ascii="GHEA Grapalat" w:hAnsi="GHEA Grapalat"/>
          <w:szCs w:val="24"/>
          <w:lang w:val="hy-AM"/>
        </w:rPr>
        <w:t xml:space="preserve">Էլեկոտրանային փոստ՝ </w:t>
      </w:r>
      <w:r w:rsidR="00EC56CD" w:rsidRPr="00EC56CD">
        <w:rPr>
          <w:rFonts w:ascii="GHEA Grapalat" w:hAnsi="GHEA Grapalat"/>
          <w:szCs w:val="24"/>
          <w:lang w:val="hy-AM"/>
        </w:rPr>
        <w:t>artur.avetisyan@moj.am</w:t>
      </w:r>
      <w:r w:rsidRPr="00EC56CD">
        <w:rPr>
          <w:rFonts w:ascii="GHEA Grapalat" w:hAnsi="GHEA Grapalat"/>
          <w:szCs w:val="24"/>
          <w:lang w:val="hy-AM"/>
        </w:rPr>
        <w:tab/>
      </w:r>
      <w:r w:rsidR="00233D97">
        <w:rPr>
          <w:rFonts w:ascii="GHEA Grapalat" w:hAnsi="GHEA Grapalat" w:cs="Sylfaen"/>
          <w:sz w:val="12"/>
          <w:lang w:val="af-ZA"/>
        </w:rPr>
        <w:t xml:space="preserve"> </w:t>
      </w:r>
    </w:p>
    <w:sectPr w:rsidR="00AC37A6" w:rsidRPr="001337CA" w:rsidSect="00FC7669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D27" w:rsidRDefault="005B7D27" w:rsidP="001805F6">
      <w:pPr>
        <w:spacing w:after="0" w:line="240" w:lineRule="auto"/>
      </w:pPr>
      <w:r>
        <w:separator/>
      </w:r>
    </w:p>
  </w:endnote>
  <w:endnote w:type="continuationSeparator" w:id="0">
    <w:p w:rsidR="005B7D27" w:rsidRDefault="005B7D27" w:rsidP="0018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6E553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1F71D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1F71D9" w:rsidP="00717888">
    <w:pPr>
      <w:pStyle w:val="Footer"/>
      <w:framePr w:wrap="around" w:vAnchor="text" w:hAnchor="margin" w:xAlign="right" w:y="1"/>
      <w:rPr>
        <w:rStyle w:val="PageNumber"/>
      </w:rPr>
    </w:pPr>
  </w:p>
  <w:p w:rsidR="00B21464" w:rsidRDefault="001F71D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D27" w:rsidRDefault="005B7D27" w:rsidP="001805F6">
      <w:pPr>
        <w:spacing w:after="0" w:line="240" w:lineRule="auto"/>
      </w:pPr>
      <w:r>
        <w:separator/>
      </w:r>
    </w:p>
  </w:footnote>
  <w:footnote w:type="continuationSeparator" w:id="0">
    <w:p w:rsidR="005B7D27" w:rsidRDefault="005B7D27" w:rsidP="00180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565883"/>
    <w:multiLevelType w:val="hybridMultilevel"/>
    <w:tmpl w:val="50D8DBF4"/>
    <w:lvl w:ilvl="0" w:tplc="0D9442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798"/>
    <w:rsid w:val="00000F02"/>
    <w:rsid w:val="0006798B"/>
    <w:rsid w:val="00130930"/>
    <w:rsid w:val="001337CA"/>
    <w:rsid w:val="00172D24"/>
    <w:rsid w:val="001805F6"/>
    <w:rsid w:val="001A53F7"/>
    <w:rsid w:val="001B396B"/>
    <w:rsid w:val="001E71ED"/>
    <w:rsid w:val="001F6E5D"/>
    <w:rsid w:val="001F71D9"/>
    <w:rsid w:val="00233D97"/>
    <w:rsid w:val="002C10BF"/>
    <w:rsid w:val="002C1CB0"/>
    <w:rsid w:val="00325451"/>
    <w:rsid w:val="003448CF"/>
    <w:rsid w:val="00373C76"/>
    <w:rsid w:val="003B4447"/>
    <w:rsid w:val="003D577F"/>
    <w:rsid w:val="004125ED"/>
    <w:rsid w:val="004421E5"/>
    <w:rsid w:val="00475011"/>
    <w:rsid w:val="00476AF7"/>
    <w:rsid w:val="00477E29"/>
    <w:rsid w:val="00496A12"/>
    <w:rsid w:val="004D0C09"/>
    <w:rsid w:val="004F61C8"/>
    <w:rsid w:val="0056354B"/>
    <w:rsid w:val="005740DA"/>
    <w:rsid w:val="00596637"/>
    <w:rsid w:val="005B7D27"/>
    <w:rsid w:val="00614290"/>
    <w:rsid w:val="00645F93"/>
    <w:rsid w:val="00670F9C"/>
    <w:rsid w:val="006E5533"/>
    <w:rsid w:val="00706374"/>
    <w:rsid w:val="007361C9"/>
    <w:rsid w:val="00841527"/>
    <w:rsid w:val="008815C8"/>
    <w:rsid w:val="008A2EC4"/>
    <w:rsid w:val="009A578D"/>
    <w:rsid w:val="009A6BC1"/>
    <w:rsid w:val="009C5474"/>
    <w:rsid w:val="009E0D8A"/>
    <w:rsid w:val="009E24D6"/>
    <w:rsid w:val="00A13798"/>
    <w:rsid w:val="00A537A8"/>
    <w:rsid w:val="00A609E8"/>
    <w:rsid w:val="00A62523"/>
    <w:rsid w:val="00A6391D"/>
    <w:rsid w:val="00A82A81"/>
    <w:rsid w:val="00AA3603"/>
    <w:rsid w:val="00AC1248"/>
    <w:rsid w:val="00AC37A6"/>
    <w:rsid w:val="00B11EDE"/>
    <w:rsid w:val="00BA1ADE"/>
    <w:rsid w:val="00BD2371"/>
    <w:rsid w:val="00BE3A36"/>
    <w:rsid w:val="00C118E7"/>
    <w:rsid w:val="00C47418"/>
    <w:rsid w:val="00C52F77"/>
    <w:rsid w:val="00C71E62"/>
    <w:rsid w:val="00C81EC0"/>
    <w:rsid w:val="00CB467E"/>
    <w:rsid w:val="00CD469C"/>
    <w:rsid w:val="00CE7E5D"/>
    <w:rsid w:val="00D61D3E"/>
    <w:rsid w:val="00E71479"/>
    <w:rsid w:val="00EC56CD"/>
    <w:rsid w:val="00EF0261"/>
    <w:rsid w:val="00F90269"/>
    <w:rsid w:val="00F947C0"/>
    <w:rsid w:val="00FF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3CB9E"/>
  <w15:docId w15:val="{220178BC-83C0-4A9C-B874-0E7B06B14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5F6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7E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7E29"/>
  </w:style>
  <w:style w:type="paragraph" w:styleId="BalloonText">
    <w:name w:val="Balloon Text"/>
    <w:basedOn w:val="Normal"/>
    <w:link w:val="BalloonTextChar"/>
    <w:uiPriority w:val="99"/>
    <w:semiHidden/>
    <w:unhideWhenUsed/>
    <w:rsid w:val="00C71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E6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72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Sevak Petrosyan</cp:lastModifiedBy>
  <cp:revision>7</cp:revision>
  <cp:lastPrinted>2020-12-23T11:05:00Z</cp:lastPrinted>
  <dcterms:created xsi:type="dcterms:W3CDTF">2020-12-24T12:17:00Z</dcterms:created>
  <dcterms:modified xsi:type="dcterms:W3CDTF">2020-12-24T12:57:00Z</dcterms:modified>
</cp:coreProperties>
</file>