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76F6" w14:textId="77777777" w:rsidR="00D7087F" w:rsidRPr="0040417E" w:rsidRDefault="00D7087F" w:rsidP="00D7087F">
      <w:pPr>
        <w:widowControl w:val="0"/>
        <w:spacing w:after="160" w:line="276" w:lineRule="auto"/>
        <w:ind w:firstLine="567"/>
        <w:contextualSpacing/>
        <w:jc w:val="right"/>
        <w:rPr>
          <w:rFonts w:ascii="GHEA Grapalat" w:hAnsi="GHEA Grapalat" w:cs="Sylfaen"/>
          <w:i/>
          <w:sz w:val="20"/>
          <w:szCs w:val="20"/>
        </w:rPr>
      </w:pPr>
      <w:r w:rsidRPr="0040417E">
        <w:rPr>
          <w:rFonts w:ascii="GHEA Grapalat" w:hAnsi="GHEA Grapalat"/>
          <w:i/>
          <w:sz w:val="20"/>
          <w:szCs w:val="20"/>
        </w:rPr>
        <w:t xml:space="preserve">Приложение №8 </w:t>
      </w:r>
    </w:p>
    <w:p w14:paraId="0CBF8D31" w14:textId="77777777" w:rsidR="00D7087F" w:rsidRPr="0040417E" w:rsidRDefault="00D7087F" w:rsidP="00D7087F">
      <w:pPr>
        <w:widowControl w:val="0"/>
        <w:spacing w:after="160" w:line="276" w:lineRule="auto"/>
        <w:ind w:firstLine="567"/>
        <w:contextualSpacing/>
        <w:jc w:val="right"/>
        <w:rPr>
          <w:rFonts w:ascii="GHEA Grapalat" w:hAnsi="GHEA Grapalat" w:cs="Sylfaen"/>
          <w:i/>
          <w:sz w:val="20"/>
          <w:szCs w:val="20"/>
        </w:rPr>
      </w:pPr>
      <w:r w:rsidRPr="0040417E">
        <w:rPr>
          <w:rFonts w:ascii="GHEA Grapalat" w:hAnsi="GHEA Grapalat"/>
          <w:i/>
          <w:sz w:val="20"/>
          <w:szCs w:val="20"/>
        </w:rPr>
        <w:t xml:space="preserve">к приказу Министра финансов РА </w:t>
      </w:r>
      <w:r w:rsidRPr="0040417E">
        <w:rPr>
          <w:rFonts w:ascii="GHEA Grapalat" w:hAnsi="GHEA Grapalat" w:cs="Sylfaen"/>
          <w:i/>
          <w:sz w:val="20"/>
          <w:szCs w:val="20"/>
        </w:rPr>
        <w:br/>
      </w:r>
      <w:r w:rsidRPr="0040417E">
        <w:rPr>
          <w:rFonts w:ascii="GHEA Grapalat" w:hAnsi="GHEA Grapalat"/>
          <w:i/>
          <w:sz w:val="20"/>
          <w:szCs w:val="20"/>
        </w:rPr>
        <w:t>от 31</w:t>
      </w:r>
      <w:r w:rsidRPr="0040417E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40417E">
        <w:rPr>
          <w:rFonts w:ascii="GHEA Grapalat" w:hAnsi="GHEA Grapalat"/>
          <w:i/>
          <w:sz w:val="20"/>
          <w:szCs w:val="20"/>
        </w:rPr>
        <w:t xml:space="preserve">мая 2022 года № 235-A </w:t>
      </w:r>
    </w:p>
    <w:p w14:paraId="2B9851C4" w14:textId="77777777" w:rsidR="00D7087F" w:rsidRPr="0040417E" w:rsidRDefault="00D7087F" w:rsidP="00D7087F">
      <w:pPr>
        <w:widowControl w:val="0"/>
        <w:spacing w:after="160" w:line="276" w:lineRule="auto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14:paraId="0D859231" w14:textId="77777777" w:rsidR="00D7087F" w:rsidRPr="0040417E" w:rsidRDefault="00D7087F" w:rsidP="00D7087F">
      <w:pPr>
        <w:pStyle w:val="BodyTextIndent"/>
        <w:widowControl w:val="0"/>
        <w:spacing w:after="160" w:line="276" w:lineRule="auto"/>
        <w:ind w:firstLine="0"/>
        <w:jc w:val="center"/>
        <w:rPr>
          <w:rFonts w:ascii="GHEA Grapalat" w:hAnsi="GHEA Grapalat"/>
          <w:i w:val="0"/>
        </w:rPr>
      </w:pPr>
      <w:r w:rsidRPr="0040417E">
        <w:rPr>
          <w:rFonts w:ascii="GHEA Grapalat" w:hAnsi="GHEA Grapalat"/>
          <w:i w:val="0"/>
        </w:rPr>
        <w:t>ОБЪЯВЛЕНИЕ</w:t>
      </w:r>
    </w:p>
    <w:p w14:paraId="584607F0" w14:textId="77777777" w:rsidR="00D7087F" w:rsidRPr="0040417E" w:rsidRDefault="00D7087F" w:rsidP="00D7087F">
      <w:pPr>
        <w:pStyle w:val="BodyTextIndent"/>
        <w:widowControl w:val="0"/>
        <w:spacing w:after="160" w:line="276" w:lineRule="auto"/>
        <w:ind w:firstLine="0"/>
        <w:jc w:val="center"/>
        <w:rPr>
          <w:rFonts w:ascii="GHEA Grapalat" w:hAnsi="GHEA Grapalat"/>
          <w:i w:val="0"/>
        </w:rPr>
      </w:pPr>
      <w:r w:rsidRPr="0040417E">
        <w:rPr>
          <w:rFonts w:ascii="GHEA Grapalat" w:hAnsi="GHEA Grapalat"/>
          <w:i w:val="0"/>
        </w:rPr>
        <w:t>О ЗАПРОСЕ КОТИРОВОК</w:t>
      </w:r>
    </w:p>
    <w:p w14:paraId="11AB6D7D" w14:textId="77777777" w:rsidR="00D7087F" w:rsidRPr="0040417E" w:rsidRDefault="00D7087F" w:rsidP="00D7087F">
      <w:pPr>
        <w:pStyle w:val="BodyTextIndent"/>
        <w:widowControl w:val="0"/>
        <w:spacing w:after="160" w:line="276" w:lineRule="auto"/>
        <w:ind w:firstLine="0"/>
        <w:jc w:val="center"/>
        <w:rPr>
          <w:rFonts w:ascii="GHEA Grapalat" w:hAnsi="GHEA Grapalat"/>
          <w:i w:val="0"/>
        </w:rPr>
      </w:pPr>
    </w:p>
    <w:p w14:paraId="78940C14" w14:textId="3959DCB7" w:rsidR="00D7087F" w:rsidRPr="0040417E" w:rsidRDefault="00D7087F" w:rsidP="00D7087F">
      <w:pPr>
        <w:pStyle w:val="BodyTextIndent"/>
        <w:widowControl w:val="0"/>
        <w:spacing w:after="160" w:line="276" w:lineRule="auto"/>
        <w:ind w:firstLine="0"/>
        <w:jc w:val="center"/>
        <w:rPr>
          <w:rFonts w:ascii="GHEA Grapalat" w:hAnsi="GHEA Grapalat"/>
          <w:i w:val="0"/>
        </w:rPr>
      </w:pPr>
      <w:r w:rsidRPr="0040417E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от </w:t>
      </w:r>
      <w:r w:rsidR="00EC58B9">
        <w:rPr>
          <w:rFonts w:ascii="GHEA Grapalat" w:hAnsi="GHEA Grapalat"/>
          <w:i w:val="0"/>
          <w:lang w:val="hy-AM"/>
        </w:rPr>
        <w:t>05</w:t>
      </w:r>
      <w:r w:rsidR="00EC58B9">
        <w:rPr>
          <w:rFonts w:ascii="GHEA Grapalat" w:hAnsi="GHEA Grapalat"/>
          <w:i w:val="0"/>
        </w:rPr>
        <w:t xml:space="preserve"> декабря</w:t>
      </w:r>
      <w:r w:rsidRPr="0040417E">
        <w:rPr>
          <w:rFonts w:ascii="GHEA Grapalat" w:hAnsi="GHEA Grapalat"/>
          <w:i w:val="0"/>
        </w:rPr>
        <w:t xml:space="preserve"> 2022 года </w:t>
      </w:r>
      <w:r w:rsidRPr="0040417E">
        <w:rPr>
          <w:rFonts w:ascii="GHEA Grapalat" w:hAnsi="GHEA Grapalat"/>
          <w:i w:val="0"/>
          <w:lang w:val="en-US"/>
        </w:rPr>
        <w:t>N</w:t>
      </w:r>
      <w:r w:rsidRPr="0040417E">
        <w:rPr>
          <w:rFonts w:ascii="GHEA Grapalat" w:hAnsi="GHEA Grapalat"/>
          <w:i w:val="0"/>
        </w:rPr>
        <w:t xml:space="preserve">1 </w:t>
      </w:r>
    </w:p>
    <w:p w14:paraId="62A059E5" w14:textId="40EB617F" w:rsidR="00D7087F" w:rsidRPr="0040417E" w:rsidRDefault="00D7087F" w:rsidP="00D7087F">
      <w:pPr>
        <w:pStyle w:val="BodyTextIndent"/>
        <w:widowControl w:val="0"/>
        <w:spacing w:after="160" w:line="276" w:lineRule="auto"/>
        <w:ind w:firstLine="0"/>
        <w:jc w:val="center"/>
        <w:rPr>
          <w:rFonts w:ascii="GHEA Grapalat" w:hAnsi="GHEA Grapalat"/>
          <w:i w:val="0"/>
        </w:rPr>
      </w:pPr>
      <w:r w:rsidRPr="0040417E">
        <w:rPr>
          <w:rFonts w:ascii="GHEA Grapalat" w:hAnsi="GHEA Grapalat"/>
          <w:i w:val="0"/>
        </w:rPr>
        <w:t xml:space="preserve">Код процедуры </w:t>
      </w:r>
      <w:r w:rsidRPr="0040417E">
        <w:rPr>
          <w:rFonts w:ascii="GHEA Grapalat" w:hAnsi="GHEA Grapalat"/>
          <w:color w:val="FF0000"/>
          <w:lang w:val="en-US"/>
        </w:rPr>
        <w:t>HHPK</w:t>
      </w:r>
      <w:r w:rsidRPr="0040417E">
        <w:rPr>
          <w:rFonts w:ascii="GHEA Grapalat" w:hAnsi="GHEA Grapalat"/>
          <w:color w:val="FF0000"/>
        </w:rPr>
        <w:t>-GHAPDzB-</w:t>
      </w:r>
      <w:r w:rsidR="00EC58B9">
        <w:rPr>
          <w:rFonts w:ascii="GHEA Grapalat" w:hAnsi="GHEA Grapalat"/>
          <w:color w:val="FF0000"/>
        </w:rPr>
        <w:t>01</w:t>
      </w:r>
      <w:r w:rsidRPr="0040417E">
        <w:rPr>
          <w:rFonts w:ascii="GHEA Grapalat" w:hAnsi="GHEA Grapalat"/>
          <w:color w:val="FF0000"/>
        </w:rPr>
        <w:t>/2</w:t>
      </w:r>
      <w:r w:rsidR="00EC58B9">
        <w:rPr>
          <w:rFonts w:ascii="GHEA Grapalat" w:hAnsi="GHEA Grapalat"/>
          <w:color w:val="FF0000"/>
        </w:rPr>
        <w:t>3</w:t>
      </w:r>
    </w:p>
    <w:p w14:paraId="3CA57F22" w14:textId="77777777" w:rsidR="00D7087F" w:rsidRPr="00010356" w:rsidRDefault="00D7087F" w:rsidP="00D7087F">
      <w:pPr>
        <w:pStyle w:val="BodyTextIndent"/>
        <w:widowControl w:val="0"/>
        <w:spacing w:line="240" w:lineRule="auto"/>
        <w:ind w:firstLine="709"/>
        <w:jc w:val="left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Заказчик </w:t>
      </w:r>
      <w:r w:rsidRPr="00010356">
        <w:rPr>
          <w:rFonts w:ascii="GHEA Grapalat" w:hAnsi="GHEA Grapalat"/>
          <w:i w:val="0"/>
          <w:color w:val="FF0000"/>
        </w:rPr>
        <w:t>“Экспертный Центр Республики Армения” ГНО</w:t>
      </w:r>
      <w:r w:rsidRPr="00010356">
        <w:rPr>
          <w:rFonts w:ascii="GHEA Grapalat" w:hAnsi="GHEA Grapalat"/>
          <w:i w:val="0"/>
        </w:rPr>
        <w:t>, находящийся по адресу: г. Ереван. пр. Аршакуняца 23,  объявляет запрос котировок, который проводится одним этапом.</w:t>
      </w:r>
    </w:p>
    <w:p w14:paraId="340B0622" w14:textId="77777777" w:rsidR="00D7087F" w:rsidRPr="00EB4CF3" w:rsidRDefault="00D7087F" w:rsidP="00D7087F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  <w:spacing w:val="6"/>
        </w:rPr>
      </w:pPr>
      <w:r w:rsidRPr="0040417E">
        <w:rPr>
          <w:rFonts w:ascii="GHEA Grapalat" w:hAnsi="GHEA Grapalat"/>
          <w:i w:val="0"/>
        </w:rPr>
        <w:t xml:space="preserve">Участнику, отобранному по итогам настоящей процедуры, в </w:t>
      </w:r>
      <w:r w:rsidRPr="0040417E">
        <w:rPr>
          <w:rFonts w:ascii="GHEA Grapalat" w:hAnsi="GHEA Grapalat"/>
          <w:i w:val="0"/>
          <w:spacing w:val="6"/>
        </w:rPr>
        <w:t>установленном</w:t>
      </w:r>
      <w:r w:rsidRPr="0040417E">
        <w:rPr>
          <w:rFonts w:ascii="Calibri" w:hAnsi="Calibri" w:cs="Calibri"/>
          <w:i w:val="0"/>
          <w:spacing w:val="6"/>
        </w:rPr>
        <w:t xml:space="preserve"> </w:t>
      </w:r>
      <w:r w:rsidRPr="0040417E">
        <w:rPr>
          <w:rFonts w:ascii="GHEA Grapalat" w:hAnsi="GHEA Grapalat"/>
          <w:i w:val="0"/>
          <w:spacing w:val="6"/>
        </w:rPr>
        <w:t xml:space="preserve">порядке будет предложено заключить договор на поставку </w:t>
      </w:r>
      <w:r w:rsidRPr="00D95CCE">
        <w:rPr>
          <w:rFonts w:ascii="GHEA Grapalat" w:hAnsi="GHEA Grapalat"/>
          <w:i w:val="0"/>
          <w:color w:val="FF0000"/>
          <w:spacing w:val="6"/>
        </w:rPr>
        <w:t>хозяйственны</w:t>
      </w:r>
      <w:r w:rsidRPr="00D95CCE">
        <w:rPr>
          <w:rFonts w:ascii="GHEA Grapalat" w:hAnsi="GHEA Grapalat"/>
          <w:i w:val="0"/>
          <w:color w:val="FF0000"/>
          <w:spacing w:val="6"/>
          <w:lang w:val="en-US"/>
        </w:rPr>
        <w:t>x</w:t>
      </w:r>
      <w:r w:rsidRPr="00D95CCE">
        <w:rPr>
          <w:rFonts w:ascii="GHEA Grapalat" w:hAnsi="GHEA Grapalat"/>
          <w:i w:val="0"/>
          <w:color w:val="FF0000"/>
          <w:spacing w:val="6"/>
        </w:rPr>
        <w:t xml:space="preserve"> и санитарно-технических товаров</w:t>
      </w:r>
      <w:r w:rsidRPr="00D95CCE">
        <w:rPr>
          <w:rFonts w:ascii="GHEA Grapalat" w:hAnsi="GHEA Grapalat"/>
          <w:i w:val="0"/>
          <w:color w:val="FF0000"/>
        </w:rPr>
        <w:t xml:space="preserve"> </w:t>
      </w:r>
      <w:r w:rsidRPr="0040417E">
        <w:rPr>
          <w:rFonts w:ascii="GHEA Grapalat" w:hAnsi="GHEA Grapalat"/>
          <w:i w:val="0"/>
        </w:rPr>
        <w:t>(далее — договор).</w:t>
      </w:r>
    </w:p>
    <w:p w14:paraId="25F70478" w14:textId="77777777" w:rsidR="00D7087F" w:rsidRPr="0040417E" w:rsidRDefault="00D7087F" w:rsidP="00D7087F">
      <w:pPr>
        <w:pStyle w:val="BodyTextIndent"/>
        <w:widowControl w:val="0"/>
        <w:spacing w:line="276" w:lineRule="auto"/>
        <w:ind w:firstLine="567"/>
        <w:rPr>
          <w:rFonts w:ascii="GHEA Grapalat" w:hAnsi="GHEA Grapalat"/>
          <w:i w:val="0"/>
        </w:rPr>
      </w:pPr>
      <w:r w:rsidRPr="0040417E">
        <w:rPr>
          <w:rFonts w:ascii="GHEA Grapalat" w:hAnsi="GHEA Grapalat"/>
          <w:i w:val="0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40417E">
        <w:rPr>
          <w:rFonts w:ascii="Calibri" w:hAnsi="Calibri" w:cs="Calibri"/>
          <w:i w:val="0"/>
          <w:lang w:val="en-US"/>
        </w:rPr>
        <w:t> </w:t>
      </w:r>
      <w:r w:rsidRPr="0040417E">
        <w:rPr>
          <w:rFonts w:ascii="GHEA Grapalat" w:hAnsi="GHEA Grapalat"/>
          <w:i w:val="0"/>
        </w:rPr>
        <w:t>настоящей процедуре.</w:t>
      </w:r>
    </w:p>
    <w:p w14:paraId="10733954" w14:textId="77777777" w:rsidR="00D7087F" w:rsidRPr="0040417E" w:rsidRDefault="00D7087F" w:rsidP="00D7087F">
      <w:pPr>
        <w:pStyle w:val="BodyTextIndent"/>
        <w:widowControl w:val="0"/>
        <w:spacing w:line="276" w:lineRule="auto"/>
        <w:ind w:firstLine="562"/>
        <w:rPr>
          <w:rFonts w:ascii="GHEA Grapalat" w:hAnsi="GHEA Grapalat"/>
          <w:i w:val="0"/>
        </w:rPr>
      </w:pPr>
      <w:r w:rsidRPr="0040417E">
        <w:rPr>
          <w:rFonts w:ascii="GHEA Grapalat" w:hAnsi="GHEA Grapalat"/>
          <w:i w:val="0"/>
        </w:rPr>
        <w:t>Условия предъявляемые к лицам, не имеющим права на участие в  данной процедуре, а также участникам, установлены приглашением на настоящую процедуру.</w:t>
      </w:r>
      <w:r w:rsidRPr="0040417E" w:rsidDel="00052084">
        <w:rPr>
          <w:rFonts w:ascii="GHEA Grapalat" w:hAnsi="GHEA Grapalat"/>
          <w:i w:val="0"/>
        </w:rPr>
        <w:t xml:space="preserve"> </w:t>
      </w:r>
      <w:r w:rsidRPr="0040417E">
        <w:rPr>
          <w:rFonts w:ascii="GHEA Grapalat" w:hAnsi="GHEA Grapalat"/>
          <w:i w:val="0"/>
        </w:rPr>
        <w:t>Отобранный участник определяется из числа участников, подавших заявки, оцененные удовлетворительно</w:t>
      </w:r>
      <w:r w:rsidRPr="0040417E">
        <w:rPr>
          <w:rFonts w:ascii="GHEA Grapalat" w:hAnsi="GHEA Grapalat"/>
          <w:i w:val="0"/>
          <w:lang w:val="hy-AM"/>
        </w:rPr>
        <w:t xml:space="preserve"> </w:t>
      </w:r>
      <w:r w:rsidRPr="0040417E">
        <w:rPr>
          <w:rFonts w:ascii="GHEA Grapalat" w:hAnsi="GHEA Grapalat"/>
          <w:i w:val="0"/>
        </w:rPr>
        <w:t>по неценовым условиям, по принципу предпочтения, отдаваемого участнику, представившему минимальное ценовое предложение.</w:t>
      </w:r>
    </w:p>
    <w:p w14:paraId="2F6AF4CD" w14:textId="77777777" w:rsidR="00D7087F" w:rsidRPr="0040417E" w:rsidRDefault="00D7087F" w:rsidP="00D7087F">
      <w:pPr>
        <w:pStyle w:val="BodyTextIndent"/>
        <w:widowControl w:val="0"/>
        <w:spacing w:line="276" w:lineRule="auto"/>
        <w:ind w:firstLine="562"/>
        <w:rPr>
          <w:rFonts w:ascii="GHEA Grapalat" w:hAnsi="GHEA Grapalat"/>
          <w:i w:val="0"/>
        </w:rPr>
      </w:pPr>
      <w:r w:rsidRPr="0040417E">
        <w:rPr>
          <w:rFonts w:ascii="GHEA Grapalat" w:hAnsi="GHEA Grapalat"/>
          <w:i w:val="0"/>
        </w:rPr>
        <w:t>В отношении настоящей процедуры применяются положения Соглашения Всемирной торговой организации по правительственным закупкам.</w:t>
      </w:r>
      <w:r w:rsidRPr="0040417E">
        <w:rPr>
          <w:rStyle w:val="FootnoteReference"/>
          <w:rFonts w:ascii="GHEA Grapalat" w:hAnsi="GHEA Grapalat"/>
          <w:i w:val="0"/>
        </w:rPr>
        <w:footnoteReference w:id="1"/>
      </w:r>
    </w:p>
    <w:p w14:paraId="353E3989" w14:textId="77777777" w:rsidR="00D7087F" w:rsidRPr="0040417E" w:rsidRDefault="00D7087F" w:rsidP="00D7087F">
      <w:pPr>
        <w:pStyle w:val="BodyTextIndent"/>
        <w:widowControl w:val="0"/>
        <w:spacing w:line="276" w:lineRule="auto"/>
        <w:ind w:firstLine="562"/>
        <w:rPr>
          <w:rFonts w:ascii="GHEA Grapalat" w:hAnsi="GHEA Grapalat"/>
          <w:i w:val="0"/>
          <w:spacing w:val="-6"/>
        </w:rPr>
      </w:pPr>
      <w:r w:rsidRPr="0040417E">
        <w:rPr>
          <w:rFonts w:ascii="GHEA Grapalat" w:hAnsi="GHEA Grapalat"/>
          <w:i w:val="0"/>
          <w:spacing w:val="-6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40417E">
        <w:rPr>
          <w:rFonts w:ascii="Calibri" w:hAnsi="Calibri" w:cs="Calibri"/>
          <w:i w:val="0"/>
          <w:spacing w:val="-6"/>
          <w:lang w:val="en-US"/>
        </w:rPr>
        <w:t> </w:t>
      </w:r>
      <w:r w:rsidRPr="0040417E">
        <w:rPr>
          <w:rFonts w:ascii="GHEA Grapalat" w:hAnsi="GHEA Grapalat"/>
          <w:i w:val="0"/>
          <w:spacing w:val="-6"/>
        </w:rPr>
        <w:t xml:space="preserve">электронной форме в течение рабочего дня, следующего за днем получения заявления. </w:t>
      </w:r>
    </w:p>
    <w:p w14:paraId="2F32072D" w14:textId="77777777" w:rsidR="00D7087F" w:rsidRPr="00010356" w:rsidRDefault="00D7087F" w:rsidP="00D7087F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Заявки на  запрос котировок необходимо подавать по адресу </w:t>
      </w:r>
      <w:r w:rsidRPr="00010356">
        <w:rPr>
          <w:rFonts w:ascii="GHEA Grapalat" w:hAnsi="GHEA Grapalat"/>
          <w:i w:val="0"/>
          <w:color w:val="FF0000"/>
        </w:rPr>
        <w:t>г. Ереван. пр. Аршакуняца 23,</w:t>
      </w:r>
      <w:r w:rsidRPr="00010356">
        <w:rPr>
          <w:rFonts w:ascii="GHEA Grapalat" w:hAnsi="GHEA Grapalat"/>
          <w:i w:val="0"/>
        </w:rPr>
        <w:t xml:space="preserve"> в документарной форме, </w:t>
      </w:r>
      <w:r w:rsidRPr="00010356">
        <w:rPr>
          <w:rFonts w:ascii="GHEA Grapalat" w:hAnsi="GHEA Grapalat"/>
          <w:i w:val="0"/>
          <w:color w:val="FF0000"/>
        </w:rPr>
        <w:t xml:space="preserve">до </w:t>
      </w:r>
      <w:r>
        <w:rPr>
          <w:rFonts w:ascii="GHEA Grapalat" w:hAnsi="GHEA Grapalat"/>
          <w:i w:val="0"/>
          <w:color w:val="FF0000"/>
        </w:rPr>
        <w:t>11:00</w:t>
      </w:r>
      <w:r w:rsidRPr="00010356">
        <w:rPr>
          <w:rFonts w:ascii="GHEA Grapalat" w:hAnsi="GHEA Grapalat"/>
          <w:i w:val="0"/>
          <w:color w:val="FF0000"/>
        </w:rPr>
        <w:t xml:space="preserve"> часов 7-го </w:t>
      </w:r>
      <w:r w:rsidRPr="00010356">
        <w:rPr>
          <w:rFonts w:ascii="GHEA Grapalat" w:hAnsi="GHEA Grapalat"/>
          <w:i w:val="0"/>
        </w:rPr>
        <w:t>дня со дня опубликования настоящего объявления. Кроме армянского языка заявки могут быть поданы также на английском или русском языке.</w:t>
      </w:r>
    </w:p>
    <w:p w14:paraId="2D4A0AFC" w14:textId="77777777" w:rsidR="00D7087F" w:rsidRPr="0040417E" w:rsidRDefault="00D7087F" w:rsidP="00D7087F">
      <w:pPr>
        <w:pStyle w:val="BodyTextIndent"/>
        <w:widowControl w:val="0"/>
        <w:spacing w:after="160" w:line="276" w:lineRule="auto"/>
        <w:ind w:firstLine="567"/>
        <w:rPr>
          <w:rFonts w:ascii="GHEA Grapalat" w:hAnsi="GHEA Grapalat"/>
          <w:i w:val="0"/>
        </w:rPr>
      </w:pPr>
      <w:r w:rsidRPr="0040417E">
        <w:rPr>
          <w:rFonts w:ascii="GHEA Grapalat" w:hAnsi="GHEA Grapalat"/>
          <w:i w:val="0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0C9443E3" w14:textId="3AABA33B" w:rsidR="00D7087F" w:rsidRDefault="00D7087F" w:rsidP="00D7087F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color w:val="FF0000"/>
        </w:rPr>
      </w:pPr>
      <w:r w:rsidRPr="00010356">
        <w:rPr>
          <w:rFonts w:ascii="GHEA Grapalat" w:hAnsi="GHEA Grapalat"/>
          <w:i w:val="0"/>
        </w:rPr>
        <w:t xml:space="preserve">Вскрытие заявок будет проводиться по адресу </w:t>
      </w:r>
      <w:r w:rsidRPr="00010356">
        <w:rPr>
          <w:rFonts w:ascii="GHEA Grapalat" w:hAnsi="GHEA Grapalat"/>
          <w:i w:val="0"/>
          <w:color w:val="FF0000"/>
        </w:rPr>
        <w:t>г. Ереван. пр. Аршакуняца 23</w:t>
      </w:r>
      <w:r w:rsidRPr="00AC7651">
        <w:rPr>
          <w:rFonts w:ascii="GHEA Grapalat" w:hAnsi="GHEA Grapalat"/>
          <w:i w:val="0"/>
          <w:color w:val="FF0000"/>
        </w:rPr>
        <w:t xml:space="preserve">, </w:t>
      </w:r>
      <w:r w:rsidRPr="00010356">
        <w:rPr>
          <w:rFonts w:ascii="GHEA Grapalat" w:hAnsi="GHEA Grapalat"/>
          <w:i w:val="0"/>
          <w:color w:val="FF0000"/>
        </w:rPr>
        <w:t xml:space="preserve">в </w:t>
      </w:r>
      <w:r>
        <w:rPr>
          <w:rFonts w:ascii="GHEA Grapalat" w:hAnsi="GHEA Grapalat"/>
          <w:i w:val="0"/>
          <w:color w:val="FF0000"/>
        </w:rPr>
        <w:t>11:00</w:t>
      </w:r>
      <w:r w:rsidRPr="00010356">
        <w:rPr>
          <w:rFonts w:ascii="GHEA Grapalat" w:hAnsi="GHEA Grapalat"/>
          <w:i w:val="0"/>
          <w:color w:val="FF0000"/>
        </w:rPr>
        <w:t xml:space="preserve"> часов </w:t>
      </w:r>
      <w:r w:rsidR="00EC58B9">
        <w:rPr>
          <w:rFonts w:ascii="GHEA Grapalat" w:hAnsi="GHEA Grapalat"/>
          <w:i w:val="0"/>
          <w:color w:val="FF0000"/>
        </w:rPr>
        <w:t>12.12</w:t>
      </w:r>
      <w:r w:rsidR="00A7432A">
        <w:rPr>
          <w:rFonts w:ascii="GHEA Grapalat" w:hAnsi="GHEA Grapalat"/>
          <w:i w:val="0"/>
          <w:color w:val="FF0000"/>
        </w:rPr>
        <w:t>.</w:t>
      </w:r>
      <w:r w:rsidRPr="00010356">
        <w:rPr>
          <w:rFonts w:ascii="GHEA Grapalat" w:hAnsi="GHEA Grapalat"/>
          <w:i w:val="0"/>
          <w:color w:val="FF0000"/>
        </w:rPr>
        <w:t>2022 года.</w:t>
      </w:r>
    </w:p>
    <w:p w14:paraId="2EFD02E1" w14:textId="77777777" w:rsidR="00D7087F" w:rsidRPr="0040417E" w:rsidRDefault="00D7087F" w:rsidP="00D7087F">
      <w:pPr>
        <w:pStyle w:val="BodyTextIndent"/>
        <w:widowControl w:val="0"/>
        <w:spacing w:after="160" w:line="276" w:lineRule="auto"/>
        <w:ind w:firstLine="567"/>
        <w:rPr>
          <w:rFonts w:ascii="GHEA Grapalat" w:hAnsi="GHEA Grapalat"/>
          <w:i w:val="0"/>
        </w:rPr>
      </w:pPr>
      <w:r w:rsidRPr="0040417E">
        <w:rPr>
          <w:rFonts w:ascii="GHEA Grapalat" w:hAnsi="GHEA Grapalat"/>
          <w:i w:val="0"/>
        </w:rPr>
        <w:t>Для получения дополнительной информации, связанной с настоящим</w:t>
      </w:r>
      <w:r w:rsidRPr="0040417E">
        <w:rPr>
          <w:rFonts w:ascii="Calibri" w:hAnsi="Calibri" w:cs="Calibri"/>
          <w:i w:val="0"/>
          <w:lang w:val="en-US"/>
        </w:rPr>
        <w:t> </w:t>
      </w:r>
      <w:r w:rsidRPr="0040417E">
        <w:rPr>
          <w:rFonts w:ascii="GHEA Grapalat" w:hAnsi="GHEA Grapalat"/>
          <w:i w:val="0"/>
        </w:rPr>
        <w:t xml:space="preserve">объявлением, можете обратиться к секретарю Оценочной комиссии </w:t>
      </w:r>
      <w:r w:rsidRPr="00EB4CF3">
        <w:rPr>
          <w:rFonts w:ascii="GHEA Grapalat" w:hAnsi="GHEA Grapalat"/>
          <w:i w:val="0"/>
        </w:rPr>
        <w:t>Офелия Киракосян</w:t>
      </w:r>
    </w:p>
    <w:p w14:paraId="4059D5C0" w14:textId="77777777" w:rsidR="00D7087F" w:rsidRDefault="00D7087F" w:rsidP="00D7087F">
      <w:pPr>
        <w:pStyle w:val="BodyTextIndent"/>
        <w:spacing w:line="276" w:lineRule="auto"/>
        <w:ind w:firstLine="0"/>
        <w:rPr>
          <w:rFonts w:ascii="GHEA Grapalat" w:hAnsi="GHEA Grapalat"/>
          <w:i w:val="0"/>
        </w:rPr>
      </w:pPr>
    </w:p>
    <w:p w14:paraId="3B643A0B" w14:textId="7C8AA2EE" w:rsidR="00D7087F" w:rsidRPr="008529A0" w:rsidRDefault="00D7087F" w:rsidP="00D7087F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 xml:space="preserve">Телефон </w:t>
      </w:r>
      <w:r>
        <w:rPr>
          <w:rFonts w:ascii="GHEA Grapalat" w:hAnsi="GHEA Grapalat"/>
          <w:i w:val="0"/>
          <w:lang w:val="af-ZA"/>
        </w:rPr>
        <w:t>/010/ 30-00-11</w:t>
      </w:r>
      <w:r w:rsidR="008529A0">
        <w:rPr>
          <w:rFonts w:ascii="GHEA Grapalat" w:hAnsi="GHEA Grapalat"/>
          <w:i w:val="0"/>
        </w:rPr>
        <w:t>, 099-222-444</w:t>
      </w:r>
    </w:p>
    <w:p w14:paraId="0F139CB4" w14:textId="77777777" w:rsidR="00D7087F" w:rsidRDefault="00D7087F" w:rsidP="00D7087F">
      <w:pPr>
        <w:pStyle w:val="BodyTextIndent"/>
        <w:ind w:firstLine="0"/>
        <w:rPr>
          <w:rFonts w:ascii="GHEA Grapalat" w:hAnsi="GHEA Grapalat"/>
          <w:i w:val="0"/>
          <w:lang w:val="af-ZA"/>
        </w:rPr>
      </w:pPr>
      <w:r w:rsidRPr="00010356">
        <w:rPr>
          <w:rFonts w:ascii="GHEA Grapalat" w:hAnsi="GHEA Grapalat"/>
          <w:i w:val="0"/>
        </w:rPr>
        <w:t>Электронная почта</w:t>
      </w:r>
      <w:r w:rsidRPr="00905761">
        <w:rPr>
          <w:rFonts w:ascii="GHEA Grapalat" w:hAnsi="GHEA Grapalat"/>
          <w:i w:val="0"/>
        </w:rPr>
        <w:t xml:space="preserve"> </w:t>
      </w:r>
      <w:hyperlink r:id="rId6" w:history="1">
        <w:r>
          <w:rPr>
            <w:rStyle w:val="Hyperlink"/>
            <w:rFonts w:ascii="GHEA Grapalat" w:hAnsi="GHEA Grapalat"/>
            <w:i w:val="0"/>
            <w:lang w:val="af-ZA"/>
          </w:rPr>
          <w:t>gnumner@justexpert.am</w:t>
        </w:r>
      </w:hyperlink>
    </w:p>
    <w:p w14:paraId="7E6F5DA9" w14:textId="77777777" w:rsidR="00D7087F" w:rsidRPr="005E7FC2" w:rsidRDefault="00D7087F" w:rsidP="00D7087F">
      <w:pPr>
        <w:pStyle w:val="BodyTextIndent"/>
        <w:ind w:firstLine="0"/>
        <w:rPr>
          <w:rFonts w:ascii="GHEA Grapalat" w:hAnsi="GHEA Grapalat"/>
          <w:i w:val="0"/>
        </w:rPr>
      </w:pPr>
      <w:r w:rsidRPr="00010356">
        <w:rPr>
          <w:rFonts w:ascii="GHEA Grapalat" w:hAnsi="GHEA Grapalat"/>
          <w:i w:val="0"/>
        </w:rPr>
        <w:t>Заказчик “Экспертный Центр Республики Армения” ГН</w:t>
      </w:r>
      <w:r w:rsidRPr="00905761">
        <w:rPr>
          <w:rFonts w:ascii="GHEA Grapalat" w:hAnsi="GHEA Grapalat"/>
          <w:i w:val="0"/>
        </w:rPr>
        <w:t>К</w:t>
      </w:r>
      <w:r w:rsidRPr="00010356">
        <w:rPr>
          <w:rFonts w:ascii="GHEA Grapalat" w:hAnsi="GHEA Grapalat"/>
          <w:i w:val="0"/>
        </w:rPr>
        <w:t xml:space="preserve">О </w:t>
      </w:r>
    </w:p>
    <w:p w14:paraId="673B5212" w14:textId="77777777" w:rsidR="00F12C76" w:rsidRDefault="00F12C76" w:rsidP="00D7087F">
      <w:pPr>
        <w:spacing w:line="360" w:lineRule="auto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8C58" w14:textId="77777777" w:rsidR="005047BB" w:rsidRDefault="005047BB" w:rsidP="00D7087F">
      <w:r>
        <w:separator/>
      </w:r>
    </w:p>
  </w:endnote>
  <w:endnote w:type="continuationSeparator" w:id="0">
    <w:p w14:paraId="6DA3C99F" w14:textId="77777777" w:rsidR="005047BB" w:rsidRDefault="005047BB" w:rsidP="00D7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41C3" w14:textId="77777777" w:rsidR="005047BB" w:rsidRDefault="005047BB" w:rsidP="00D7087F">
      <w:r>
        <w:separator/>
      </w:r>
    </w:p>
  </w:footnote>
  <w:footnote w:type="continuationSeparator" w:id="0">
    <w:p w14:paraId="74F2EAE4" w14:textId="77777777" w:rsidR="005047BB" w:rsidRDefault="005047BB" w:rsidP="00D7087F">
      <w:r>
        <w:continuationSeparator/>
      </w:r>
    </w:p>
  </w:footnote>
  <w:footnote w:id="1">
    <w:p w14:paraId="1169060C" w14:textId="45D1340F" w:rsidR="00D7087F" w:rsidRPr="00D7087F" w:rsidRDefault="00D7087F" w:rsidP="00D7087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9F"/>
    <w:rsid w:val="004C6307"/>
    <w:rsid w:val="005047BB"/>
    <w:rsid w:val="00507D6D"/>
    <w:rsid w:val="006C0B77"/>
    <w:rsid w:val="006F7A24"/>
    <w:rsid w:val="008242FF"/>
    <w:rsid w:val="008529A0"/>
    <w:rsid w:val="00870751"/>
    <w:rsid w:val="00922C48"/>
    <w:rsid w:val="00A7432A"/>
    <w:rsid w:val="00B915B7"/>
    <w:rsid w:val="00BD41C0"/>
    <w:rsid w:val="00C27675"/>
    <w:rsid w:val="00C7479F"/>
    <w:rsid w:val="00D7087F"/>
    <w:rsid w:val="00D95CCE"/>
    <w:rsid w:val="00EA59DF"/>
    <w:rsid w:val="00EC58B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99E0D"/>
  <w15:chartTrackingRefBased/>
  <w15:docId w15:val="{B29D2553-1106-432F-BE1E-DB831916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D7087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D7087F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character" w:styleId="Hyperlink">
    <w:name w:val="Hyperlink"/>
    <w:uiPriority w:val="99"/>
    <w:rsid w:val="00D7087F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7087F"/>
    <w:rPr>
      <w:rFonts w:ascii="Times Armenian" w:hAnsi="Times Armeni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7087F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FootnoteReference">
    <w:name w:val="footnote reference"/>
    <w:semiHidden/>
    <w:rsid w:val="00D70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justexpert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2022-07-28T08:44:00Z</dcterms:created>
  <dcterms:modified xsi:type="dcterms:W3CDTF">2022-12-05T10:53:00Z</dcterms:modified>
</cp:coreProperties>
</file>