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2B5ED0" w:rsidRDefault="001517BC" w:rsidP="002B5ED0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2B5ED0" w:rsidRPr="008F1099" w:rsidRDefault="002B5ED0" w:rsidP="002B5ED0">
      <w:pPr>
        <w:ind w:left="-142" w:right="-569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</w:t>
      </w:r>
      <w:r w:rsidR="0059632C" w:rsidRPr="0059632C">
        <w:rPr>
          <w:rFonts w:ascii="GHEA Grapalat" w:hAnsi="GHEA Grapalat" w:hint="eastAsia"/>
          <w:sz w:val="22"/>
          <w:szCs w:val="22"/>
        </w:rPr>
        <w:t>Национальное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Собрание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РА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ниже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представляет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информацию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о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договоре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№</w:t>
      </w:r>
      <w:r w:rsidR="000539FA">
        <w:rPr>
          <w:rFonts w:ascii="GHEA Grapalat" w:hAnsi="GHEA Grapalat"/>
          <w:sz w:val="22"/>
          <w:szCs w:val="22"/>
        </w:rPr>
        <w:t xml:space="preserve"> ՀՀ ԱԺ ՄԱԾՁԲ-2</w:t>
      </w:r>
      <w:r w:rsidR="00474980">
        <w:rPr>
          <w:rFonts w:ascii="GHEA Grapalat" w:hAnsi="GHEA Grapalat"/>
          <w:sz w:val="22"/>
          <w:szCs w:val="22"/>
          <w:lang w:val="hy-AM"/>
        </w:rPr>
        <w:t>4</w:t>
      </w:r>
      <w:r w:rsidR="0059632C" w:rsidRPr="0059632C">
        <w:rPr>
          <w:rFonts w:ascii="GHEA Grapalat" w:hAnsi="GHEA Grapalat"/>
          <w:sz w:val="22"/>
          <w:szCs w:val="22"/>
        </w:rPr>
        <w:t>/</w:t>
      </w:r>
      <w:r w:rsidR="00474980">
        <w:rPr>
          <w:rFonts w:ascii="GHEA Grapalat" w:hAnsi="GHEA Grapalat"/>
          <w:sz w:val="22"/>
          <w:szCs w:val="22"/>
        </w:rPr>
        <w:t>18</w:t>
      </w:r>
      <w:r w:rsidR="0059632C" w:rsidRPr="0059632C">
        <w:rPr>
          <w:rFonts w:ascii="GHEA Grapalat" w:hAnsi="GHEA Grapalat"/>
          <w:sz w:val="22"/>
          <w:szCs w:val="22"/>
        </w:rPr>
        <w:t xml:space="preserve">, </w:t>
      </w:r>
      <w:r w:rsidR="0059632C" w:rsidRPr="0059632C">
        <w:rPr>
          <w:rFonts w:ascii="GHEA Grapalat" w:hAnsi="GHEA Grapalat" w:hint="eastAsia"/>
          <w:sz w:val="22"/>
          <w:szCs w:val="22"/>
        </w:rPr>
        <w:t>заключенном</w:t>
      </w:r>
      <w:r w:rsidR="0059632C" w:rsidRPr="0059632C">
        <w:rPr>
          <w:rFonts w:ascii="GHEA Grapalat" w:hAnsi="GHEA Grapalat"/>
          <w:sz w:val="22"/>
          <w:szCs w:val="22"/>
        </w:rPr>
        <w:t xml:space="preserve">  </w:t>
      </w:r>
      <w:r w:rsidR="00474980">
        <w:rPr>
          <w:rFonts w:ascii="GHEA Grapalat" w:hAnsi="GHEA Grapalat"/>
          <w:sz w:val="22"/>
          <w:szCs w:val="22"/>
        </w:rPr>
        <w:t>29</w:t>
      </w:r>
      <w:r w:rsidR="000539FA">
        <w:rPr>
          <w:rFonts w:ascii="GHEA Grapalat" w:hAnsi="GHEA Grapalat"/>
          <w:sz w:val="22"/>
          <w:szCs w:val="22"/>
        </w:rPr>
        <w:t>.0</w:t>
      </w:r>
      <w:r w:rsidR="00474980">
        <w:rPr>
          <w:rFonts w:ascii="GHEA Grapalat" w:hAnsi="GHEA Grapalat"/>
          <w:sz w:val="22"/>
          <w:szCs w:val="22"/>
          <w:lang w:val="hy-AM"/>
        </w:rPr>
        <w:t>1</w:t>
      </w:r>
      <w:r w:rsidR="0059632C" w:rsidRPr="008F1099">
        <w:rPr>
          <w:rFonts w:ascii="GHEA Grapalat" w:hAnsi="GHEA Grapalat"/>
          <w:sz w:val="22"/>
          <w:szCs w:val="22"/>
        </w:rPr>
        <w:t>.202</w:t>
      </w:r>
      <w:r w:rsidR="00474980">
        <w:rPr>
          <w:rFonts w:ascii="GHEA Grapalat" w:hAnsi="GHEA Grapalat"/>
          <w:sz w:val="22"/>
          <w:szCs w:val="22"/>
          <w:lang w:val="hy-AM"/>
        </w:rPr>
        <w:t>4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года</w:t>
      </w:r>
      <w:r w:rsidR="0059632C" w:rsidRPr="0059632C">
        <w:rPr>
          <w:rFonts w:ascii="GHEA Grapalat" w:hAnsi="GHEA Grapalat"/>
          <w:sz w:val="22"/>
          <w:szCs w:val="22"/>
        </w:rPr>
        <w:t xml:space="preserve">  </w:t>
      </w:r>
      <w:r w:rsidR="0059632C" w:rsidRPr="0059632C">
        <w:rPr>
          <w:rFonts w:ascii="GHEA Grapalat" w:hAnsi="GHEA Grapalat" w:hint="eastAsia"/>
          <w:sz w:val="22"/>
          <w:szCs w:val="22"/>
        </w:rPr>
        <w:t>в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результате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процедуры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закупки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организованной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с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целью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приобретения</w:t>
      </w:r>
      <w:r w:rsidR="0059632C" w:rsidRPr="0059632C">
        <w:rPr>
          <w:rFonts w:ascii="GHEA Grapalat" w:hAnsi="GHEA Grapalat"/>
          <w:sz w:val="22"/>
          <w:szCs w:val="22"/>
        </w:rPr>
        <w:t xml:space="preserve">  </w:t>
      </w:r>
      <w:r w:rsidR="0059632C" w:rsidRPr="0059632C">
        <w:rPr>
          <w:rFonts w:ascii="GHEA Grapalat" w:hAnsi="GHEA Grapalat" w:hint="eastAsia"/>
          <w:sz w:val="22"/>
          <w:szCs w:val="22"/>
        </w:rPr>
        <w:t>услуг</w:t>
      </w:r>
      <w:r w:rsidR="0059632C" w:rsidRPr="0059632C">
        <w:rPr>
          <w:rFonts w:ascii="GHEA Grapalat" w:hAnsi="GHEA Grapalat"/>
          <w:sz w:val="22"/>
          <w:szCs w:val="22"/>
        </w:rPr>
        <w:t>: y</w:t>
      </w:r>
      <w:r w:rsidR="0059632C" w:rsidRPr="0059632C">
        <w:rPr>
          <w:rFonts w:ascii="GHEA Grapalat" w:hAnsi="GHEA Grapalat" w:hint="eastAsia"/>
          <w:sz w:val="22"/>
          <w:szCs w:val="22"/>
        </w:rPr>
        <w:t>жин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для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приема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официальных</w:t>
      </w:r>
      <w:r w:rsidR="0059632C" w:rsidRPr="0059632C">
        <w:rPr>
          <w:rFonts w:ascii="GHEA Grapalat" w:hAnsi="GHEA Grapalat"/>
          <w:sz w:val="22"/>
          <w:szCs w:val="22"/>
        </w:rPr>
        <w:t xml:space="preserve"> </w:t>
      </w:r>
      <w:r w:rsidR="0059632C" w:rsidRPr="0059632C">
        <w:rPr>
          <w:rFonts w:ascii="GHEA Grapalat" w:hAnsi="GHEA Grapalat" w:hint="eastAsia"/>
          <w:sz w:val="22"/>
          <w:szCs w:val="22"/>
        </w:rPr>
        <w:t>делегаций</w:t>
      </w:r>
      <w:r w:rsidR="0059632C" w:rsidRPr="0059632C">
        <w:rPr>
          <w:rFonts w:ascii="GHEA Grapalat" w:hAnsi="GHEA Grapalat"/>
          <w:sz w:val="22"/>
          <w:szCs w:val="22"/>
        </w:rPr>
        <w:t>.</w:t>
      </w:r>
    </w:p>
    <w:p w:rsidR="005461BC" w:rsidRPr="008503C1" w:rsidRDefault="008F4088" w:rsidP="00830B2E">
      <w:pPr>
        <w:tabs>
          <w:tab w:val="left" w:pos="6804"/>
        </w:tabs>
        <w:ind w:left="-426" w:right="-569" w:firstLine="284"/>
        <w:jc w:val="both"/>
        <w:rPr>
          <w:rFonts w:ascii="GHEA Grapalat" w:hAnsi="GHEA Grapalat" w:cs="Sylfaen"/>
          <w:sz w:val="20"/>
        </w:rPr>
      </w:pPr>
      <w:r w:rsidRPr="00781C6F">
        <w:rPr>
          <w:rFonts w:ascii="GHEA Grapalat" w:hAnsi="GHEA Grapalat"/>
          <w:sz w:val="22"/>
          <w:szCs w:val="22"/>
        </w:rPr>
        <w:t xml:space="preserve"> </w:t>
      </w:r>
      <w:r w:rsidRPr="00781C6F">
        <w:rPr>
          <w:rFonts w:ascii="GHEA Grapalat" w:hAnsi="GHEA Grapalat"/>
          <w:sz w:val="22"/>
          <w:szCs w:val="22"/>
        </w:rPr>
        <w:tab/>
      </w:r>
      <w:r w:rsidRPr="00781C6F">
        <w:rPr>
          <w:rFonts w:ascii="GHEA Grapalat" w:hAnsi="GHEA Grapalat"/>
          <w:sz w:val="22"/>
          <w:szCs w:val="22"/>
        </w:rPr>
        <w:tab/>
      </w:r>
      <w:r w:rsidRPr="00781C6F">
        <w:rPr>
          <w:rFonts w:ascii="GHEA Grapalat" w:hAnsi="GHEA Grapalat"/>
          <w:sz w:val="22"/>
          <w:szCs w:val="22"/>
        </w:rPr>
        <w:tab/>
      </w:r>
      <w:r w:rsidRPr="00781C6F">
        <w:rPr>
          <w:rFonts w:ascii="GHEA Grapalat" w:hAnsi="GHEA Grapalat"/>
          <w:sz w:val="22"/>
          <w:szCs w:val="22"/>
        </w:rPr>
        <w:tab/>
      </w:r>
    </w:p>
    <w:tbl>
      <w:tblPr>
        <w:tblW w:w="111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80"/>
        <w:gridCol w:w="576"/>
        <w:gridCol w:w="479"/>
        <w:gridCol w:w="409"/>
        <w:gridCol w:w="189"/>
        <w:gridCol w:w="662"/>
        <w:gridCol w:w="94"/>
        <w:gridCol w:w="424"/>
        <w:gridCol w:w="65"/>
        <w:gridCol w:w="283"/>
        <w:gridCol w:w="786"/>
        <w:gridCol w:w="65"/>
        <w:gridCol w:w="850"/>
        <w:gridCol w:w="709"/>
        <w:gridCol w:w="350"/>
        <w:gridCol w:w="94"/>
        <w:gridCol w:w="241"/>
        <w:gridCol w:w="665"/>
        <w:gridCol w:w="73"/>
        <w:gridCol w:w="35"/>
        <w:gridCol w:w="510"/>
        <w:gridCol w:w="16"/>
        <w:gridCol w:w="269"/>
        <w:gridCol w:w="44"/>
        <w:gridCol w:w="221"/>
        <w:gridCol w:w="35"/>
        <w:gridCol w:w="421"/>
        <w:gridCol w:w="900"/>
        <w:gridCol w:w="829"/>
      </w:tblGrid>
      <w:tr w:rsidR="00490C7D" w:rsidRPr="00395B6E" w:rsidTr="005C1F2A">
        <w:trPr>
          <w:trHeight w:val="146"/>
          <w:jc w:val="center"/>
        </w:trPr>
        <w:tc>
          <w:tcPr>
            <w:tcW w:w="11110" w:type="dxa"/>
            <w:gridSpan w:val="30"/>
            <w:shd w:val="clear" w:color="auto" w:fill="auto"/>
            <w:vAlign w:val="center"/>
          </w:tcPr>
          <w:p w:rsidR="00490C7D" w:rsidRPr="00395B6E" w:rsidRDefault="00490C7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490C7D" w:rsidRPr="00395B6E" w:rsidTr="005C1F2A">
        <w:trPr>
          <w:trHeight w:val="146"/>
          <w:jc w:val="center"/>
        </w:trPr>
        <w:tc>
          <w:tcPr>
            <w:tcW w:w="11110" w:type="dxa"/>
            <w:gridSpan w:val="30"/>
            <w:shd w:val="clear" w:color="auto" w:fill="auto"/>
            <w:vAlign w:val="center"/>
          </w:tcPr>
          <w:p w:rsidR="00490C7D" w:rsidRPr="00395B6E" w:rsidRDefault="00490C7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B5C8A" w:rsidRPr="00395B6E" w:rsidTr="00490C7D">
        <w:trPr>
          <w:trHeight w:val="110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gridSpan w:val="2"/>
            <w:vMerge w:val="restart"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:rsidR="00FB5C8A" w:rsidRPr="00395B6E" w:rsidRDefault="00FB5C8A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FB5C8A" w:rsidRPr="00395B6E" w:rsidRDefault="0059632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Максимальная </w:t>
            </w:r>
            <w:r w:rsidR="00FB5C8A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693" w:type="dxa"/>
            <w:gridSpan w:val="9"/>
            <w:vMerge w:val="restart"/>
            <w:shd w:val="clear" w:color="auto" w:fill="auto"/>
            <w:vAlign w:val="center"/>
          </w:tcPr>
          <w:p w:rsidR="00FB5C8A" w:rsidRPr="00395B6E" w:rsidRDefault="00FB5C8A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719" w:type="dxa"/>
            <w:gridSpan w:val="7"/>
            <w:vMerge w:val="restart"/>
            <w:shd w:val="clear" w:color="auto" w:fill="auto"/>
            <w:vAlign w:val="center"/>
          </w:tcPr>
          <w:p w:rsidR="00FB5C8A" w:rsidRPr="00395B6E" w:rsidRDefault="00FB5C8A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FB5C8A" w:rsidRPr="00395B6E" w:rsidTr="00490C7D">
        <w:trPr>
          <w:trHeight w:val="175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auto"/>
            <w:vAlign w:val="center"/>
          </w:tcPr>
          <w:p w:rsidR="00FB5C8A" w:rsidRPr="00395B6E" w:rsidRDefault="00FB5C8A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489" w:type="dxa"/>
            <w:gridSpan w:val="2"/>
            <w:vMerge w:val="restart"/>
            <w:shd w:val="clear" w:color="auto" w:fill="auto"/>
            <w:vAlign w:val="center"/>
          </w:tcPr>
          <w:p w:rsidR="00FB5C8A" w:rsidRPr="00395B6E" w:rsidRDefault="00FB5C8A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FB5C8A" w:rsidRPr="00395B6E" w:rsidRDefault="00FB5C8A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2693" w:type="dxa"/>
            <w:gridSpan w:val="9"/>
            <w:vMerge/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19" w:type="dxa"/>
            <w:gridSpan w:val="7"/>
            <w:vMerge/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5C8A" w:rsidRPr="00395B6E" w:rsidTr="00490C7D">
        <w:trPr>
          <w:trHeight w:val="275"/>
          <w:jc w:val="center"/>
        </w:trPr>
        <w:tc>
          <w:tcPr>
            <w:tcW w:w="7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69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1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6F91" w:rsidRPr="00395B6E" w:rsidTr="005C1F2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FB6F91" w:rsidRPr="00DF7967" w:rsidRDefault="00FB6F9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F7967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6F91" w:rsidRPr="007E3A1A" w:rsidRDefault="002B5ED0" w:rsidP="00586D4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2B5ED0">
              <w:rPr>
                <w:rFonts w:ascii="GHEA Grapalat" w:hAnsi="GHEA Grapalat"/>
                <w:sz w:val="14"/>
                <w:szCs w:val="14"/>
              </w:rPr>
              <w:t>y</w:t>
            </w:r>
            <w:r w:rsidRPr="002B5ED0">
              <w:rPr>
                <w:rFonts w:ascii="GHEA Grapalat" w:hAnsi="GHEA Grapalat" w:hint="eastAsia"/>
                <w:sz w:val="14"/>
                <w:szCs w:val="14"/>
              </w:rPr>
              <w:t>жин</w:t>
            </w:r>
            <w:r w:rsidRPr="002B5ED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5ED0">
              <w:rPr>
                <w:rFonts w:ascii="GHEA Grapalat" w:hAnsi="GHEA Grapalat" w:hint="eastAsia"/>
                <w:sz w:val="14"/>
                <w:szCs w:val="14"/>
              </w:rPr>
              <w:t>для</w:t>
            </w:r>
            <w:r w:rsidRPr="002B5ED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5ED0">
              <w:rPr>
                <w:rFonts w:ascii="GHEA Grapalat" w:hAnsi="GHEA Grapalat" w:hint="eastAsia"/>
                <w:sz w:val="14"/>
                <w:szCs w:val="14"/>
              </w:rPr>
              <w:t>приема</w:t>
            </w:r>
            <w:r w:rsidRPr="002B5ED0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6F91" w:rsidRPr="00FB5C8A" w:rsidRDefault="00FB6F91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драм</w:t>
            </w:r>
          </w:p>
        </w:tc>
        <w:tc>
          <w:tcPr>
            <w:tcW w:w="7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6F91" w:rsidRPr="008711CC" w:rsidRDefault="00FB6F91" w:rsidP="005C1F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6F91" w:rsidRPr="008711CC" w:rsidRDefault="00FB6F91" w:rsidP="005C1F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711CC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B6F91" w:rsidRPr="00830B2E" w:rsidRDefault="00D616F2" w:rsidP="005C1F2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10</w:t>
            </w:r>
            <w:r w:rsidR="00FB6F91" w:rsidRPr="00830B2E">
              <w:rPr>
                <w:rFonts w:ascii="GHEA Grapalat" w:hAnsi="GHEA Grapalat"/>
                <w:sz w:val="14"/>
                <w:szCs w:val="14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6F91" w:rsidRPr="00830B2E" w:rsidRDefault="00D616F2" w:rsidP="00586D4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10</w:t>
            </w:r>
            <w:r w:rsidR="00FB6F91" w:rsidRPr="00830B2E">
              <w:rPr>
                <w:rFonts w:ascii="GHEA Grapalat" w:hAnsi="GHEA Grapalat"/>
                <w:sz w:val="14"/>
                <w:szCs w:val="14"/>
              </w:rPr>
              <w:t>00000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 w:hint="eastAsia"/>
                <w:sz w:val="16"/>
                <w:szCs w:val="16"/>
              </w:rPr>
              <w:t>Официальный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прием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для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членов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делегации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должен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включать</w:t>
            </w:r>
            <w:r w:rsidRPr="0059632C">
              <w:rPr>
                <w:rFonts w:ascii="GHEA Grapalat" w:hAnsi="GHEA Grapalat"/>
                <w:sz w:val="16"/>
                <w:szCs w:val="16"/>
              </w:rPr>
              <w:t>: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1.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Холодные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закуски</w:t>
            </w:r>
            <w:r w:rsidRPr="0059632C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2.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Салаты</w:t>
            </w:r>
            <w:r w:rsidRPr="0059632C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3.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Горячие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закуски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4.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Супы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5.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Горячие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блюда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6.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Гарниры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7.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Алкогольные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напитки</w:t>
            </w:r>
            <w:r w:rsidRPr="0059632C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8.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Коктейли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9.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Горячие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напитки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10.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Безалкогольные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напитки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также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натуральные</w:t>
            </w:r>
            <w:r w:rsidRPr="0059632C">
              <w:rPr>
                <w:rFonts w:ascii="GHEA Grapalat" w:hAnsi="GHEA Grapalat"/>
                <w:sz w:val="16"/>
                <w:szCs w:val="16"/>
              </w:rPr>
              <w:t>),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11.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Секты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выпечка</w:t>
            </w:r>
            <w:r w:rsidRPr="0059632C">
              <w:rPr>
                <w:rFonts w:ascii="GHEA Grapalat" w:hAnsi="GHEA Grapalat"/>
                <w:sz w:val="16"/>
                <w:szCs w:val="16"/>
              </w:rPr>
              <w:t>),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12.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Фрукты</w:t>
            </w:r>
            <w:r w:rsidRPr="0059632C">
              <w:rPr>
                <w:rFonts w:ascii="GHEA Grapalat" w:hAnsi="GHEA Grapalat"/>
                <w:sz w:val="16"/>
                <w:szCs w:val="16"/>
              </w:rPr>
              <w:t>.</w:t>
            </w:r>
          </w:p>
          <w:p w:rsidR="00FB6F91" w:rsidRPr="001C1062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 w:hint="eastAsia"/>
                <w:sz w:val="16"/>
                <w:szCs w:val="16"/>
              </w:rPr>
              <w:t>Окончательный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заказ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согласовывается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с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заказчиком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Открытие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списка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представлено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Приложении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1.1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к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договору</w:t>
            </w:r>
            <w:r w:rsidRPr="0059632C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27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 w:hint="eastAsia"/>
                <w:sz w:val="16"/>
                <w:szCs w:val="16"/>
              </w:rPr>
              <w:t>Официальный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прием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для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членов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делегации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должен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включать</w:t>
            </w:r>
            <w:r w:rsidRPr="0059632C">
              <w:rPr>
                <w:rFonts w:ascii="GHEA Grapalat" w:hAnsi="GHEA Grapalat"/>
                <w:sz w:val="16"/>
                <w:szCs w:val="16"/>
              </w:rPr>
              <w:t>: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1.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Холодные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закуски</w:t>
            </w:r>
            <w:r w:rsidRPr="0059632C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2.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Салаты</w:t>
            </w:r>
            <w:r w:rsidRPr="0059632C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3.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Горячие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закуски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4.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Супы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5.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Горячие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блюда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6.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Гарниры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7.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Алкогольные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напитки</w:t>
            </w:r>
            <w:r w:rsidRPr="0059632C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8.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Коктейли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9.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Горячие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напитки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10.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Безалкогольные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напитки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также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натуральные</w:t>
            </w:r>
            <w:r w:rsidRPr="0059632C">
              <w:rPr>
                <w:rFonts w:ascii="GHEA Grapalat" w:hAnsi="GHEA Grapalat"/>
                <w:sz w:val="16"/>
                <w:szCs w:val="16"/>
              </w:rPr>
              <w:t>),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11.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Секты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выпечка</w:t>
            </w:r>
            <w:r w:rsidRPr="0059632C">
              <w:rPr>
                <w:rFonts w:ascii="GHEA Grapalat" w:hAnsi="GHEA Grapalat"/>
                <w:sz w:val="16"/>
                <w:szCs w:val="16"/>
              </w:rPr>
              <w:t>),</w:t>
            </w:r>
          </w:p>
          <w:p w:rsidR="0059632C" w:rsidRPr="0059632C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/>
                <w:sz w:val="16"/>
                <w:szCs w:val="16"/>
              </w:rPr>
              <w:t xml:space="preserve">12.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Фрукты</w:t>
            </w:r>
            <w:r w:rsidRPr="0059632C">
              <w:rPr>
                <w:rFonts w:ascii="GHEA Grapalat" w:hAnsi="GHEA Grapalat"/>
                <w:sz w:val="16"/>
                <w:szCs w:val="16"/>
              </w:rPr>
              <w:t>.</w:t>
            </w:r>
          </w:p>
          <w:p w:rsidR="00FB6F91" w:rsidRPr="001C1062" w:rsidRDefault="0059632C" w:rsidP="0059632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59632C">
              <w:rPr>
                <w:rFonts w:ascii="GHEA Grapalat" w:hAnsi="GHEA Grapalat" w:hint="eastAsia"/>
                <w:sz w:val="16"/>
                <w:szCs w:val="16"/>
              </w:rPr>
              <w:t>Окончательный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заказ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согласовывается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с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заказчиком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.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Открытие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списка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представлено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Приложении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1.1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к</w:t>
            </w:r>
            <w:r w:rsidRPr="0059632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9632C">
              <w:rPr>
                <w:rFonts w:ascii="GHEA Grapalat" w:hAnsi="GHEA Grapalat" w:hint="eastAsia"/>
                <w:sz w:val="16"/>
                <w:szCs w:val="16"/>
              </w:rPr>
              <w:t>договору</w:t>
            </w:r>
            <w:r w:rsidRPr="0059632C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</w:tr>
      <w:tr w:rsidR="005C1F2A" w:rsidRPr="00395B6E" w:rsidTr="00AC3370">
        <w:trPr>
          <w:trHeight w:val="84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5C1F2A" w:rsidRPr="005C1F2A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1F2A" w:rsidRPr="00395B6E" w:rsidTr="00490C7D">
        <w:trPr>
          <w:trHeight w:val="137"/>
          <w:jc w:val="center"/>
        </w:trPr>
        <w:tc>
          <w:tcPr>
            <w:tcW w:w="37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73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FB6F91" w:rsidRDefault="00AC3370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Пункт 4 части 1, статья 23 Закона «О закупках»,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утвержденным Постановлением Правительства РА № 526-N от 4 мая 2017 года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строка 10 таблицы подпункта 4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пункта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Порядка</w:t>
            </w: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11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53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1F2A" w:rsidRPr="0059632C" w:rsidRDefault="00474980" w:rsidP="0047498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0539FA" w:rsidRPr="00273DCE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0539FA"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="000539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59632C"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4783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4783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4783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4783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4783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1F2A" w:rsidRPr="00395B6E" w:rsidTr="00FB5C8A">
        <w:trPr>
          <w:trHeight w:val="54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632C" w:rsidRPr="00395B6E" w:rsidTr="00FB5C8A">
        <w:trPr>
          <w:trHeight w:val="40"/>
          <w:jc w:val="center"/>
        </w:trPr>
        <w:tc>
          <w:tcPr>
            <w:tcW w:w="1392" w:type="dxa"/>
            <w:gridSpan w:val="3"/>
            <w:vMerge w:val="restart"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739" w:type="dxa"/>
            <w:gridSpan w:val="4"/>
            <w:vMerge w:val="restart"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979" w:type="dxa"/>
            <w:gridSpan w:val="23"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59632C" w:rsidRPr="00395B6E" w:rsidTr="0059632C">
        <w:trPr>
          <w:trHeight w:val="101"/>
          <w:jc w:val="center"/>
        </w:trPr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9" w:type="dxa"/>
            <w:gridSpan w:val="23"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59632C" w:rsidRPr="00395B6E" w:rsidTr="001206BF">
        <w:trPr>
          <w:trHeight w:val="389"/>
          <w:jc w:val="center"/>
        </w:trPr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76" w:type="dxa"/>
            <w:gridSpan w:val="8"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297" w:type="dxa"/>
            <w:gridSpan w:val="10"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406" w:type="dxa"/>
            <w:gridSpan w:val="5"/>
            <w:shd w:val="clear" w:color="auto" w:fill="auto"/>
            <w:vAlign w:val="center"/>
          </w:tcPr>
          <w:p w:rsidR="0059632C" w:rsidRPr="00395B6E" w:rsidRDefault="0059632C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5C1F2A" w:rsidRPr="00395B6E" w:rsidTr="000539FA">
        <w:trPr>
          <w:trHeight w:val="203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718" w:type="dxa"/>
            <w:gridSpan w:val="27"/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616F2" w:rsidRPr="00395B6E" w:rsidTr="00CE2756">
        <w:trPr>
          <w:trHeight w:val="83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D616F2" w:rsidRPr="00395B6E" w:rsidRDefault="00D616F2" w:rsidP="00D616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39" w:type="dxa"/>
            <w:gridSpan w:val="4"/>
            <w:shd w:val="clear" w:color="auto" w:fill="auto"/>
            <w:vAlign w:val="center"/>
          </w:tcPr>
          <w:p w:rsidR="00D616F2" w:rsidRPr="00474980" w:rsidRDefault="00D616F2" w:rsidP="00474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="00474980">
              <w:rPr>
                <w:rFonts w:ascii="GHEA Grapalat" w:hAnsi="GHEA Grapalat"/>
                <w:b/>
                <w:sz w:val="14"/>
                <w:szCs w:val="14"/>
              </w:rPr>
              <w:t>Пеццо</w:t>
            </w:r>
          </w:p>
        </w:tc>
        <w:tc>
          <w:tcPr>
            <w:tcW w:w="3276" w:type="dxa"/>
            <w:gridSpan w:val="8"/>
            <w:shd w:val="clear" w:color="auto" w:fill="auto"/>
            <w:vAlign w:val="center"/>
          </w:tcPr>
          <w:p w:rsidR="00D616F2" w:rsidRPr="00A64F82" w:rsidRDefault="00474980" w:rsidP="00D616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246750</w:t>
            </w:r>
          </w:p>
        </w:tc>
        <w:tc>
          <w:tcPr>
            <w:tcW w:w="2297" w:type="dxa"/>
            <w:gridSpan w:val="10"/>
            <w:shd w:val="clear" w:color="auto" w:fill="auto"/>
            <w:vAlign w:val="center"/>
          </w:tcPr>
          <w:p w:rsidR="00D616F2" w:rsidRPr="00E5326B" w:rsidRDefault="00D616F2" w:rsidP="00D616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406" w:type="dxa"/>
            <w:gridSpan w:val="5"/>
            <w:shd w:val="clear" w:color="auto" w:fill="auto"/>
            <w:vAlign w:val="center"/>
          </w:tcPr>
          <w:p w:rsidR="00D616F2" w:rsidRPr="00E5326B" w:rsidRDefault="00474980" w:rsidP="00D616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246750</w:t>
            </w:r>
          </w:p>
        </w:tc>
      </w:tr>
      <w:tr w:rsidR="00FD4D58" w:rsidRPr="00395B6E" w:rsidTr="00490C7D">
        <w:trPr>
          <w:trHeight w:val="290"/>
          <w:jc w:val="center"/>
        </w:trPr>
        <w:tc>
          <w:tcPr>
            <w:tcW w:w="18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23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</w:p>
        </w:tc>
      </w:tr>
      <w:tr w:rsidR="00FD4D58" w:rsidRPr="00395B6E" w:rsidTr="00FB5C8A">
        <w:trPr>
          <w:trHeight w:val="288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FB5C8A">
        <w:trPr>
          <w:jc w:val="center"/>
        </w:trPr>
        <w:tc>
          <w:tcPr>
            <w:tcW w:w="1111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FD4D58" w:rsidRPr="00395B6E" w:rsidTr="00490C7D">
        <w:trPr>
          <w:jc w:val="center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55" w:type="dxa"/>
            <w:gridSpan w:val="2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923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FD4D58" w:rsidRPr="00395B6E" w:rsidTr="00490C7D">
        <w:trPr>
          <w:jc w:val="center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составлен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 xml:space="preserve">ия и представления конверта </w:t>
            </w: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>Наличие требуемых по приглашению документов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>го предмета закупки</w:t>
            </w:r>
          </w:p>
        </w:tc>
        <w:tc>
          <w:tcPr>
            <w:tcW w:w="20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FD4D58" w:rsidRPr="00395B6E" w:rsidTr="00490C7D">
        <w:trPr>
          <w:trHeight w:val="32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7E3A1A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490C7D">
        <w:trPr>
          <w:trHeight w:val="40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3A1A">
              <w:rPr>
                <w:rFonts w:ascii="GHEA Grapalat" w:hAnsi="GHEA Grapalat"/>
                <w:sz w:val="14"/>
                <w:szCs w:val="14"/>
              </w:rPr>
              <w:t>"</w:t>
            </w:r>
          </w:p>
        </w:tc>
        <w:tc>
          <w:tcPr>
            <w:tcW w:w="5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490C7D">
        <w:trPr>
          <w:trHeight w:val="238"/>
          <w:jc w:val="center"/>
        </w:trPr>
        <w:tc>
          <w:tcPr>
            <w:tcW w:w="1871" w:type="dxa"/>
            <w:gridSpan w:val="4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23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FD4D58" w:rsidRPr="00395B6E" w:rsidTr="00490C7D">
        <w:trPr>
          <w:trHeight w:val="50"/>
          <w:jc w:val="center"/>
        </w:trPr>
        <w:tc>
          <w:tcPr>
            <w:tcW w:w="18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3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FB5C8A">
        <w:trPr>
          <w:trHeight w:val="173"/>
          <w:jc w:val="center"/>
        </w:trPr>
        <w:tc>
          <w:tcPr>
            <w:tcW w:w="1111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25300C">
        <w:trPr>
          <w:trHeight w:val="346"/>
          <w:jc w:val="center"/>
        </w:trPr>
        <w:tc>
          <w:tcPr>
            <w:tcW w:w="39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711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59632C" w:rsidRDefault="00474980" w:rsidP="004749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="000539F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539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0539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59632C"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FD4D58" w:rsidRPr="00395B6E" w:rsidTr="0025300C">
        <w:trPr>
          <w:trHeight w:val="92"/>
          <w:jc w:val="center"/>
        </w:trPr>
        <w:tc>
          <w:tcPr>
            <w:tcW w:w="3997" w:type="dxa"/>
            <w:gridSpan w:val="11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8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59632C" w:rsidRPr="00395B6E" w:rsidTr="009536D1">
        <w:trPr>
          <w:trHeight w:val="92"/>
          <w:jc w:val="center"/>
        </w:trPr>
        <w:tc>
          <w:tcPr>
            <w:tcW w:w="3997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32C" w:rsidRPr="00395B6E" w:rsidRDefault="0059632C" w:rsidP="00FD4D5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1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6DEB" w:rsidRPr="00BB6DEB" w:rsidRDefault="00BB6DEB" w:rsidP="00BB6DEB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</w:t>
            </w:r>
            <w:r w:rsidRPr="00BB6DEB">
              <w:rPr>
                <w:rFonts w:ascii="GHEA Grapalat" w:hAnsi="GHEA Grapalat"/>
                <w:b/>
                <w:sz w:val="14"/>
                <w:szCs w:val="14"/>
              </w:rPr>
              <w:t>Статья 10, часть 4, пункт 1 Закона РА "О закупках".</w:t>
            </w:r>
          </w:p>
          <w:p w:rsidR="0059632C" w:rsidRPr="00BB6DEB" w:rsidRDefault="0059632C" w:rsidP="00BB6DE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10D64" w:rsidRPr="00395B6E" w:rsidTr="004A7CF8">
        <w:trPr>
          <w:trHeight w:val="344"/>
          <w:jc w:val="center"/>
        </w:trPr>
        <w:tc>
          <w:tcPr>
            <w:tcW w:w="399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D64" w:rsidRPr="00395B6E" w:rsidRDefault="00510D64" w:rsidP="00510D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</w:t>
            </w:r>
          </w:p>
        </w:tc>
        <w:tc>
          <w:tcPr>
            <w:tcW w:w="7113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D64" w:rsidRPr="0059632C" w:rsidRDefault="00474980" w:rsidP="00474980"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</w:t>
            </w:r>
            <w:r w:rsidR="000539FA" w:rsidRPr="003E072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0539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0539FA" w:rsidRPr="003E072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59632C"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510D64" w:rsidRPr="00395B6E" w:rsidTr="0025300C">
        <w:trPr>
          <w:trHeight w:val="344"/>
          <w:jc w:val="center"/>
        </w:trPr>
        <w:tc>
          <w:tcPr>
            <w:tcW w:w="39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0D64" w:rsidRPr="00395B6E" w:rsidRDefault="00510D64" w:rsidP="00510D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711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0D64" w:rsidRPr="00D616F2" w:rsidRDefault="00474980" w:rsidP="00474980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  <w:r w:rsidR="000539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.01</w:t>
            </w:r>
            <w:r w:rsidR="000539FA" w:rsidRPr="00D11D6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59632C" w:rsidRPr="00D616F2"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510D64" w:rsidRPr="00395B6E" w:rsidTr="0025300C">
        <w:trPr>
          <w:trHeight w:val="344"/>
          <w:jc w:val="center"/>
        </w:trPr>
        <w:tc>
          <w:tcPr>
            <w:tcW w:w="39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0D64" w:rsidRPr="00395B6E" w:rsidRDefault="00510D64" w:rsidP="00510D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711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0D64" w:rsidRPr="00D616F2" w:rsidRDefault="00474980" w:rsidP="00474980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</w:t>
            </w:r>
            <w:r w:rsidR="000539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0539FA" w:rsidRPr="00D11D6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59632C" w:rsidRPr="00D616F2"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FD4D58" w:rsidRPr="00395B6E" w:rsidTr="00FB5C8A">
        <w:trPr>
          <w:trHeight w:val="288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490C7D">
        <w:trPr>
          <w:jc w:val="center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55" w:type="dxa"/>
            <w:gridSpan w:val="2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239" w:type="dxa"/>
            <w:gridSpan w:val="26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FD4D58" w:rsidRPr="00395B6E" w:rsidTr="00490C7D">
        <w:trPr>
          <w:trHeight w:val="237"/>
          <w:jc w:val="center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974" w:type="dxa"/>
            <w:gridSpan w:val="4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280" w:type="dxa"/>
            <w:gridSpan w:val="10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FD4D58" w:rsidRPr="00395B6E" w:rsidTr="00490C7D">
        <w:trPr>
          <w:trHeight w:val="238"/>
          <w:jc w:val="center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0" w:type="dxa"/>
            <w:gridSpan w:val="10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FD4D58" w:rsidRPr="00395B6E" w:rsidTr="00490C7D">
        <w:trPr>
          <w:trHeight w:val="263"/>
          <w:jc w:val="center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9632C" w:rsidRPr="00395B6E" w:rsidTr="00490C7D">
        <w:trPr>
          <w:trHeight w:val="146"/>
          <w:jc w:val="center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59632C" w:rsidRPr="0025300C" w:rsidRDefault="0059632C" w:rsidP="005963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59632C" w:rsidRPr="002B5ED0" w:rsidRDefault="00474980" w:rsidP="005963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Пеццо</w:t>
            </w:r>
          </w:p>
        </w:tc>
        <w:tc>
          <w:tcPr>
            <w:tcW w:w="1778" w:type="dxa"/>
            <w:gridSpan w:val="5"/>
            <w:shd w:val="clear" w:color="auto" w:fill="auto"/>
            <w:vAlign w:val="center"/>
          </w:tcPr>
          <w:p w:rsidR="0059632C" w:rsidRPr="00D616F2" w:rsidRDefault="0059632C" w:rsidP="000539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D616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ԱԺ ՄԱԾՁԲ-2</w:t>
            </w:r>
            <w:r w:rsidR="004749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D616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="004749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59632C" w:rsidRPr="00D616F2" w:rsidRDefault="00474980" w:rsidP="00474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="000539FA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0539FA" w:rsidRPr="00BE3D07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59632C" w:rsidRPr="00D616F2"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 w:rsidR="0059632C" w:rsidRPr="00D616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59632C" w:rsidRPr="0022631D" w:rsidRDefault="0059632C" w:rsidP="000539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30.12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4749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59632C" w:rsidRPr="0022631D" w:rsidRDefault="0059632C" w:rsidP="005963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9632C" w:rsidRPr="00035166" w:rsidRDefault="00D616F2" w:rsidP="005963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="005963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00000</w:t>
            </w:r>
          </w:p>
        </w:tc>
        <w:tc>
          <w:tcPr>
            <w:tcW w:w="2150" w:type="dxa"/>
            <w:gridSpan w:val="3"/>
            <w:shd w:val="clear" w:color="auto" w:fill="auto"/>
            <w:vAlign w:val="center"/>
          </w:tcPr>
          <w:p w:rsidR="0059632C" w:rsidRPr="00035166" w:rsidRDefault="00D616F2" w:rsidP="005963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="005963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00000</w:t>
            </w:r>
          </w:p>
        </w:tc>
      </w:tr>
      <w:tr w:rsidR="001C1062" w:rsidRPr="00395B6E" w:rsidTr="00490C7D">
        <w:trPr>
          <w:trHeight w:val="110"/>
          <w:jc w:val="center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shd w:val="clear" w:color="auto" w:fill="auto"/>
            <w:vAlign w:val="center"/>
          </w:tcPr>
          <w:p w:rsidR="001C1062" w:rsidRPr="00D616F2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C1062" w:rsidRPr="00D616F2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3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150"/>
          <w:jc w:val="center"/>
        </w:trPr>
        <w:tc>
          <w:tcPr>
            <w:tcW w:w="11110" w:type="dxa"/>
            <w:gridSpan w:val="30"/>
            <w:shd w:val="clear" w:color="auto" w:fill="auto"/>
            <w:vAlign w:val="center"/>
          </w:tcPr>
          <w:p w:rsidR="001C1062" w:rsidRPr="00D616F2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16F2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1C1062" w:rsidRPr="00395B6E" w:rsidTr="00490C7D">
        <w:trPr>
          <w:trHeight w:val="12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9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D616F2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16F2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5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D616F2" w:rsidRPr="00395B6E" w:rsidTr="00061246">
        <w:trPr>
          <w:trHeight w:val="15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6F2" w:rsidRPr="0025300C" w:rsidRDefault="00D616F2" w:rsidP="00D616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6F2" w:rsidRPr="002B5ED0" w:rsidRDefault="00474980" w:rsidP="00D616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Пеццо</w:t>
            </w:r>
          </w:p>
        </w:tc>
        <w:tc>
          <w:tcPr>
            <w:tcW w:w="29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6F2" w:rsidRPr="00D616F2" w:rsidRDefault="00D616F2" w:rsidP="004749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616F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Г. </w:t>
            </w:r>
            <w:r w:rsidR="00474980">
              <w:rPr>
                <w:rFonts w:ascii="GHEA Grapalat" w:hAnsi="GHEA Grapalat"/>
                <w:b/>
                <w:sz w:val="14"/>
                <w:szCs w:val="14"/>
              </w:rPr>
              <w:t>Степанаван</w:t>
            </w:r>
            <w:r w:rsidRPr="00D616F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="00474980">
              <w:rPr>
                <w:rFonts w:ascii="GHEA Grapalat" w:hAnsi="GHEA Grapalat"/>
                <w:b/>
                <w:sz w:val="14"/>
                <w:szCs w:val="14"/>
              </w:rPr>
              <w:t xml:space="preserve">ул. 37 Г. </w:t>
            </w:r>
            <w:r w:rsidR="0004089C" w:rsidRPr="0004089C">
              <w:rPr>
                <w:rFonts w:ascii="GHEA Grapalat" w:hAnsi="GHEA Grapalat" w:hint="eastAsia"/>
                <w:b/>
                <w:sz w:val="14"/>
                <w:szCs w:val="14"/>
              </w:rPr>
              <w:t>Нжде</w:t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6F2" w:rsidRPr="00474980" w:rsidRDefault="0004089C" w:rsidP="00D616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Pr="00A94EA3">
                <w:rPr>
                  <w:rFonts w:ascii="GHEA Grapalat" w:hAnsi="GHEA Grapalat"/>
                  <w:b/>
                  <w:sz w:val="14"/>
                  <w:szCs w:val="14"/>
                  <w:lang w:val="hy-AM"/>
                </w:rPr>
                <w:t>pezzoproduction@gmail.com</w:t>
              </w:r>
            </w:hyperlink>
          </w:p>
        </w:tc>
        <w:tc>
          <w:tcPr>
            <w:tcW w:w="25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6F2" w:rsidRPr="00474980" w:rsidRDefault="0004089C" w:rsidP="00D616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94E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1570083669140100</w:t>
            </w:r>
          </w:p>
        </w:tc>
        <w:tc>
          <w:tcPr>
            <w:tcW w:w="21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6F2" w:rsidRPr="00474980" w:rsidRDefault="0004089C" w:rsidP="00D616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94E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06955741</w:t>
            </w:r>
            <w:bookmarkStart w:id="0" w:name="_GoBack"/>
            <w:bookmarkEnd w:id="0"/>
          </w:p>
        </w:tc>
      </w:tr>
      <w:tr w:rsidR="001C1062" w:rsidRPr="00395B6E" w:rsidTr="00490C7D">
        <w:trPr>
          <w:trHeight w:val="40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288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1062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83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1C1062" w:rsidRPr="00395B6E" w:rsidTr="00FB5C8A">
        <w:trPr>
          <w:trHeight w:val="288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632C" w:rsidRPr="00395B6E" w:rsidTr="0059632C">
        <w:trPr>
          <w:trHeight w:val="288"/>
          <w:jc w:val="center"/>
        </w:trPr>
        <w:tc>
          <w:tcPr>
            <w:tcW w:w="11110" w:type="dxa"/>
            <w:gridSpan w:val="30"/>
            <w:shd w:val="clear" w:color="auto" w:fill="auto"/>
            <w:vAlign w:val="center"/>
          </w:tcPr>
          <w:p w:rsidR="0059632C" w:rsidRPr="0059632C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Как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участники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торгов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подавшие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заявку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эту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часть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процедуры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так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зарегистрированные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Республике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Армения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неправительственные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организации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операторы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СМИ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могут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подать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письменный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запрос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клиенту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организующему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процедуру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для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участия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процессе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Принятие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результата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данной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части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договора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------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течение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календарного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дня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:rsidR="0059632C" w:rsidRPr="0059632C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письменному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запросу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прилагается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:rsidR="0059632C" w:rsidRPr="0059632C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1)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Оригинал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доверенности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выданной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физическому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Кроме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того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разрешено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:rsidR="0059632C" w:rsidRPr="0059632C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Количество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может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превышать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двух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:rsidR="0059632C" w:rsidRPr="0059632C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б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Физическое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должно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лично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совершать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действия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которые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оно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уполномочено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:rsidR="0059632C" w:rsidRPr="0059632C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2)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Оригиналы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заявлений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об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отсутствии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конфликта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интересов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предусмотренных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статьей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5.1,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ч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. 2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Закона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закупках»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как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подавших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заявку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участие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процессе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так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уполномоченных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;</w:t>
            </w:r>
          </w:p>
          <w:p w:rsidR="0059632C" w:rsidRPr="0059632C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3)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адреса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электронной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почты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E97AE7">
              <w:rPr>
                <w:rFonts w:ascii="GHEA Grapalat" w:hAnsi="GHEA Grapalat" w:cs="Sylfaen"/>
                <w:b/>
                <w:sz w:val="14"/>
                <w:szCs w:val="14"/>
              </w:rPr>
              <w:t>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номера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телефонов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которым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клиент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может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связаться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лицом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подавшим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запрос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уполномоченным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последним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физическим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лицом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;</w:t>
            </w:r>
          </w:p>
          <w:p w:rsidR="0059632C" w:rsidRPr="0059632C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4)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случае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неправительственных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организаций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зарегистрированных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Республике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Армения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случае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лиц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осуществляющих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деятельность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средств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массовой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информации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также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копию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свидетельства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государственной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регистрации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:rsidR="0059632C" w:rsidRPr="00395B6E" w:rsidRDefault="0059632C" w:rsidP="005963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Официальный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адрес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электронной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почты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руководителя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ответственного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отдела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59632C">
              <w:rPr>
                <w:rFonts w:ascii="GHEA Grapalat" w:hAnsi="GHEA Grapalat" w:cs="Sylfaen" w:hint="eastAsia"/>
                <w:b/>
                <w:sz w:val="14"/>
                <w:szCs w:val="14"/>
              </w:rPr>
              <w:t>заказчика</w:t>
            </w:r>
            <w:r w:rsidRPr="0059632C">
              <w:rPr>
                <w:rFonts w:ascii="GHEA Grapalat" w:hAnsi="GHEA Grapalat" w:cs="Sylfaen"/>
                <w:b/>
                <w:sz w:val="14"/>
                <w:szCs w:val="14"/>
              </w:rPr>
              <w:t xml:space="preserve"> ----------------------------.</w:t>
            </w:r>
          </w:p>
        </w:tc>
      </w:tr>
      <w:tr w:rsidR="001C1062" w:rsidRPr="00395B6E" w:rsidTr="00FB5C8A">
        <w:trPr>
          <w:trHeight w:val="475"/>
          <w:jc w:val="center"/>
        </w:trPr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1062" w:rsidRPr="00395B6E" w:rsidRDefault="001C1062" w:rsidP="001C10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830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1C1062" w:rsidRPr="00395B6E" w:rsidRDefault="001C1062" w:rsidP="001C10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95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1C1062" w:rsidRPr="00651B47" w:rsidRDefault="001C1062" w:rsidP="001C10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C1062" w:rsidRPr="00395B6E" w:rsidTr="00FB5C8A">
        <w:trPr>
          <w:trHeight w:val="427"/>
          <w:jc w:val="center"/>
        </w:trPr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83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288"/>
          <w:jc w:val="center"/>
        </w:trPr>
        <w:tc>
          <w:tcPr>
            <w:tcW w:w="1111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C1062" w:rsidRPr="00651B47" w:rsidRDefault="001C1062" w:rsidP="001C10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C1062" w:rsidRPr="00395B6E" w:rsidTr="00FB5C8A">
        <w:trPr>
          <w:trHeight w:val="427"/>
          <w:jc w:val="center"/>
        </w:trPr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83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288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1C1062" w:rsidRPr="00651B47" w:rsidRDefault="001C1062" w:rsidP="001C10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C1062" w:rsidRPr="00395B6E" w:rsidTr="00FB5C8A">
        <w:trPr>
          <w:trHeight w:val="427"/>
          <w:jc w:val="center"/>
        </w:trPr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83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288"/>
          <w:jc w:val="center"/>
        </w:trPr>
        <w:tc>
          <w:tcPr>
            <w:tcW w:w="11110" w:type="dxa"/>
            <w:gridSpan w:val="30"/>
            <w:shd w:val="clear" w:color="auto" w:fill="99CCFF"/>
            <w:vAlign w:val="center"/>
          </w:tcPr>
          <w:p w:rsidR="001C1062" w:rsidRPr="00651B47" w:rsidRDefault="001C1062" w:rsidP="001C10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C1062" w:rsidRPr="00395B6E" w:rsidTr="00FB5C8A">
        <w:trPr>
          <w:trHeight w:val="227"/>
          <w:jc w:val="center"/>
        </w:trPr>
        <w:tc>
          <w:tcPr>
            <w:tcW w:w="11110" w:type="dxa"/>
            <w:gridSpan w:val="30"/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1C1062" w:rsidRPr="00395B6E" w:rsidTr="00FB5C8A">
        <w:trPr>
          <w:trHeight w:val="47"/>
          <w:jc w:val="center"/>
        </w:trPr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8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0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685184" w:rsidRPr="00395B6E" w:rsidTr="00FB5C8A">
        <w:trPr>
          <w:trHeight w:val="47"/>
          <w:jc w:val="center"/>
        </w:trPr>
        <w:tc>
          <w:tcPr>
            <w:tcW w:w="2280" w:type="dxa"/>
            <w:gridSpan w:val="5"/>
            <w:shd w:val="clear" w:color="auto" w:fill="auto"/>
            <w:vAlign w:val="center"/>
          </w:tcPr>
          <w:p w:rsidR="00685184" w:rsidRPr="00061246" w:rsidRDefault="00685184" w:rsidP="00685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Г. Тадевосян</w:t>
            </w:r>
          </w:p>
        </w:tc>
        <w:tc>
          <w:tcPr>
            <w:tcW w:w="4812" w:type="dxa"/>
            <w:gridSpan w:val="13"/>
            <w:shd w:val="clear" w:color="auto" w:fill="auto"/>
            <w:vAlign w:val="center"/>
          </w:tcPr>
          <w:p w:rsidR="00685184" w:rsidRPr="007678ED" w:rsidRDefault="00685184" w:rsidP="00685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678E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011 513432</w:t>
            </w:r>
          </w:p>
        </w:tc>
        <w:tc>
          <w:tcPr>
            <w:tcW w:w="4018" w:type="dxa"/>
            <w:gridSpan w:val="12"/>
            <w:shd w:val="clear" w:color="auto" w:fill="auto"/>
            <w:vAlign w:val="center"/>
          </w:tcPr>
          <w:p w:rsidR="00685184" w:rsidRPr="007678ED" w:rsidRDefault="00685184" w:rsidP="006851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678E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heghine.tadevosyan@parliament.am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8503C1" w:rsidRDefault="00613058" w:rsidP="00651B47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613058" w:rsidRPr="008503C1" w:rsidSect="002B5ED0">
      <w:footerReference w:type="even" r:id="rId9"/>
      <w:footerReference w:type="default" r:id="rId10"/>
      <w:pgSz w:w="11906" w:h="16838"/>
      <w:pgMar w:top="284" w:right="141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C4" w:rsidRDefault="00576BC4">
      <w:r>
        <w:separator/>
      </w:r>
    </w:p>
  </w:endnote>
  <w:endnote w:type="continuationSeparator" w:id="0">
    <w:p w:rsidR="00576BC4" w:rsidRDefault="0057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auto"/>
    <w:pitch w:val="variable"/>
    <w:sig w:usb0="A1002E8F" w:usb1="10000008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2A" w:rsidRDefault="000F022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1F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F2A" w:rsidRDefault="005C1F2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05423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5C1F2A" w:rsidRPr="008257B0" w:rsidRDefault="000F0229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5C1F2A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04089C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C4" w:rsidRDefault="00576BC4">
      <w:r>
        <w:separator/>
      </w:r>
    </w:p>
  </w:footnote>
  <w:footnote w:type="continuationSeparator" w:id="0">
    <w:p w:rsidR="00576BC4" w:rsidRDefault="00576BC4">
      <w:r>
        <w:continuationSeparator/>
      </w:r>
    </w:p>
  </w:footnote>
  <w:footnote w:id="1">
    <w:p w:rsidR="005C1F2A" w:rsidRPr="007453DE" w:rsidRDefault="005C1F2A" w:rsidP="004C584B">
      <w:pPr>
        <w:pStyle w:val="FootnoteText"/>
        <w:jc w:val="both"/>
        <w:rPr>
          <w:rFonts w:ascii="GHEA Grapalat" w:hAnsi="GHEA Grapalat" w:cs="Sylfaen"/>
          <w:i/>
          <w:sz w:val="14"/>
          <w:szCs w:val="14"/>
        </w:rPr>
      </w:pPr>
      <w:r w:rsidRPr="007453DE">
        <w:rPr>
          <w:rFonts w:ascii="GHEA Grapalat" w:hAnsi="GHEA Grapalat"/>
          <w:i/>
          <w:sz w:val="14"/>
          <w:szCs w:val="14"/>
        </w:rPr>
        <w:footnoteRef/>
      </w:r>
      <w:r w:rsidRPr="007453DE">
        <w:rPr>
          <w:rFonts w:ascii="GHEA Grapalat" w:hAnsi="GHEA Grapalat"/>
          <w:i/>
          <w:sz w:val="14"/>
          <w:szCs w:val="14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5C1F2A" w:rsidRPr="007453DE" w:rsidRDefault="005C1F2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5C1F2A" w:rsidRPr="007453DE" w:rsidRDefault="005C1F2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5C1F2A" w:rsidRPr="007453DE" w:rsidRDefault="005C1F2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Указываются даты всех изменений, внесенных в приглашение.</w:t>
      </w:r>
    </w:p>
  </w:footnote>
  <w:footnote w:id="5">
    <w:p w:rsidR="0059632C" w:rsidRPr="007453DE" w:rsidRDefault="0059632C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lang w:val="es-ES"/>
        </w:rPr>
      </w:pPr>
      <w:r w:rsidRPr="007453DE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7453DE">
        <w:rPr>
          <w:rFonts w:ascii="GHEA Grapalat" w:hAnsi="GHEA Grapalat"/>
          <w:i/>
          <w:sz w:val="14"/>
          <w:szCs w:val="14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FD4D58" w:rsidRPr="00CB4A50" w:rsidRDefault="00FD4D58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lang w:val="es-ES"/>
        </w:rPr>
      </w:pPr>
      <w:r w:rsidRPr="00CB4A50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CB4A50">
        <w:rPr>
          <w:rFonts w:ascii="GHEA Grapalat" w:hAnsi="GHEA Grapalat"/>
          <w:i/>
          <w:sz w:val="14"/>
          <w:szCs w:val="14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1C1062" w:rsidRPr="00CB4A50" w:rsidRDefault="001C1062" w:rsidP="004C584B">
      <w:pPr>
        <w:pStyle w:val="FootnoteText"/>
        <w:jc w:val="both"/>
        <w:rPr>
          <w:rFonts w:ascii="GHEA Grapalat" w:hAnsi="GHEA Grapalat"/>
          <w:i/>
          <w:sz w:val="14"/>
          <w:szCs w:val="14"/>
          <w:lang w:val="es-ES"/>
        </w:rPr>
      </w:pPr>
      <w:r w:rsidRPr="00CB4A50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CB4A50">
        <w:rPr>
          <w:rFonts w:ascii="GHEA Grapalat" w:hAnsi="GHEA Grapalat"/>
          <w:i/>
          <w:sz w:val="14"/>
          <w:szCs w:val="14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772"/>
    <w:multiLevelType w:val="hybridMultilevel"/>
    <w:tmpl w:val="0CC2E368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D6F02"/>
    <w:multiLevelType w:val="hybridMultilevel"/>
    <w:tmpl w:val="5D726980"/>
    <w:lvl w:ilvl="0" w:tplc="69206EC8">
      <w:start w:val="1"/>
      <w:numFmt w:val="decimal"/>
      <w:lvlText w:val="%1."/>
      <w:lvlJc w:val="left"/>
      <w:pPr>
        <w:ind w:left="1080" w:hanging="360"/>
      </w:pPr>
      <w:rPr>
        <w:rFonts w:ascii="Sylfaen" w:hAnsi="Sylfaen" w:cs="Times Armeni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23"/>
  </w:num>
  <w:num w:numId="5">
    <w:abstractNumId w:val="38"/>
  </w:num>
  <w:num w:numId="6">
    <w:abstractNumId w:val="21"/>
  </w:num>
  <w:num w:numId="7">
    <w:abstractNumId w:val="35"/>
  </w:num>
  <w:num w:numId="8">
    <w:abstractNumId w:val="9"/>
  </w:num>
  <w:num w:numId="9">
    <w:abstractNumId w:val="22"/>
  </w:num>
  <w:num w:numId="10">
    <w:abstractNumId w:val="18"/>
  </w:num>
  <w:num w:numId="11">
    <w:abstractNumId w:val="14"/>
  </w:num>
  <w:num w:numId="12">
    <w:abstractNumId w:val="2"/>
  </w:num>
  <w:num w:numId="13">
    <w:abstractNumId w:val="31"/>
  </w:num>
  <w:num w:numId="14">
    <w:abstractNumId w:val="30"/>
  </w:num>
  <w:num w:numId="15">
    <w:abstractNumId w:val="11"/>
  </w:num>
  <w:num w:numId="16">
    <w:abstractNumId w:val="3"/>
  </w:num>
  <w:num w:numId="17">
    <w:abstractNumId w:val="8"/>
  </w:num>
  <w:num w:numId="18">
    <w:abstractNumId w:val="27"/>
  </w:num>
  <w:num w:numId="19">
    <w:abstractNumId w:val="32"/>
  </w:num>
  <w:num w:numId="20">
    <w:abstractNumId w:val="4"/>
  </w:num>
  <w:num w:numId="21">
    <w:abstractNumId w:val="28"/>
  </w:num>
  <w:num w:numId="22">
    <w:abstractNumId w:val="33"/>
  </w:num>
  <w:num w:numId="23">
    <w:abstractNumId w:val="10"/>
  </w:num>
  <w:num w:numId="24">
    <w:abstractNumId w:val="6"/>
  </w:num>
  <w:num w:numId="25">
    <w:abstractNumId w:val="37"/>
  </w:num>
  <w:num w:numId="26">
    <w:abstractNumId w:val="26"/>
  </w:num>
  <w:num w:numId="27">
    <w:abstractNumId w:val="12"/>
  </w:num>
  <w:num w:numId="28">
    <w:abstractNumId w:val="16"/>
  </w:num>
  <w:num w:numId="29">
    <w:abstractNumId w:val="36"/>
  </w:num>
  <w:num w:numId="30">
    <w:abstractNumId w:val="25"/>
  </w:num>
  <w:num w:numId="31">
    <w:abstractNumId w:val="25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7"/>
  </w:num>
  <w:num w:numId="37">
    <w:abstractNumId w:val="20"/>
  </w:num>
  <w:num w:numId="38">
    <w:abstractNumId w:val="15"/>
  </w:num>
  <w:num w:numId="39">
    <w:abstractNumId w:val="0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E27"/>
    <w:rsid w:val="00025EFB"/>
    <w:rsid w:val="00027904"/>
    <w:rsid w:val="00034417"/>
    <w:rsid w:val="0003635A"/>
    <w:rsid w:val="0004089C"/>
    <w:rsid w:val="00040BA1"/>
    <w:rsid w:val="0004365B"/>
    <w:rsid w:val="000539FA"/>
    <w:rsid w:val="0005765A"/>
    <w:rsid w:val="00061246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961BE"/>
    <w:rsid w:val="000B3F73"/>
    <w:rsid w:val="000C210A"/>
    <w:rsid w:val="000C36DD"/>
    <w:rsid w:val="000C769B"/>
    <w:rsid w:val="000D2565"/>
    <w:rsid w:val="000D3C84"/>
    <w:rsid w:val="000E312B"/>
    <w:rsid w:val="000E517F"/>
    <w:rsid w:val="000F0229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63E9"/>
    <w:rsid w:val="001628D6"/>
    <w:rsid w:val="00180617"/>
    <w:rsid w:val="00185136"/>
    <w:rsid w:val="001860C6"/>
    <w:rsid w:val="00186EDC"/>
    <w:rsid w:val="0019719D"/>
    <w:rsid w:val="001A2642"/>
    <w:rsid w:val="001A568C"/>
    <w:rsid w:val="001A64A3"/>
    <w:rsid w:val="001B0C0E"/>
    <w:rsid w:val="001B33E6"/>
    <w:rsid w:val="001C1062"/>
    <w:rsid w:val="001C13FF"/>
    <w:rsid w:val="001C220F"/>
    <w:rsid w:val="001C521B"/>
    <w:rsid w:val="001C578F"/>
    <w:rsid w:val="001E1BAB"/>
    <w:rsid w:val="001E7074"/>
    <w:rsid w:val="001F5BAF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300C"/>
    <w:rsid w:val="002616FE"/>
    <w:rsid w:val="0026753B"/>
    <w:rsid w:val="0027090D"/>
    <w:rsid w:val="00270FCE"/>
    <w:rsid w:val="002827E6"/>
    <w:rsid w:val="002854BD"/>
    <w:rsid w:val="0029297C"/>
    <w:rsid w:val="002955FD"/>
    <w:rsid w:val="002A5B15"/>
    <w:rsid w:val="002B3E7D"/>
    <w:rsid w:val="002B3F6D"/>
    <w:rsid w:val="002B5ED0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3E75"/>
    <w:rsid w:val="003D5271"/>
    <w:rsid w:val="003E343E"/>
    <w:rsid w:val="003F49B4"/>
    <w:rsid w:val="003F5A52"/>
    <w:rsid w:val="004001A0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74980"/>
    <w:rsid w:val="004808DD"/>
    <w:rsid w:val="00480FFF"/>
    <w:rsid w:val="00486700"/>
    <w:rsid w:val="00490C7D"/>
    <w:rsid w:val="004945B6"/>
    <w:rsid w:val="004A1CDD"/>
    <w:rsid w:val="004A5723"/>
    <w:rsid w:val="004A7CF8"/>
    <w:rsid w:val="004B0C88"/>
    <w:rsid w:val="004B2C83"/>
    <w:rsid w:val="004B2CAE"/>
    <w:rsid w:val="004B7482"/>
    <w:rsid w:val="004C2C80"/>
    <w:rsid w:val="004C584B"/>
    <w:rsid w:val="004D2A4F"/>
    <w:rsid w:val="004D4E6E"/>
    <w:rsid w:val="004F2C61"/>
    <w:rsid w:val="004F596C"/>
    <w:rsid w:val="004F7F2F"/>
    <w:rsid w:val="0050287B"/>
    <w:rsid w:val="005060B6"/>
    <w:rsid w:val="005068D1"/>
    <w:rsid w:val="00510D64"/>
    <w:rsid w:val="00512138"/>
    <w:rsid w:val="005160B9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76BC4"/>
    <w:rsid w:val="00586A35"/>
    <w:rsid w:val="00586D45"/>
    <w:rsid w:val="00591093"/>
    <w:rsid w:val="0059197C"/>
    <w:rsid w:val="00591E66"/>
    <w:rsid w:val="00594970"/>
    <w:rsid w:val="0059632C"/>
    <w:rsid w:val="005A05CF"/>
    <w:rsid w:val="005A1214"/>
    <w:rsid w:val="005A17D3"/>
    <w:rsid w:val="005A66C0"/>
    <w:rsid w:val="005A7CDE"/>
    <w:rsid w:val="005B30BE"/>
    <w:rsid w:val="005B3F86"/>
    <w:rsid w:val="005C1F2A"/>
    <w:rsid w:val="005C39A0"/>
    <w:rsid w:val="005D0F4E"/>
    <w:rsid w:val="005E141E"/>
    <w:rsid w:val="005E2F58"/>
    <w:rsid w:val="005E6B61"/>
    <w:rsid w:val="005F254D"/>
    <w:rsid w:val="00604A2D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1B47"/>
    <w:rsid w:val="00652B69"/>
    <w:rsid w:val="006538D5"/>
    <w:rsid w:val="00655074"/>
    <w:rsid w:val="006557FC"/>
    <w:rsid w:val="00656DC4"/>
    <w:rsid w:val="00673895"/>
    <w:rsid w:val="00683E3A"/>
    <w:rsid w:val="006840B6"/>
    <w:rsid w:val="00685184"/>
    <w:rsid w:val="00686425"/>
    <w:rsid w:val="00692C23"/>
    <w:rsid w:val="00694204"/>
    <w:rsid w:val="006A2A16"/>
    <w:rsid w:val="006A5CF4"/>
    <w:rsid w:val="006B2BA7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05E19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453DE"/>
    <w:rsid w:val="007513A1"/>
    <w:rsid w:val="00752815"/>
    <w:rsid w:val="0075655D"/>
    <w:rsid w:val="00760A23"/>
    <w:rsid w:val="00760AA2"/>
    <w:rsid w:val="00765F01"/>
    <w:rsid w:val="0077382B"/>
    <w:rsid w:val="00781C6F"/>
    <w:rsid w:val="007868A4"/>
    <w:rsid w:val="00791878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E3A1A"/>
    <w:rsid w:val="007F0193"/>
    <w:rsid w:val="0080439B"/>
    <w:rsid w:val="00804AB6"/>
    <w:rsid w:val="00805D1B"/>
    <w:rsid w:val="00806FF2"/>
    <w:rsid w:val="00807B1C"/>
    <w:rsid w:val="00811C18"/>
    <w:rsid w:val="00823294"/>
    <w:rsid w:val="008257B0"/>
    <w:rsid w:val="00830B2E"/>
    <w:rsid w:val="0083535D"/>
    <w:rsid w:val="008503C1"/>
    <w:rsid w:val="0085169A"/>
    <w:rsid w:val="0085228E"/>
    <w:rsid w:val="00866D01"/>
    <w:rsid w:val="00871366"/>
    <w:rsid w:val="00874380"/>
    <w:rsid w:val="008805EC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6820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1099"/>
    <w:rsid w:val="008F1AF3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401A"/>
    <w:rsid w:val="00916899"/>
    <w:rsid w:val="0092549D"/>
    <w:rsid w:val="0093101F"/>
    <w:rsid w:val="009337B2"/>
    <w:rsid w:val="009359D6"/>
    <w:rsid w:val="009402A9"/>
    <w:rsid w:val="00941EC2"/>
    <w:rsid w:val="009507AF"/>
    <w:rsid w:val="00950E42"/>
    <w:rsid w:val="00955275"/>
    <w:rsid w:val="00960339"/>
    <w:rsid w:val="00960BDD"/>
    <w:rsid w:val="00963C65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3370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7F20"/>
    <w:rsid w:val="00BA5C97"/>
    <w:rsid w:val="00BB6DEB"/>
    <w:rsid w:val="00BC0DBD"/>
    <w:rsid w:val="00BC13C9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7EBD"/>
    <w:rsid w:val="00C1310B"/>
    <w:rsid w:val="00C225E2"/>
    <w:rsid w:val="00C244F4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B4A50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16542"/>
    <w:rsid w:val="00D20BEB"/>
    <w:rsid w:val="00D21F3A"/>
    <w:rsid w:val="00D2725C"/>
    <w:rsid w:val="00D30540"/>
    <w:rsid w:val="00D405E4"/>
    <w:rsid w:val="00D472AC"/>
    <w:rsid w:val="00D50BD5"/>
    <w:rsid w:val="00D523E9"/>
    <w:rsid w:val="00D52421"/>
    <w:rsid w:val="00D52B68"/>
    <w:rsid w:val="00D559F9"/>
    <w:rsid w:val="00D616F2"/>
    <w:rsid w:val="00D63146"/>
    <w:rsid w:val="00D660D3"/>
    <w:rsid w:val="00D673FC"/>
    <w:rsid w:val="00D70B25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DF7967"/>
    <w:rsid w:val="00E03EAA"/>
    <w:rsid w:val="00E14174"/>
    <w:rsid w:val="00E14FB5"/>
    <w:rsid w:val="00E21EBA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97AE7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2C5C"/>
    <w:rsid w:val="00FB5C8A"/>
    <w:rsid w:val="00FB6F91"/>
    <w:rsid w:val="00FC062E"/>
    <w:rsid w:val="00FC5B89"/>
    <w:rsid w:val="00FD0C86"/>
    <w:rsid w:val="00FD1267"/>
    <w:rsid w:val="00FD4D58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F70187"/>
  <w15:docId w15:val="{86B5E55F-61AE-4BCE-B15D-D611897B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950E42"/>
    <w:pPr>
      <w:ind w:left="720"/>
      <w:contextualSpacing/>
    </w:pPr>
    <w:rPr>
      <w:rFonts w:ascii="Times New Roman" w:hAnsi="Times New Roman"/>
      <w:sz w:val="20"/>
      <w:lang w:val="en-AU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6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6DEB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BB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zzoproduct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3FF6-DDCE-4022-B02A-C1D0EADB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50</cp:revision>
  <cp:lastPrinted>2015-07-14T07:47:00Z</cp:lastPrinted>
  <dcterms:created xsi:type="dcterms:W3CDTF">2018-08-09T07:28:00Z</dcterms:created>
  <dcterms:modified xsi:type="dcterms:W3CDTF">2024-01-29T13:05:00Z</dcterms:modified>
</cp:coreProperties>
</file>