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C7231E">
        <w:rPr>
          <w:rFonts w:ascii="GHEA Grapalat" w:hAnsi="GHEA Grapalat" w:cs="Sylfaen"/>
          <w:sz w:val="20"/>
          <w:lang w:val="af-ZA"/>
        </w:rPr>
        <w:t>մարտի</w:t>
      </w:r>
      <w:r w:rsidR="00F900F3">
        <w:rPr>
          <w:rFonts w:ascii="GHEA Grapalat" w:hAnsi="GHEA Grapalat" w:cs="Sylfaen"/>
          <w:sz w:val="20"/>
          <w:lang w:val="af-ZA"/>
        </w:rPr>
        <w:t xml:space="preserve"> 30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ՄԱ-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-18/5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248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Կուտակիչ մարտկոցներ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E2A25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0E2A25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74 800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0E2A25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74 800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E2A25" w:rsidP="000E2A25">
            <w:pPr>
              <w:spacing w:after="0" w:line="240" w:lineRule="auto"/>
              <w:ind w:right="9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>
              <w:rPr>
                <w:rFonts w:ascii="GHEA Grapalat" w:hAnsi="GHEA Grapalat" w:cs="Sylfaen"/>
                <w:sz w:val="16"/>
              </w:rPr>
              <w:t xml:space="preserve"> 28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>
              <w:rPr>
                <w:rFonts w:ascii="GHEA Grapalat" w:hAnsi="GHEA Grapalat" w:cs="Sylfaen"/>
                <w:sz w:val="16"/>
              </w:rPr>
              <w:t>*17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>
              <w:rPr>
                <w:rFonts w:ascii="GHEA Grapalat" w:hAnsi="GHEA Grapalat" w:cs="Sylfaen"/>
                <w:sz w:val="16"/>
              </w:rPr>
              <w:t>*19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D24BD5">
              <w:rPr>
                <w:rFonts w:ascii="GHEA Grapalat" w:hAnsi="GHEA Grapalat"/>
                <w:color w:val="000000"/>
                <w:sz w:val="20"/>
                <w:lang w:val="nb-NO"/>
              </w:rPr>
              <w:t>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Default="000E2A25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color w:val="000000"/>
                <w:sz w:val="16"/>
                <w:lang w:val="nb-NO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 w:rsidR="003F2C21">
              <w:rPr>
                <w:rFonts w:ascii="GHEA Grapalat" w:hAnsi="GHEA Grapalat" w:cs="Sylfaen"/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6"/>
              </w:rPr>
              <w:t>28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>
              <w:rPr>
                <w:rFonts w:ascii="GHEA Grapalat" w:hAnsi="GHEA Grapalat" w:cs="Sylfaen"/>
                <w:sz w:val="16"/>
              </w:rPr>
              <w:t>*17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>
              <w:rPr>
                <w:rFonts w:ascii="GHEA Grapalat" w:hAnsi="GHEA Grapalat" w:cs="Sylfaen"/>
                <w:sz w:val="16"/>
              </w:rPr>
              <w:t>*19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սմ</w:t>
            </w:r>
            <w:r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0E2A25">
              <w:rPr>
                <w:rFonts w:ascii="GHEA Grapalat" w:hAnsi="GHEA Grapalat"/>
                <w:color w:val="000000"/>
                <w:sz w:val="16"/>
                <w:lang w:val="nb-NO"/>
              </w:rPr>
              <w:t>:</w:t>
            </w:r>
          </w:p>
          <w:p w:rsidR="000E2A25" w:rsidRPr="003F2C21" w:rsidRDefault="003F2C21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3F2C21">
              <w:rPr>
                <w:rFonts w:ascii="GHEA Grapalat" w:hAnsi="GHEA Grapalat"/>
                <w:sz w:val="18"/>
              </w:rPr>
              <w:t>Tenax</w:t>
            </w:r>
            <w:proofErr w:type="spellEnd"/>
          </w:p>
          <w:p w:rsidR="003F2C21" w:rsidRPr="003F2C21" w:rsidRDefault="003F2C21" w:rsidP="003F2C21">
            <w:pPr>
              <w:ind w:right="17"/>
              <w:rPr>
                <w:rFonts w:ascii="GHEA Grapalat" w:hAnsi="GHEA Grapalat"/>
                <w:sz w:val="18"/>
              </w:rPr>
            </w:pPr>
            <w:proofErr w:type="spellStart"/>
            <w:r w:rsidRPr="003F2C21">
              <w:rPr>
                <w:rFonts w:ascii="GHEA Grapalat" w:hAnsi="GHEA Grapalat"/>
                <w:sz w:val="18"/>
              </w:rPr>
              <w:t>Գերմանիա</w:t>
            </w:r>
            <w:proofErr w:type="spellEnd"/>
          </w:p>
          <w:p w:rsidR="003F2C21" w:rsidRPr="004437E4" w:rsidRDefault="003F2C21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left="90" w:right="107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4437E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3F2C21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58331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3F2C21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58331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3F2C21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11 669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3F2C21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11 669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0E2A25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70 000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0E2A25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70 000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CA628A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="004437E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CA628A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CA628A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CA628A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4437E4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4437E4">
              <w:rPr>
                <w:rFonts w:ascii="GHEA Grapalat" w:hAnsi="GHEA Grapalat"/>
                <w:i/>
                <w:sz w:val="16"/>
                <w:lang w:val="af-ZA"/>
              </w:rPr>
              <w:t>ՄԱ-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0E2A25">
              <w:rPr>
                <w:rFonts w:ascii="GHEA Grapalat" w:hAnsi="GHEA Grapalat"/>
                <w:i/>
                <w:sz w:val="16"/>
                <w:lang w:val="af-ZA"/>
              </w:rPr>
              <w:t>-18/5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CA628A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0E2A25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</w:t>
            </w:r>
            <w:r w:rsidR="004437E4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0 000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0E2A25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70 000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4437E4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E2A25" w:rsidRDefault="00CF683B" w:rsidP="004437E4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="000E2A25" w:rsidRPr="000E2A25">
              <w:rPr>
                <w:rFonts w:ascii="GHEA Grapalat" w:hAnsi="GHEA Grapalat"/>
                <w:sz w:val="18"/>
                <w:szCs w:val="18"/>
                <w:lang w:val="hy-AM"/>
              </w:rPr>
              <w:t>Ռուբինյանց փողոց 31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E2A25" w:rsidRDefault="003F2C21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</w:rPr>
            </w:pPr>
            <w:hyperlink r:id="rId6" w:tgtFrame="_blank" w:history="1">
              <w:r w:rsidR="000E2A25" w:rsidRPr="000E2A25">
                <w:rPr>
                  <w:rStyle w:val="Hyperlink"/>
                  <w:rFonts w:ascii="GHEA Grapalat" w:hAnsi="GHEA Grapalat" w:cs="Tahoma Armenian"/>
                  <w:color w:val="337AB7"/>
                  <w:sz w:val="18"/>
                  <w:szCs w:val="18"/>
                  <w:shd w:val="clear" w:color="auto" w:fill="FFFFFF"/>
                </w:rPr>
                <w:t>www.flashmotors.am</w:t>
              </w:r>
            </w:hyperlink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0E2A25" w:rsidRDefault="000E2A25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Արարատբանկ</w:t>
            </w:r>
            <w:proofErr w:type="spellEnd"/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ԲԲԸ</w:t>
            </w:r>
          </w:p>
          <w:p w:rsidR="000E2A25" w:rsidRPr="00B922CD" w:rsidRDefault="000E2A25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1510012745550100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0E2A25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00873228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D1274D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3F2C21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30183E"/>
    <w:rsid w:val="003023A4"/>
    <w:rsid w:val="00323161"/>
    <w:rsid w:val="0033786C"/>
    <w:rsid w:val="0034169C"/>
    <w:rsid w:val="00357BCF"/>
    <w:rsid w:val="003F2C21"/>
    <w:rsid w:val="004437E4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6E7C2B"/>
    <w:rsid w:val="006E7D25"/>
    <w:rsid w:val="00787ECB"/>
    <w:rsid w:val="007928A6"/>
    <w:rsid w:val="007A2CDC"/>
    <w:rsid w:val="007A7CDF"/>
    <w:rsid w:val="00874A9D"/>
    <w:rsid w:val="008F5269"/>
    <w:rsid w:val="009950F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7231E"/>
    <w:rsid w:val="00CA628A"/>
    <w:rsid w:val="00CE66DC"/>
    <w:rsid w:val="00CF683B"/>
    <w:rsid w:val="00D1274D"/>
    <w:rsid w:val="00D615D3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safaryan@competition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lashmotor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27F0-EDB4-4766-BBA6-9E4A1B17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20</cp:revision>
  <cp:lastPrinted>2016-10-25T06:34:00Z</cp:lastPrinted>
  <dcterms:created xsi:type="dcterms:W3CDTF">2018-01-30T08:00:00Z</dcterms:created>
  <dcterms:modified xsi:type="dcterms:W3CDTF">2018-03-30T08:10:00Z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