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86" w:rsidRPr="00720CD8" w:rsidRDefault="00F20F86" w:rsidP="00F20F86">
      <w:pPr>
        <w:spacing w:before="60" w:after="60"/>
        <w:jc w:val="both"/>
        <w:rPr>
          <w:rFonts w:cs="Times New Roman"/>
          <w:b/>
          <w:i/>
          <w:color w:val="0000FF"/>
        </w:rPr>
      </w:pPr>
      <w:r w:rsidRPr="00720CD8">
        <w:rPr>
          <w:rFonts w:cs="Times New Roman"/>
          <w:b/>
          <w:color w:val="000000" w:themeColor="text1"/>
        </w:rPr>
        <w:t xml:space="preserve">RFB No: </w:t>
      </w:r>
      <w:r w:rsidRPr="00720CD8">
        <w:rPr>
          <w:b/>
          <w:i/>
          <w:color w:val="0000FF"/>
        </w:rPr>
        <w:t>AF EIP ICB-1.5.1.</w:t>
      </w:r>
      <w:r>
        <w:rPr>
          <w:b/>
          <w:i/>
          <w:color w:val="0000FF"/>
        </w:rPr>
        <w:t>3</w:t>
      </w:r>
    </w:p>
    <w:p w:rsidR="00F20F86" w:rsidRPr="00720CD8" w:rsidRDefault="00F20F86" w:rsidP="00F20F86">
      <w:pPr>
        <w:pStyle w:val="BodyText"/>
        <w:jc w:val="both"/>
        <w:rPr>
          <w:rFonts w:cs="Times New Roman"/>
          <w:b/>
          <w:i/>
          <w:color w:val="0000FF"/>
        </w:rPr>
      </w:pPr>
      <w:r w:rsidRPr="00720CD8">
        <w:rPr>
          <w:rFonts w:cs="Times New Roman"/>
          <w:b/>
          <w:color w:val="000000" w:themeColor="text1"/>
        </w:rPr>
        <w:t>Project:</w:t>
      </w:r>
      <w:r w:rsidRPr="00720CD8">
        <w:rPr>
          <w:rFonts w:cs="Times New Roman"/>
          <w:b/>
          <w:i/>
          <w:color w:val="0000FF"/>
        </w:rPr>
        <w:t xml:space="preserve"> ADDITIONAL FINANCING FOR “EDUCATION IMPROVEMENT PROJECT”</w:t>
      </w:r>
    </w:p>
    <w:p w:rsidR="00F20F86" w:rsidRPr="00720CD8" w:rsidRDefault="00F20F86" w:rsidP="00F20F86">
      <w:pPr>
        <w:suppressAutoHyphens/>
        <w:spacing w:before="120" w:after="120"/>
        <w:jc w:val="both"/>
        <w:rPr>
          <w:rFonts w:cs="Times New Roman"/>
          <w:color w:val="0000FF"/>
        </w:rPr>
      </w:pPr>
      <w:r w:rsidRPr="00720CD8">
        <w:rPr>
          <w:rFonts w:cs="Times New Roman"/>
          <w:b/>
          <w:iCs/>
          <w:color w:val="000000" w:themeColor="text1"/>
        </w:rPr>
        <w:t>Purchaser</w:t>
      </w:r>
      <w:r w:rsidRPr="00720CD8">
        <w:rPr>
          <w:rFonts w:cs="Times New Roman"/>
          <w:b/>
          <w:color w:val="000000" w:themeColor="text1"/>
        </w:rPr>
        <w:t xml:space="preserve">: </w:t>
      </w:r>
      <w:r w:rsidRPr="00720CD8">
        <w:rPr>
          <w:rFonts w:cs="Times New Roman"/>
          <w:b/>
          <w:i/>
          <w:color w:val="0000FF"/>
        </w:rPr>
        <w:t>Center for Education Projects PIU SA</w:t>
      </w:r>
      <w:r w:rsidRPr="00720CD8">
        <w:rPr>
          <w:rFonts w:cs="Times New Roman"/>
          <w:color w:val="0000FF"/>
        </w:rPr>
        <w:t xml:space="preserve"> </w:t>
      </w:r>
    </w:p>
    <w:p w:rsidR="00F20F86" w:rsidRPr="00720CD8" w:rsidRDefault="00F20F86" w:rsidP="00F20F86">
      <w:pPr>
        <w:spacing w:before="60" w:after="60"/>
        <w:jc w:val="both"/>
        <w:rPr>
          <w:rFonts w:cs="Times New Roman"/>
          <w:b/>
          <w:i/>
          <w:color w:val="0000FF"/>
        </w:rPr>
      </w:pPr>
      <w:r w:rsidRPr="00720CD8">
        <w:rPr>
          <w:rFonts w:cs="Times New Roman"/>
          <w:b/>
          <w:color w:val="000000" w:themeColor="text1"/>
        </w:rPr>
        <w:t xml:space="preserve">Country: </w:t>
      </w:r>
      <w:r w:rsidRPr="00720CD8">
        <w:rPr>
          <w:rFonts w:cs="Times New Roman"/>
          <w:b/>
          <w:i/>
          <w:color w:val="0000FF"/>
        </w:rPr>
        <w:t>Armenia</w:t>
      </w:r>
    </w:p>
    <w:p w:rsidR="00F20F86" w:rsidRPr="00720CD8" w:rsidRDefault="00F20F86" w:rsidP="00F20F86">
      <w:pPr>
        <w:spacing w:after="120" w:line="240" w:lineRule="auto"/>
        <w:jc w:val="both"/>
        <w:rPr>
          <w:rFonts w:eastAsia="Calibri" w:cs="Times New Roman"/>
          <w:b/>
          <w:lang w:bidi="en-US"/>
        </w:rPr>
      </w:pPr>
    </w:p>
    <w:p w:rsidR="00F20F86" w:rsidRDefault="00F20F86" w:rsidP="00F20F86">
      <w:pPr>
        <w:spacing w:after="120" w:line="240" w:lineRule="auto"/>
        <w:jc w:val="both"/>
        <w:rPr>
          <w:rFonts w:eastAsia="Calibri" w:cs="Times New Roman"/>
          <w:b/>
          <w:lang w:bidi="en-US"/>
        </w:rPr>
      </w:pPr>
      <w:r w:rsidRPr="00720CD8">
        <w:rPr>
          <w:rFonts w:eastAsia="Calibri" w:cs="Times New Roman"/>
          <w:b/>
          <w:lang w:bidi="en-US"/>
        </w:rPr>
        <w:t xml:space="preserve">CLARIFICATION NO. </w:t>
      </w:r>
      <w:r w:rsidR="003149B2">
        <w:rPr>
          <w:rFonts w:eastAsia="Calibri" w:cs="Times New Roman"/>
          <w:b/>
          <w:lang w:bidi="en-US"/>
        </w:rPr>
        <w:t>3</w:t>
      </w:r>
      <w:r w:rsidRPr="00720CD8">
        <w:rPr>
          <w:rFonts w:eastAsia="Calibri" w:cs="Times New Roman"/>
          <w:b/>
          <w:lang w:bidi="en-US"/>
        </w:rPr>
        <w:t xml:space="preserve">, answer to </w:t>
      </w:r>
      <w:r w:rsidR="00B55752">
        <w:rPr>
          <w:rFonts w:eastAsia="Calibri" w:cs="Times New Roman"/>
          <w:b/>
          <w:lang w:bidi="en-US"/>
        </w:rPr>
        <w:t xml:space="preserve">the </w:t>
      </w:r>
      <w:r w:rsidRPr="00720CD8">
        <w:rPr>
          <w:rFonts w:eastAsia="Calibri" w:cs="Times New Roman"/>
          <w:b/>
          <w:lang w:bidi="en-US"/>
        </w:rPr>
        <w:t xml:space="preserve">question </w:t>
      </w:r>
      <w:r w:rsidRPr="009F7F8F">
        <w:rPr>
          <w:rFonts w:eastAsia="Calibri" w:cs="Times New Roman"/>
          <w:b/>
          <w:lang w:bidi="en-US"/>
        </w:rPr>
        <w:t xml:space="preserve">received on </w:t>
      </w:r>
      <w:r w:rsidR="003149B2">
        <w:rPr>
          <w:rFonts w:eastAsia="Calibri" w:cs="Times New Roman"/>
          <w:b/>
          <w:lang w:bidi="en-US"/>
        </w:rPr>
        <w:t xml:space="preserve">1 </w:t>
      </w:r>
      <w:r w:rsidR="003149B2">
        <w:rPr>
          <w:rFonts w:ascii="Sylfaen" w:eastAsia="Calibri" w:hAnsi="Sylfaen" w:cs="Times New Roman"/>
          <w:b/>
          <w:lang w:bidi="en-US"/>
        </w:rPr>
        <w:t xml:space="preserve">January, </w:t>
      </w:r>
      <w:r w:rsidRPr="009F7F8F">
        <w:rPr>
          <w:rFonts w:eastAsia="Calibri" w:cs="Times New Roman"/>
          <w:b/>
          <w:lang w:bidi="en-US"/>
        </w:rPr>
        <w:t>202</w:t>
      </w:r>
      <w:r w:rsidR="003149B2">
        <w:rPr>
          <w:rFonts w:eastAsia="Calibri" w:cs="Times New Roman"/>
          <w:b/>
          <w:lang w:bidi="en-US"/>
        </w:rPr>
        <w:t>5</w:t>
      </w:r>
    </w:p>
    <w:tbl>
      <w:tblPr>
        <w:tblW w:w="103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4500"/>
        <w:gridCol w:w="5220"/>
      </w:tblGrid>
      <w:tr w:rsidR="00F20F86" w:rsidRPr="00300EEF" w:rsidTr="003149B2">
        <w:tc>
          <w:tcPr>
            <w:tcW w:w="63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300EEF">
              <w:rPr>
                <w:rFonts w:ascii="Times New Roman" w:eastAsia="Calibri" w:hAnsi="Times New Roman" w:cs="Times New Roman"/>
                <w:b/>
                <w:lang w:bidi="en-US"/>
              </w:rPr>
              <w:t>No</w:t>
            </w:r>
          </w:p>
        </w:tc>
        <w:tc>
          <w:tcPr>
            <w:tcW w:w="450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300EEF">
              <w:rPr>
                <w:rFonts w:ascii="Times New Roman" w:eastAsia="Calibri" w:hAnsi="Times New Roman" w:cs="Times New Roman"/>
                <w:b/>
                <w:lang w:bidi="en-US"/>
              </w:rPr>
              <w:t>Question</w:t>
            </w:r>
          </w:p>
        </w:tc>
        <w:tc>
          <w:tcPr>
            <w:tcW w:w="522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300EEF">
              <w:rPr>
                <w:rFonts w:ascii="Times New Roman" w:eastAsia="Calibri" w:hAnsi="Times New Roman" w:cs="Times New Roman"/>
                <w:b/>
                <w:lang w:bidi="en-US"/>
              </w:rPr>
              <w:t>Answer</w:t>
            </w:r>
          </w:p>
        </w:tc>
      </w:tr>
      <w:tr w:rsidR="00F20F86" w:rsidRPr="00356FE4" w:rsidTr="003149B2">
        <w:trPr>
          <w:trHeight w:val="1853"/>
        </w:trPr>
        <w:tc>
          <w:tcPr>
            <w:tcW w:w="630" w:type="dxa"/>
            <w:shd w:val="clear" w:color="auto" w:fill="auto"/>
          </w:tcPr>
          <w:p w:rsidR="00F20F86" w:rsidRPr="00300EEF" w:rsidRDefault="00F20F86" w:rsidP="00F20F86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500" w:type="dxa"/>
            <w:shd w:val="clear" w:color="auto" w:fill="auto"/>
          </w:tcPr>
          <w:p w:rsidR="003149B2" w:rsidRPr="003149B2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  <w:r w:rsidRPr="003149B2">
              <w:rPr>
                <w:rFonts w:ascii="CIDFont+F1" w:hAnsi="CIDFont+F1" w:cs="CIDFont+F1"/>
                <w:b/>
                <w:sz w:val="21"/>
                <w:szCs w:val="21"/>
              </w:rPr>
              <w:t>Lot 2: Electrical Equipment and appliance for Biology, Chemistry and Physics</w:t>
            </w:r>
          </w:p>
          <w:p w:rsidR="003149B2" w:rsidRPr="003149B2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  <w:r w:rsidRPr="003149B2">
              <w:rPr>
                <w:rFonts w:ascii="CIDFont+F1" w:hAnsi="CIDFont+F1" w:cs="CIDFont+F1"/>
                <w:b/>
                <w:sz w:val="21"/>
                <w:szCs w:val="21"/>
              </w:rPr>
              <w:t>Laboratories</w:t>
            </w:r>
          </w:p>
          <w:p w:rsidR="003149B2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r>
              <w:rPr>
                <w:rFonts w:ascii="CIDFont+F1" w:hAnsi="CIDFont+F1" w:cs="CIDFont+F1"/>
                <w:sz w:val="21"/>
                <w:szCs w:val="21"/>
              </w:rPr>
              <w:t xml:space="preserve">Item No.5) Electric Oven: </w:t>
            </w:r>
            <w:r>
              <w:rPr>
                <w:rFonts w:ascii="CIDFont+F2" w:hAnsi="CIDFont+F2" w:cs="CIDFont+F2"/>
                <w:sz w:val="21"/>
                <w:szCs w:val="21"/>
              </w:rPr>
              <w:t>The suggestible maximum temperature for kitchen</w:t>
            </w:r>
          </w:p>
          <w:p w:rsidR="003149B2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proofErr w:type="gramStart"/>
            <w:r>
              <w:rPr>
                <w:rFonts w:ascii="CIDFont+F2" w:hAnsi="CIDFont+F2" w:cs="CIDFont+F2"/>
                <w:sz w:val="21"/>
                <w:szCs w:val="21"/>
              </w:rPr>
              <w:t>electric</w:t>
            </w:r>
            <w:proofErr w:type="gramEnd"/>
            <w:r>
              <w:rPr>
                <w:rFonts w:ascii="CIDFont+F2" w:hAnsi="CIDFont+F2" w:cs="CIDFont+F2"/>
                <w:sz w:val="21"/>
                <w:szCs w:val="21"/>
              </w:rPr>
              <w:t xml:space="preserve"> oven is 250</w:t>
            </w:r>
            <w:r w:rsidRPr="003149B2">
              <w:rPr>
                <w:rFonts w:ascii="CIDFont+F2" w:hAnsi="CIDFont+F2" w:cs="CIDFont+F2"/>
                <w:sz w:val="21"/>
                <w:szCs w:val="21"/>
                <w:vertAlign w:val="superscript"/>
              </w:rPr>
              <w:t>o</w:t>
            </w:r>
            <w:r>
              <w:rPr>
                <w:rFonts w:ascii="CIDFont+F2" w:hAnsi="CIDFont+F2" w:cs="CIDFont+F2"/>
                <w:sz w:val="21"/>
                <w:szCs w:val="21"/>
              </w:rPr>
              <w:t>C. Hence, confirm the maximum temperature as 250</w:t>
            </w:r>
            <w:r w:rsidRPr="003149B2">
              <w:rPr>
                <w:rFonts w:ascii="CIDFont+F2" w:hAnsi="CIDFont+F2" w:cs="CIDFont+F2"/>
                <w:sz w:val="21"/>
                <w:szCs w:val="21"/>
                <w:vertAlign w:val="superscript"/>
              </w:rPr>
              <w:t>o</w:t>
            </w:r>
            <w:r>
              <w:rPr>
                <w:rFonts w:ascii="CIDFont+F2" w:hAnsi="CIDFont+F2" w:cs="CIDFont+F2"/>
                <w:sz w:val="21"/>
                <w:szCs w:val="21"/>
              </w:rPr>
              <w:t>C instead</w:t>
            </w:r>
          </w:p>
          <w:p w:rsidR="00F20F86" w:rsidRPr="002B677D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fr-FR" w:bidi="en-US"/>
              </w:rPr>
            </w:pPr>
            <w:proofErr w:type="gramStart"/>
            <w:r>
              <w:rPr>
                <w:rFonts w:ascii="CIDFont+F2" w:hAnsi="CIDFont+F2" w:cs="CIDFont+F2"/>
                <w:sz w:val="21"/>
                <w:szCs w:val="21"/>
              </w:rPr>
              <w:t>of</w:t>
            </w:r>
            <w:proofErr w:type="gramEnd"/>
            <w:r>
              <w:rPr>
                <w:rFonts w:ascii="CIDFont+F2" w:hAnsi="CIDFont+F2" w:cs="CIDFont+F2"/>
                <w:sz w:val="21"/>
                <w:szCs w:val="21"/>
              </w:rPr>
              <w:t xml:space="preserve"> 350</w:t>
            </w:r>
            <w:r w:rsidRPr="003149B2">
              <w:rPr>
                <w:rFonts w:ascii="CIDFont+F2" w:hAnsi="CIDFont+F2" w:cs="CIDFont+F2"/>
                <w:sz w:val="21"/>
                <w:szCs w:val="21"/>
                <w:vertAlign w:val="superscript"/>
              </w:rPr>
              <w:t>o</w:t>
            </w:r>
            <w:r>
              <w:rPr>
                <w:rFonts w:ascii="CIDFont+F2" w:hAnsi="CIDFont+F2" w:cs="CIDFont+F2"/>
                <w:sz w:val="21"/>
                <w:szCs w:val="21"/>
              </w:rPr>
              <w:t>C.</w:t>
            </w:r>
          </w:p>
        </w:tc>
        <w:tc>
          <w:tcPr>
            <w:tcW w:w="5220" w:type="dxa"/>
            <w:shd w:val="clear" w:color="auto" w:fill="auto"/>
          </w:tcPr>
          <w:p w:rsidR="00570AEE" w:rsidRDefault="00570AEE" w:rsidP="00570AEE">
            <w:pPr>
              <w:pStyle w:val="mrcssattr"/>
              <w:jc w:val="both"/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In the technical specificat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ion of Electric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oven item is stated that the</w:t>
            </w:r>
            <w:r>
              <w:rPr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</w:rPr>
              <w:t xml:space="preserve"> heating temperature maximum range is from 250 to 350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°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C.</w:t>
            </w:r>
            <w:r>
              <w:rPr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</w:rPr>
              <w:t xml:space="preserve"> </w:t>
            </w:r>
          </w:p>
          <w:p w:rsidR="00F20F86" w:rsidRPr="00356FE4" w:rsidRDefault="00F20F86" w:rsidP="000B37E2">
            <w:pPr>
              <w:pStyle w:val="BodyTex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fr-FR" w:bidi="en-US"/>
              </w:rPr>
            </w:pPr>
          </w:p>
        </w:tc>
      </w:tr>
      <w:tr w:rsidR="003149B2" w:rsidRPr="00356FE4" w:rsidTr="003149B2">
        <w:trPr>
          <w:trHeight w:val="1898"/>
        </w:trPr>
        <w:tc>
          <w:tcPr>
            <w:tcW w:w="630" w:type="dxa"/>
            <w:shd w:val="clear" w:color="auto" w:fill="auto"/>
          </w:tcPr>
          <w:p w:rsidR="003149B2" w:rsidRPr="00300EEF" w:rsidRDefault="003149B2" w:rsidP="00F20F86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500" w:type="dxa"/>
            <w:shd w:val="clear" w:color="auto" w:fill="auto"/>
          </w:tcPr>
          <w:p w:rsidR="00570AEE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  <w:r w:rsidRPr="003149B2">
              <w:rPr>
                <w:rFonts w:ascii="CIDFont+F1" w:hAnsi="CIDFont+F1" w:cs="CIDFont+F1"/>
                <w:b/>
                <w:sz w:val="21"/>
                <w:szCs w:val="21"/>
              </w:rPr>
              <w:t>Lot 3: Accessories and appliances for Biology and Chemistry Laboratory</w:t>
            </w:r>
          </w:p>
          <w:p w:rsidR="00570AEE" w:rsidRDefault="00570AEE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</w:p>
          <w:p w:rsidR="003149B2" w:rsidRPr="00570AEE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  <w:r>
              <w:rPr>
                <w:rFonts w:ascii="CIDFont+F1" w:hAnsi="CIDFont+F1" w:cs="CIDFont+F1"/>
                <w:sz w:val="21"/>
                <w:szCs w:val="21"/>
              </w:rPr>
              <w:t xml:space="preserve"> Item No.16) Emergency eye washer: </w:t>
            </w:r>
            <w:r>
              <w:rPr>
                <w:rFonts w:ascii="CIDFont+F2" w:hAnsi="CIDFont+F2" w:cs="CIDFont+F2"/>
                <w:sz w:val="21"/>
                <w:szCs w:val="21"/>
              </w:rPr>
              <w:t xml:space="preserve">Under the tender </w:t>
            </w:r>
            <w:proofErr w:type="spellStart"/>
            <w:r>
              <w:rPr>
                <w:rFonts w:ascii="CIDFont+F2" w:hAnsi="CIDFont+F2" w:cs="CIDFont+F2"/>
                <w:sz w:val="21"/>
                <w:szCs w:val="21"/>
              </w:rPr>
              <w:t>specificaitos</w:t>
            </w:r>
            <w:proofErr w:type="spellEnd"/>
            <w:r>
              <w:rPr>
                <w:rFonts w:ascii="CIDFont+F2" w:hAnsi="CIDFont+F2" w:cs="CIDFont+F2"/>
                <w:sz w:val="21"/>
                <w:szCs w:val="21"/>
              </w:rPr>
              <w:t>, it mentioned as</w:t>
            </w:r>
          </w:p>
          <w:p w:rsidR="003149B2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r>
              <w:rPr>
                <w:rFonts w:ascii="CIDFont+F2" w:hAnsi="CIDFont+F2" w:cs="CIDFont+F2"/>
                <w:sz w:val="21"/>
                <w:szCs w:val="21"/>
              </w:rPr>
              <w:t>Stainless Steel Emergency Eyewash Unit Eye Washer Shower. Do you require us to</w:t>
            </w:r>
          </w:p>
          <w:p w:rsidR="003149B2" w:rsidRDefault="003149B2" w:rsidP="0031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proofErr w:type="gramStart"/>
            <w:r>
              <w:rPr>
                <w:rFonts w:ascii="CIDFont+F2" w:hAnsi="CIDFont+F2" w:cs="CIDFont+F2"/>
                <w:sz w:val="21"/>
                <w:szCs w:val="21"/>
              </w:rPr>
              <w:t>quote</w:t>
            </w:r>
            <w:proofErr w:type="gramEnd"/>
            <w:r>
              <w:rPr>
                <w:rFonts w:ascii="CIDFont+F2" w:hAnsi="CIDFont+F2" w:cs="CIDFont+F2"/>
                <w:sz w:val="21"/>
                <w:szCs w:val="21"/>
              </w:rPr>
              <w:t xml:space="preserve"> Eye shower with wall mounted eye wash.</w:t>
            </w:r>
          </w:p>
          <w:p w:rsidR="003149B2" w:rsidRPr="002B677D" w:rsidRDefault="003149B2" w:rsidP="003149B2">
            <w:pPr>
              <w:spacing w:after="0" w:line="240" w:lineRule="auto"/>
              <w:rPr>
                <w:bCs/>
                <w:lang w:eastAsia="fr-FR" w:bidi="en-US"/>
              </w:rPr>
            </w:pPr>
          </w:p>
        </w:tc>
        <w:tc>
          <w:tcPr>
            <w:tcW w:w="5220" w:type="dxa"/>
            <w:shd w:val="clear" w:color="auto" w:fill="auto"/>
          </w:tcPr>
          <w:p w:rsidR="00905426" w:rsidRDefault="00570AEE" w:rsidP="000B37E2">
            <w:pPr>
              <w:pStyle w:val="BodyText"/>
              <w:jc w:val="both"/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0542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In the bidding document the following specification is provided </w:t>
            </w:r>
          </w:p>
          <w:p w:rsidR="00905426" w:rsidRDefault="00570AEE" w:rsidP="000B37E2">
            <w:pPr>
              <w:pStyle w:val="BodyText"/>
              <w:jc w:val="both"/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0542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“Wall Mounted Eye Wash Kit/ Stainless Steel Emergency Eyewash Unit/ Eye Washer Shower/ Dimensions: at least 36 x 50 x 10 cm “, </w:t>
            </w:r>
          </w:p>
          <w:p w:rsidR="003149B2" w:rsidRPr="00356FE4" w:rsidRDefault="00570AEE" w:rsidP="000B37E2">
            <w:pPr>
              <w:pStyle w:val="BodyTex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fr-FR" w:bidi="en-US"/>
              </w:rPr>
            </w:pPr>
            <w:r w:rsidRPr="0090542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which means that any offer matching the above-mentioned options is acceptable:</w:t>
            </w:r>
          </w:p>
        </w:tc>
      </w:tr>
      <w:tr w:rsidR="003149B2" w:rsidRPr="00356FE4" w:rsidTr="003149B2">
        <w:trPr>
          <w:trHeight w:val="1853"/>
        </w:trPr>
        <w:tc>
          <w:tcPr>
            <w:tcW w:w="630" w:type="dxa"/>
            <w:shd w:val="clear" w:color="auto" w:fill="auto"/>
          </w:tcPr>
          <w:p w:rsidR="003149B2" w:rsidRPr="00300EEF" w:rsidRDefault="003149B2" w:rsidP="00F20F86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500" w:type="dxa"/>
            <w:shd w:val="clear" w:color="auto" w:fill="auto"/>
          </w:tcPr>
          <w:p w:rsidR="003149B2" w:rsidRPr="003149B2" w:rsidRDefault="003149B2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  <w:r w:rsidRPr="003149B2">
              <w:rPr>
                <w:rFonts w:ascii="CIDFont+F1" w:hAnsi="CIDFont+F1" w:cs="CIDFont+F1"/>
                <w:b/>
                <w:sz w:val="21"/>
                <w:szCs w:val="21"/>
              </w:rPr>
              <w:t>Lot 3: Accessories and appliances for Biology and Chemistry Laboratory</w:t>
            </w:r>
          </w:p>
          <w:p w:rsidR="00905426" w:rsidRDefault="00905426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21"/>
                <w:szCs w:val="21"/>
              </w:rPr>
            </w:pPr>
          </w:p>
          <w:p w:rsidR="003149B2" w:rsidRDefault="003149B2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r>
              <w:rPr>
                <w:rFonts w:ascii="CIDFont+F1" w:hAnsi="CIDFont+F1" w:cs="CIDFont+F1"/>
                <w:sz w:val="21"/>
                <w:szCs w:val="21"/>
              </w:rPr>
              <w:t xml:space="preserve"> Item No.22) Glass Vials: </w:t>
            </w:r>
            <w:r>
              <w:rPr>
                <w:rFonts w:ascii="CIDFont+F2" w:hAnsi="CIDFont+F2" w:cs="CIDFont+F2"/>
                <w:sz w:val="21"/>
                <w:szCs w:val="21"/>
              </w:rPr>
              <w:t>The requested capacity of 50ml is not meant for Vials. As</w:t>
            </w:r>
          </w:p>
          <w:p w:rsidR="003149B2" w:rsidRDefault="003149B2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r>
              <w:rPr>
                <w:rFonts w:ascii="CIDFont+F2" w:hAnsi="CIDFont+F2" w:cs="CIDFont+F2"/>
                <w:sz w:val="21"/>
                <w:szCs w:val="21"/>
              </w:rPr>
              <w:t xml:space="preserve">Per The Capacity, The </w:t>
            </w:r>
            <w:proofErr w:type="spellStart"/>
            <w:r>
              <w:rPr>
                <w:rFonts w:ascii="CIDFont+F2" w:hAnsi="CIDFont+F2" w:cs="CIDFont+F2"/>
                <w:sz w:val="21"/>
                <w:szCs w:val="21"/>
              </w:rPr>
              <w:t>the</w:t>
            </w:r>
            <w:proofErr w:type="spellEnd"/>
            <w:r>
              <w:rPr>
                <w:rFonts w:ascii="CIDFont+F2" w:hAnsi="CIDFont+F2" w:cs="CIDFont+F2"/>
                <w:sz w:val="21"/>
                <w:szCs w:val="21"/>
              </w:rPr>
              <w:t xml:space="preserve"> item will be glass reagent bottle.</w:t>
            </w:r>
          </w:p>
          <w:p w:rsidR="003149B2" w:rsidRPr="002B677D" w:rsidRDefault="003149B2" w:rsidP="00570AEE">
            <w:pPr>
              <w:spacing w:after="0" w:line="240" w:lineRule="auto"/>
              <w:rPr>
                <w:bCs/>
                <w:lang w:eastAsia="fr-FR" w:bidi="en-US"/>
              </w:rPr>
            </w:pPr>
          </w:p>
        </w:tc>
        <w:tc>
          <w:tcPr>
            <w:tcW w:w="5220" w:type="dxa"/>
            <w:shd w:val="clear" w:color="auto" w:fill="auto"/>
          </w:tcPr>
          <w:p w:rsidR="003149B2" w:rsidRPr="00570AEE" w:rsidRDefault="00570AEE" w:rsidP="00905426">
            <w:pPr>
              <w:pStyle w:val="BodyTex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 w:eastAsia="fr-FR" w:bidi="en-US"/>
              </w:rPr>
            </w:pPr>
            <w:r w:rsidRPr="0090542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50ml glass vials are available on the market. As for the wording, vial is the word used to describe a small bottle used for chemicals.</w:t>
            </w:r>
          </w:p>
        </w:tc>
      </w:tr>
      <w:tr w:rsidR="003149B2" w:rsidRPr="00356FE4" w:rsidTr="003149B2">
        <w:trPr>
          <w:trHeight w:val="1556"/>
        </w:trPr>
        <w:tc>
          <w:tcPr>
            <w:tcW w:w="630" w:type="dxa"/>
            <w:shd w:val="clear" w:color="auto" w:fill="auto"/>
          </w:tcPr>
          <w:p w:rsidR="003149B2" w:rsidRPr="00300EEF" w:rsidRDefault="003149B2" w:rsidP="00F20F86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500" w:type="dxa"/>
            <w:shd w:val="clear" w:color="auto" w:fill="auto"/>
          </w:tcPr>
          <w:p w:rsidR="003149B2" w:rsidRDefault="003149B2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  <w:r w:rsidRPr="00905426">
              <w:rPr>
                <w:rFonts w:ascii="CIDFont+F1" w:hAnsi="CIDFont+F1" w:cs="CIDFont+F1"/>
                <w:b/>
                <w:sz w:val="21"/>
                <w:szCs w:val="21"/>
              </w:rPr>
              <w:t>Lot 3: Accessories and appliances for Biology and Chemistry Laboratory</w:t>
            </w:r>
          </w:p>
          <w:p w:rsidR="00905426" w:rsidRPr="00905426" w:rsidRDefault="00905426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</w:p>
          <w:p w:rsidR="003149B2" w:rsidRPr="00905426" w:rsidRDefault="003149B2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r w:rsidRPr="00905426">
              <w:rPr>
                <w:rFonts w:ascii="CIDFont+F1" w:hAnsi="CIDFont+F1" w:cs="CIDFont+F1"/>
                <w:sz w:val="21"/>
                <w:szCs w:val="21"/>
              </w:rPr>
              <w:t xml:space="preserve">Item No.23) Glass Vials: </w:t>
            </w:r>
            <w:r w:rsidRPr="00905426">
              <w:rPr>
                <w:rFonts w:ascii="CIDFont+F2" w:hAnsi="CIDFont+F2" w:cs="CIDFont+F2"/>
                <w:sz w:val="21"/>
                <w:szCs w:val="21"/>
              </w:rPr>
              <w:t>The requested capacity of 100ml is not meant for Vials. As</w:t>
            </w:r>
          </w:p>
          <w:p w:rsidR="003149B2" w:rsidRPr="00905426" w:rsidRDefault="003149B2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sz w:val="21"/>
                <w:szCs w:val="21"/>
              </w:rPr>
            </w:pPr>
            <w:r w:rsidRPr="00905426">
              <w:rPr>
                <w:rFonts w:ascii="CIDFont+F2" w:hAnsi="CIDFont+F2" w:cs="CIDFont+F2"/>
                <w:sz w:val="21"/>
                <w:szCs w:val="21"/>
              </w:rPr>
              <w:t xml:space="preserve">Per The Capacity, The </w:t>
            </w:r>
            <w:proofErr w:type="spellStart"/>
            <w:r w:rsidRPr="00905426">
              <w:rPr>
                <w:rFonts w:ascii="CIDFont+F2" w:hAnsi="CIDFont+F2" w:cs="CIDFont+F2"/>
                <w:sz w:val="21"/>
                <w:szCs w:val="21"/>
              </w:rPr>
              <w:t>the</w:t>
            </w:r>
            <w:proofErr w:type="spellEnd"/>
            <w:r w:rsidRPr="00905426">
              <w:rPr>
                <w:rFonts w:ascii="CIDFont+F2" w:hAnsi="CIDFont+F2" w:cs="CIDFont+F2"/>
                <w:sz w:val="21"/>
                <w:szCs w:val="21"/>
              </w:rPr>
              <w:t xml:space="preserve"> item will be glass reagent bottle.</w:t>
            </w:r>
          </w:p>
          <w:p w:rsidR="003149B2" w:rsidRPr="00570AEE" w:rsidRDefault="003149B2" w:rsidP="00570AEE">
            <w:pPr>
              <w:spacing w:after="0" w:line="240" w:lineRule="auto"/>
              <w:rPr>
                <w:bCs/>
                <w:highlight w:val="yellow"/>
                <w:lang w:eastAsia="fr-FR" w:bidi="en-US"/>
              </w:rPr>
            </w:pPr>
          </w:p>
        </w:tc>
        <w:tc>
          <w:tcPr>
            <w:tcW w:w="5220" w:type="dxa"/>
            <w:shd w:val="clear" w:color="auto" w:fill="auto"/>
          </w:tcPr>
          <w:p w:rsidR="003149B2" w:rsidRPr="00570AEE" w:rsidRDefault="00570AEE" w:rsidP="000B37E2">
            <w:pPr>
              <w:pStyle w:val="BodyTex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 w:eastAsia="fr-FR" w:bidi="en-US"/>
              </w:rPr>
            </w:pPr>
            <w:r w:rsidRPr="00905426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100ml glass vials are available on the market. As for the wording, vial is the word used to describe a small bottle used for chemicals.</w:t>
            </w:r>
          </w:p>
        </w:tc>
      </w:tr>
      <w:tr w:rsidR="003149B2" w:rsidRPr="00356FE4" w:rsidTr="003149B2">
        <w:trPr>
          <w:trHeight w:val="1232"/>
        </w:trPr>
        <w:tc>
          <w:tcPr>
            <w:tcW w:w="630" w:type="dxa"/>
            <w:shd w:val="clear" w:color="auto" w:fill="auto"/>
          </w:tcPr>
          <w:p w:rsidR="003149B2" w:rsidRPr="00300EEF" w:rsidRDefault="003149B2" w:rsidP="00F20F86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4500" w:type="dxa"/>
            <w:shd w:val="clear" w:color="auto" w:fill="auto"/>
          </w:tcPr>
          <w:p w:rsidR="003149B2" w:rsidRPr="00905426" w:rsidRDefault="003149B2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  <w:r w:rsidRPr="00905426">
              <w:rPr>
                <w:rFonts w:ascii="CIDFont+F1" w:hAnsi="CIDFont+F1" w:cs="CIDFont+F1"/>
                <w:b/>
                <w:sz w:val="21"/>
                <w:szCs w:val="21"/>
              </w:rPr>
              <w:t>Lot 3: Accessories and appliances for Biology and Chemistry Laboratory</w:t>
            </w:r>
          </w:p>
          <w:p w:rsidR="00905426" w:rsidRPr="00905426" w:rsidRDefault="00905426" w:rsidP="00570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b/>
                <w:sz w:val="21"/>
                <w:szCs w:val="21"/>
              </w:rPr>
            </w:pPr>
          </w:p>
          <w:p w:rsidR="003149B2" w:rsidRPr="00905426" w:rsidRDefault="003149B2" w:rsidP="00570AEE">
            <w:pPr>
              <w:spacing w:after="0" w:line="240" w:lineRule="auto"/>
              <w:rPr>
                <w:bCs/>
                <w:lang w:eastAsia="fr-FR" w:bidi="en-US"/>
              </w:rPr>
            </w:pPr>
            <w:r w:rsidRPr="00905426">
              <w:rPr>
                <w:rFonts w:ascii="CIDFont+F1" w:hAnsi="CIDFont+F1" w:cs="CIDFont+F1"/>
                <w:sz w:val="21"/>
                <w:szCs w:val="21"/>
              </w:rPr>
              <w:t xml:space="preserve">Item No.120) </w:t>
            </w:r>
            <w:proofErr w:type="spellStart"/>
            <w:r w:rsidRPr="00905426">
              <w:rPr>
                <w:rFonts w:ascii="CIDFont+F1" w:hAnsi="CIDFont+F1" w:cs="CIDFont+F1"/>
                <w:sz w:val="21"/>
                <w:szCs w:val="21"/>
              </w:rPr>
              <w:t>Multidishes</w:t>
            </w:r>
            <w:proofErr w:type="spellEnd"/>
            <w:r w:rsidRPr="00905426">
              <w:rPr>
                <w:rFonts w:ascii="CIDFont+F1" w:hAnsi="CIDFont+F1" w:cs="CIDFont+F1"/>
                <w:sz w:val="21"/>
                <w:szCs w:val="21"/>
              </w:rPr>
              <w:t xml:space="preserve">: </w:t>
            </w:r>
            <w:r w:rsidRPr="00905426">
              <w:rPr>
                <w:rFonts w:ascii="CIDFont+F2" w:hAnsi="CIDFont+F2" w:cs="CIDFont+F2"/>
                <w:sz w:val="21"/>
                <w:szCs w:val="21"/>
              </w:rPr>
              <w:t>Please confirm the number of wells.</w:t>
            </w:r>
          </w:p>
        </w:tc>
        <w:tc>
          <w:tcPr>
            <w:tcW w:w="5220" w:type="dxa"/>
            <w:shd w:val="clear" w:color="auto" w:fill="auto"/>
          </w:tcPr>
          <w:p w:rsidR="003149B2" w:rsidRPr="00356FE4" w:rsidRDefault="00905426" w:rsidP="00905426">
            <w:pPr>
              <w:pStyle w:val="mrcssattr"/>
              <w:jc w:val="both"/>
              <w:rPr>
                <w:bCs/>
                <w:lang w:eastAsia="fr-FR" w:bidi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In the technical specification of Multidishes item stated 10/10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parameter is for 100 wells contained product.</w:t>
            </w:r>
            <w:r>
              <w:rPr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</w:rPr>
              <w:t xml:space="preserve"> </w:t>
            </w:r>
          </w:p>
        </w:tc>
      </w:tr>
    </w:tbl>
    <w:p w:rsidR="00F20F86" w:rsidRPr="00720CD8" w:rsidRDefault="00F20F86" w:rsidP="00F20F86">
      <w:pPr>
        <w:spacing w:after="120" w:line="240" w:lineRule="auto"/>
        <w:jc w:val="both"/>
        <w:rPr>
          <w:rFonts w:eastAsia="Calibri" w:cs="Times New Roman"/>
          <w:b/>
          <w:lang w:bidi="en-US"/>
        </w:rPr>
      </w:pPr>
    </w:p>
    <w:p w:rsidR="00F20F86" w:rsidRPr="00F20F86" w:rsidRDefault="00F20F86" w:rsidP="00F2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CD8">
        <w:rPr>
          <w:color w:val="000000"/>
        </w:rPr>
        <w:br/>
      </w:r>
    </w:p>
    <w:sectPr w:rsidR="00F20F86" w:rsidRPr="00F20F86" w:rsidSect="003149B2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9BC"/>
    <w:multiLevelType w:val="multilevel"/>
    <w:tmpl w:val="983A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A2E31"/>
    <w:multiLevelType w:val="hybridMultilevel"/>
    <w:tmpl w:val="AAE47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F86"/>
    <w:rsid w:val="00085B9C"/>
    <w:rsid w:val="000B37E2"/>
    <w:rsid w:val="001878BC"/>
    <w:rsid w:val="0028718A"/>
    <w:rsid w:val="003149B2"/>
    <w:rsid w:val="003329A2"/>
    <w:rsid w:val="00355115"/>
    <w:rsid w:val="00505D8B"/>
    <w:rsid w:val="00570AEE"/>
    <w:rsid w:val="005C505F"/>
    <w:rsid w:val="00905426"/>
    <w:rsid w:val="0091565B"/>
    <w:rsid w:val="009F7F8F"/>
    <w:rsid w:val="00AE0BD0"/>
    <w:rsid w:val="00B55752"/>
    <w:rsid w:val="00B8496E"/>
    <w:rsid w:val="00C42187"/>
    <w:rsid w:val="00C472D5"/>
    <w:rsid w:val="00E23690"/>
    <w:rsid w:val="00E85EDD"/>
    <w:rsid w:val="00EF37A0"/>
    <w:rsid w:val="00F20F86"/>
    <w:rsid w:val="00F6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20F86"/>
    <w:pPr>
      <w:spacing w:after="120" w:line="259" w:lineRule="auto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20F86"/>
    <w:rPr>
      <w:lang w:val="en-GB"/>
    </w:rPr>
  </w:style>
  <w:style w:type="paragraph" w:customStyle="1" w:styleId="v1msolistparagraph">
    <w:name w:val="v1msolistparagraph"/>
    <w:basedOn w:val="Normal"/>
    <w:rsid w:val="00F2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whitespace-pre-wrap">
    <w:name w:val="whitespace-pre-wrap"/>
    <w:basedOn w:val="Normal"/>
    <w:rsid w:val="00E2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Normal"/>
    <w:rsid w:val="0057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10</cp:revision>
  <cp:lastPrinted>2024-12-11T13:07:00Z</cp:lastPrinted>
  <dcterms:created xsi:type="dcterms:W3CDTF">2024-12-11T12:30:00Z</dcterms:created>
  <dcterms:modified xsi:type="dcterms:W3CDTF">2025-01-08T12:24:00Z</dcterms:modified>
</cp:coreProperties>
</file>