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76C1" w14:textId="77777777" w:rsidR="00B86B6B" w:rsidRPr="00D80585" w:rsidRDefault="00B86B6B" w:rsidP="00B86B6B">
      <w:pPr>
        <w:pStyle w:val="a3"/>
        <w:spacing w:line="276" w:lineRule="auto"/>
        <w:ind w:firstLine="0"/>
        <w:jc w:val="center"/>
        <w:rPr>
          <w:rFonts w:ascii="GHEA Grapalat" w:hAnsi="GHEA Grapalat"/>
          <w:i w:val="0"/>
          <w:color w:val="000000"/>
          <w:sz w:val="22"/>
          <w:szCs w:val="22"/>
          <w:lang w:val="af-ZA"/>
        </w:rPr>
      </w:pPr>
      <w:r>
        <w:rPr>
          <w:rFonts w:ascii="GHEA Grapalat" w:hAnsi="GHEA Grapalat"/>
          <w:i w:val="0"/>
          <w:color w:val="000000"/>
          <w:sz w:val="22"/>
          <w:szCs w:val="22"/>
          <w:lang w:val="af-ZA"/>
        </w:rPr>
        <w:t xml:space="preserve">    </w:t>
      </w:r>
      <w:r w:rsidRPr="00D80585">
        <w:rPr>
          <w:rFonts w:ascii="GHEA Grapalat" w:hAnsi="GHEA Grapalat"/>
          <w:i w:val="0"/>
          <w:color w:val="000000"/>
          <w:sz w:val="22"/>
          <w:szCs w:val="22"/>
          <w:lang w:val="af-ZA"/>
        </w:rPr>
        <w:t>ANNOUNCEMENT</w:t>
      </w:r>
    </w:p>
    <w:p w14:paraId="2D0C7BCB" w14:textId="77777777" w:rsidR="00B86B6B" w:rsidRPr="00E06254" w:rsidRDefault="00B86B6B" w:rsidP="00B86B6B">
      <w:pPr>
        <w:pStyle w:val="a3"/>
        <w:spacing w:line="240" w:lineRule="auto"/>
        <w:ind w:firstLine="0"/>
        <w:rPr>
          <w:rFonts w:ascii="GHEA Grapalat" w:hAnsi="GHEA Grapalat"/>
          <w:i w:val="0"/>
          <w:color w:val="000000"/>
          <w:sz w:val="22"/>
          <w:szCs w:val="22"/>
          <w:lang w:val="af-ZA"/>
        </w:rPr>
      </w:pPr>
      <w:r w:rsidRPr="00BF6BED">
        <w:rPr>
          <w:rFonts w:ascii="GHEA Grapalat" w:hAnsi="GHEA Grapalat"/>
          <w:i w:val="0"/>
          <w:color w:val="000000"/>
          <w:sz w:val="22"/>
          <w:szCs w:val="22"/>
          <w:lang w:val="en-US"/>
        </w:rPr>
        <w:t xml:space="preserve">                                                          </w:t>
      </w:r>
      <w:r w:rsidRPr="00E06254">
        <w:rPr>
          <w:rFonts w:ascii="GHEA Grapalat" w:hAnsi="GHEA Grapalat"/>
          <w:i w:val="0"/>
          <w:color w:val="000000"/>
          <w:sz w:val="22"/>
          <w:szCs w:val="22"/>
        </w:rPr>
        <w:t>On the Pricing request</w:t>
      </w:r>
    </w:p>
    <w:p w14:paraId="52F5DEA1"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3D6AB60F"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41D722AF" w14:textId="0429304D" w:rsidR="00B86B6B" w:rsidRPr="00D2560B"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 xml:space="preserve">The text of this announcement is verified by the Decision N </w:t>
      </w:r>
      <w:r w:rsidR="00E93729">
        <w:rPr>
          <w:rFonts w:ascii="GHEA Grapalat" w:hAnsi="GHEA Grapalat"/>
          <w:i w:val="0"/>
          <w:color w:val="000000"/>
          <w:sz w:val="22"/>
          <w:szCs w:val="22"/>
          <w:lang w:val="en-US"/>
        </w:rPr>
        <w:t>2</w:t>
      </w:r>
      <w:r w:rsidRPr="00D2560B">
        <w:rPr>
          <w:rFonts w:ascii="GHEA Grapalat" w:hAnsi="GHEA Grapalat"/>
          <w:i w:val="0"/>
          <w:color w:val="000000"/>
          <w:sz w:val="22"/>
          <w:szCs w:val="22"/>
        </w:rPr>
        <w:t xml:space="preserve"> of the Pricing request Committee</w:t>
      </w:r>
    </w:p>
    <w:p w14:paraId="755A671E" w14:textId="5A1CF62A" w:rsidR="00B86B6B" w:rsidRPr="00D2560B"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 xml:space="preserve">dated </w:t>
      </w:r>
      <w:r w:rsidR="00157250">
        <w:rPr>
          <w:rFonts w:ascii="GHEA Grapalat" w:hAnsi="GHEA Grapalat"/>
          <w:i w:val="0"/>
          <w:color w:val="000000"/>
          <w:sz w:val="22"/>
          <w:szCs w:val="22"/>
        </w:rPr>
        <w:t>16</w:t>
      </w:r>
      <w:r w:rsidRPr="00D2560B">
        <w:rPr>
          <w:rFonts w:ascii="GHEA Grapalat" w:hAnsi="GHEA Grapalat"/>
          <w:i w:val="0"/>
          <w:color w:val="000000"/>
          <w:sz w:val="22"/>
          <w:szCs w:val="22"/>
          <w:lang w:val="en-US"/>
        </w:rPr>
        <w:t xml:space="preserve">th of </w:t>
      </w:r>
      <w:r w:rsidR="00E81306">
        <w:rPr>
          <w:rFonts w:ascii="GHEA Grapalat" w:hAnsi="GHEA Grapalat"/>
          <w:i w:val="0"/>
          <w:color w:val="000000"/>
          <w:sz w:val="22"/>
          <w:szCs w:val="22"/>
          <w:lang w:val="en-US"/>
        </w:rPr>
        <w:t>March</w:t>
      </w:r>
      <w:r w:rsidRPr="00D2560B">
        <w:rPr>
          <w:rFonts w:ascii="GHEA Grapalat" w:hAnsi="GHEA Grapalat"/>
          <w:i w:val="0"/>
          <w:color w:val="000000"/>
          <w:sz w:val="22"/>
          <w:szCs w:val="22"/>
          <w:lang w:val="en-US"/>
        </w:rPr>
        <w:t xml:space="preserve"> </w:t>
      </w:r>
      <w:r w:rsidRPr="00D2560B">
        <w:rPr>
          <w:rFonts w:ascii="GHEA Grapalat" w:hAnsi="GHEA Grapalat"/>
          <w:i w:val="0"/>
          <w:color w:val="000000"/>
          <w:sz w:val="22"/>
          <w:szCs w:val="22"/>
        </w:rPr>
        <w:t>20</w:t>
      </w:r>
      <w:r w:rsidR="00E81306">
        <w:rPr>
          <w:rFonts w:ascii="GHEA Grapalat" w:hAnsi="GHEA Grapalat"/>
          <w:i w:val="0"/>
          <w:color w:val="000000"/>
          <w:sz w:val="22"/>
          <w:szCs w:val="22"/>
          <w:lang w:val="en-US"/>
        </w:rPr>
        <w:t>26</w:t>
      </w:r>
      <w:r w:rsidRPr="00D2560B">
        <w:rPr>
          <w:rFonts w:ascii="GHEA Grapalat" w:hAnsi="GHEA Grapalat"/>
          <w:i w:val="0"/>
          <w:color w:val="000000"/>
          <w:sz w:val="22"/>
          <w:szCs w:val="22"/>
        </w:rPr>
        <w:t xml:space="preserve"> and is being published in accordance with the Article 27 of the Law</w:t>
      </w:r>
    </w:p>
    <w:p w14:paraId="2832D80B" w14:textId="67C002D5" w:rsidR="00B86B6B" w:rsidRPr="00E06254"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w:t>
      </w:r>
      <w:r w:rsidRPr="00E06254">
        <w:rPr>
          <w:rFonts w:ascii="GHEA Grapalat" w:hAnsi="GHEA Grapalat"/>
          <w:i w:val="0"/>
          <w:color w:val="000000"/>
          <w:sz w:val="22"/>
          <w:szCs w:val="22"/>
        </w:rPr>
        <w:t xml:space="preserve">On Procurements" of the Republic of Armenia </w:t>
      </w:r>
    </w:p>
    <w:p w14:paraId="4196F86F"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57C59D61" w14:textId="75DB1C5F" w:rsidR="00B86B6B" w:rsidRPr="00E06254" w:rsidRDefault="00B86B6B" w:rsidP="00B86B6B">
      <w:pPr>
        <w:pStyle w:val="a3"/>
        <w:spacing w:line="240" w:lineRule="auto"/>
        <w:jc w:val="center"/>
        <w:rPr>
          <w:rFonts w:ascii="GHEA Grapalat" w:hAnsi="GHEA Grapalat" w:cs="Sylfaen"/>
          <w:i w:val="0"/>
          <w:color w:val="000000"/>
          <w:sz w:val="24"/>
          <w:lang w:val="af-ZA"/>
        </w:rPr>
      </w:pPr>
      <w:r w:rsidRPr="00E06254">
        <w:rPr>
          <w:rFonts w:ascii="GHEA Grapalat" w:hAnsi="GHEA Grapalat"/>
          <w:i w:val="0"/>
          <w:color w:val="000000"/>
          <w:sz w:val="22"/>
          <w:szCs w:val="22"/>
        </w:rPr>
        <w:t>Pricing request</w:t>
      </w:r>
      <w:r w:rsidRPr="00E06254">
        <w:rPr>
          <w:rFonts w:ascii="GHEA Grapalat" w:hAnsi="GHEA Grapalat"/>
          <w:i w:val="0"/>
          <w:color w:val="000000"/>
          <w:sz w:val="22"/>
          <w:szCs w:val="22"/>
          <w:lang w:val="af-ZA"/>
        </w:rPr>
        <w:t xml:space="preserve">  passcode</w:t>
      </w:r>
      <w:r w:rsidRPr="004B7569">
        <w:rPr>
          <w:rFonts w:ascii="GHEA Grapalat" w:hAnsi="GHEA Grapalat"/>
          <w:i w:val="0"/>
          <w:color w:val="000000"/>
          <w:sz w:val="22"/>
          <w:szCs w:val="22"/>
          <w:lang w:val="af-ZA"/>
        </w:rPr>
        <w:t>` &lt;</w:t>
      </w:r>
      <w:r w:rsidRPr="004B7569">
        <w:rPr>
          <w:rFonts w:ascii="GHEA Grapalat" w:hAnsi="GHEA Grapalat"/>
          <w:i w:val="0"/>
          <w:color w:val="000000"/>
          <w:lang w:val="hy-AM"/>
        </w:rPr>
        <w:t>ԿԳՀԿ</w:t>
      </w:r>
      <w:r w:rsidRPr="004B7569">
        <w:rPr>
          <w:rFonts w:ascii="GHEA Grapalat" w:hAnsi="GHEA Grapalat"/>
          <w:i w:val="0"/>
          <w:color w:val="000000"/>
          <w:lang w:val="af-ZA"/>
        </w:rPr>
        <w:t>-ԳՀԱՊՁԲ-</w:t>
      </w:r>
      <w:r>
        <w:rPr>
          <w:rFonts w:ascii="GHEA Grapalat" w:hAnsi="GHEA Grapalat"/>
          <w:i w:val="0"/>
          <w:color w:val="000000"/>
          <w:lang w:val="en-US"/>
        </w:rPr>
        <w:t>2</w:t>
      </w:r>
      <w:r w:rsidR="00E81306">
        <w:rPr>
          <w:rFonts w:ascii="GHEA Grapalat" w:hAnsi="GHEA Grapalat"/>
          <w:i w:val="0"/>
          <w:color w:val="000000"/>
          <w:lang w:val="en-US"/>
        </w:rPr>
        <w:t>6/0</w:t>
      </w:r>
      <w:r w:rsidR="00157250">
        <w:rPr>
          <w:rFonts w:ascii="GHEA Grapalat" w:hAnsi="GHEA Grapalat"/>
          <w:i w:val="0"/>
          <w:color w:val="000000"/>
          <w:lang w:val="en-US"/>
        </w:rPr>
        <w:t>2</w:t>
      </w:r>
      <w:r w:rsidRPr="004B7569">
        <w:rPr>
          <w:rFonts w:ascii="GHEA Grapalat" w:hAnsi="GHEA Grapalat"/>
          <w:i w:val="0"/>
          <w:color w:val="000000"/>
          <w:lang w:val="af-ZA"/>
        </w:rPr>
        <w:t>&gt;</w:t>
      </w:r>
    </w:p>
    <w:p w14:paraId="53337106" w14:textId="77777777" w:rsidR="00B86B6B" w:rsidRPr="0045413E" w:rsidRDefault="00B86B6B" w:rsidP="00B86B6B">
      <w:pPr>
        <w:pStyle w:val="a3"/>
        <w:spacing w:line="240" w:lineRule="auto"/>
        <w:jc w:val="center"/>
        <w:rPr>
          <w:rFonts w:ascii="GHEA Grapalat" w:hAnsi="GHEA Grapalat"/>
          <w:i w:val="0"/>
          <w:lang w:val="en-US"/>
        </w:rPr>
      </w:pPr>
    </w:p>
    <w:p w14:paraId="7783C466" w14:textId="77777777" w:rsidR="00B86B6B" w:rsidRPr="00D03CE3" w:rsidRDefault="00B86B6B" w:rsidP="00B86B6B">
      <w:pPr>
        <w:ind w:firstLine="426"/>
        <w:rPr>
          <w:rFonts w:ascii="GHEA Grapalat" w:hAnsi="GHEA Grapalat"/>
          <w:sz w:val="20"/>
          <w:szCs w:val="20"/>
        </w:rPr>
      </w:pPr>
      <w:r w:rsidRPr="00D03CE3">
        <w:rPr>
          <w:rFonts w:ascii="GHEA Grapalat" w:hAnsi="GHEA Grapalat"/>
          <w:sz w:val="20"/>
          <w:szCs w:val="20"/>
        </w:rPr>
        <w:t xml:space="preserve">The contracting authority </w:t>
      </w:r>
      <w:r w:rsidRPr="0045413E">
        <w:rPr>
          <w:rFonts w:ascii="GHEA Grapalat" w:hAnsi="GHEA Grapalat"/>
          <w:sz w:val="20"/>
          <w:szCs w:val="20"/>
        </w:rPr>
        <w:t>Scientific Center of Zoology and Hydroecology of the National  Academy of Sciences of The Republic of Armenia</w:t>
      </w:r>
      <w:r w:rsidRPr="00D03CE3">
        <w:rPr>
          <w:rFonts w:ascii="GHEA Grapalat" w:hAnsi="GHEA Grapalat"/>
          <w:sz w:val="20"/>
          <w:szCs w:val="20"/>
        </w:rPr>
        <w:t xml:space="preserve">, located at the following address:  </w:t>
      </w:r>
      <w:r w:rsidRPr="0045413E">
        <w:rPr>
          <w:rFonts w:ascii="GHEA Grapalat" w:hAnsi="GHEA Grapalat"/>
          <w:sz w:val="20"/>
          <w:szCs w:val="20"/>
        </w:rPr>
        <w:t>P. Sevak 7 str., Yerevan, Armenia</w:t>
      </w:r>
      <w:r w:rsidRPr="00D03CE3">
        <w:rPr>
          <w:rFonts w:ascii="GHEA Grapalat" w:hAnsi="GHEA Grapalat"/>
          <w:sz w:val="20"/>
          <w:szCs w:val="20"/>
        </w:rPr>
        <w:t>, gives notice for a price quotation which shall be carried out in one stage.</w:t>
      </w:r>
    </w:p>
    <w:p w14:paraId="1512795D" w14:textId="426F4838" w:rsidR="00B86B6B" w:rsidRPr="00772EB2" w:rsidRDefault="00B86B6B" w:rsidP="00B86B6B">
      <w:pPr>
        <w:pStyle w:val="a3"/>
        <w:spacing w:line="240" w:lineRule="auto"/>
        <w:ind w:firstLine="567"/>
        <w:jc w:val="left"/>
        <w:rPr>
          <w:rFonts w:ascii="GHEA Grapalat" w:hAnsi="GHEA Grapalat"/>
          <w:i w:val="0"/>
        </w:rPr>
      </w:pPr>
      <w:r w:rsidRPr="00772EB2">
        <w:rPr>
          <w:rFonts w:ascii="GHEA Grapalat" w:hAnsi="GHEA Grapalat"/>
          <w:i w:val="0"/>
        </w:rPr>
        <w:t xml:space="preserve">The bidder selected based on the results of the price quotation will be proposed, in a prescribed manner, to conclude a contract for </w:t>
      </w:r>
      <w:r w:rsidR="00157250">
        <w:rPr>
          <w:rStyle w:val="rynqvb"/>
          <w:i w:val="0"/>
          <w:lang w:val="en"/>
        </w:rPr>
        <w:t>chemical reagents and laborator accesories</w:t>
      </w:r>
      <w:r w:rsidRPr="00772EB2">
        <w:rPr>
          <w:rFonts w:ascii="GHEA Grapalat" w:hAnsi="GHEA Grapalat"/>
          <w:i w:val="0"/>
        </w:rPr>
        <w:t xml:space="preserve"> (hereinafter referred to as "the contract"). </w:t>
      </w:r>
    </w:p>
    <w:p w14:paraId="00C6A574" w14:textId="77777777" w:rsidR="00B86B6B" w:rsidRPr="002548B8" w:rsidRDefault="00B86B6B" w:rsidP="00B86B6B">
      <w:pPr>
        <w:pStyle w:val="a3"/>
        <w:spacing w:line="240" w:lineRule="auto"/>
        <w:ind w:firstLine="567"/>
        <w:rPr>
          <w:rFonts w:ascii="GHEA Grapalat" w:hAnsi="GHEA Grapalat"/>
          <w:i w:val="0"/>
        </w:rPr>
      </w:pPr>
      <w:r w:rsidRPr="00772EB2">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w:t>
      </w:r>
      <w:r w:rsidRPr="002548B8">
        <w:rPr>
          <w:rFonts w:ascii="GHEA Grapalat" w:hAnsi="GHEA Grapalat"/>
          <w:i w:val="0"/>
        </w:rPr>
        <w:t>otation.</w:t>
      </w:r>
    </w:p>
    <w:p w14:paraId="5FC5FD40" w14:textId="77777777" w:rsidR="00B86B6B" w:rsidRPr="002548B8" w:rsidRDefault="00B86B6B" w:rsidP="00B86B6B">
      <w:pPr>
        <w:ind w:firstLine="567"/>
        <w:jc w:val="both"/>
        <w:rPr>
          <w:rFonts w:ascii="GHEA Grapalat" w:hAnsi="GHEA Grapalat"/>
          <w:sz w:val="20"/>
          <w:szCs w:val="20"/>
        </w:rPr>
      </w:pPr>
      <w:r w:rsidRPr="002548B8">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49915D3D" w14:textId="77777777" w:rsidR="00B86B6B" w:rsidRPr="00632939" w:rsidRDefault="00B86B6B" w:rsidP="00B86B6B">
      <w:pPr>
        <w:pStyle w:val="a3"/>
        <w:spacing w:line="240" w:lineRule="auto"/>
        <w:ind w:firstLine="567"/>
        <w:rPr>
          <w:rFonts w:ascii="GHEA Grapalat" w:hAnsi="GHEA Grapalat"/>
          <w:i w:val="0"/>
        </w:rPr>
      </w:pPr>
      <w:r w:rsidRPr="002548B8">
        <w:rPr>
          <w:rFonts w:ascii="GHEA Grapalat" w:hAnsi="GHEA Grapalat"/>
          <w:i w:val="0"/>
        </w:rPr>
        <w:t>The selected bidder shall be determined from among the bidders having submitted bids evaluated as satisfying the requirements of the invitation, by the principle of giving preference to the bidder having submitted the lowest price pro</w:t>
      </w:r>
      <w:r w:rsidRPr="00632939">
        <w:rPr>
          <w:rFonts w:ascii="GHEA Grapalat" w:hAnsi="GHEA Grapalat"/>
          <w:i w:val="0"/>
        </w:rPr>
        <w:t xml:space="preserve">posal. </w:t>
      </w:r>
    </w:p>
    <w:p w14:paraId="68B2BC0F" w14:textId="27E2E7BF"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For receiving the hard copy of the invitation for the price quotation, it is necessary to apply to the contracting authority by </w:t>
      </w:r>
      <w:r>
        <w:rPr>
          <w:rFonts w:ascii="GHEA Grapalat" w:hAnsi="GHEA Grapalat"/>
          <w:i w:val="0"/>
          <w:u w:val="single"/>
          <w:lang w:val="en-US"/>
        </w:rPr>
        <w:t>1</w:t>
      </w:r>
      <w:r w:rsidR="00E81306">
        <w:rPr>
          <w:rFonts w:ascii="GHEA Grapalat" w:hAnsi="GHEA Grapalat"/>
          <w:i w:val="0"/>
          <w:u w:val="single"/>
          <w:lang w:val="en-US"/>
        </w:rPr>
        <w:t>2</w:t>
      </w:r>
      <w:r>
        <w:rPr>
          <w:rFonts w:ascii="GHEA Grapalat" w:hAnsi="GHEA Grapalat"/>
          <w:i w:val="0"/>
          <w:u w:val="single"/>
        </w:rPr>
        <w:t>:00</w:t>
      </w:r>
      <w:r w:rsidRPr="00632939">
        <w:rPr>
          <w:rFonts w:ascii="GHEA Grapalat" w:hAnsi="GHEA Grapalat"/>
          <w:i w:val="0"/>
        </w:rPr>
        <w:t xml:space="preserve"> o'clock of the </w:t>
      </w:r>
      <w:r w:rsidRPr="00632939">
        <w:rPr>
          <w:rFonts w:ascii="GHEA Grapalat" w:hAnsi="GHEA Grapalat"/>
          <w:i w:val="0"/>
          <w:u w:val="single"/>
        </w:rPr>
        <w:t>7</w:t>
      </w:r>
      <w:r w:rsidRPr="00632939">
        <w:rPr>
          <w:rFonts w:ascii="GHEA Grapalat" w:hAnsi="GHEA Grapalat"/>
          <w:i w:val="0"/>
          <w:u w:val="single"/>
          <w:vertAlign w:val="superscript"/>
        </w:rPr>
        <w:t>th</w:t>
      </w:r>
      <w:r w:rsidRPr="00632939">
        <w:rPr>
          <w:rFonts w:ascii="GHEA Grapalat" w:hAnsi="GHEA Grapalat"/>
          <w:i w:val="0"/>
        </w:rPr>
        <w:t xml:space="preserve"> day from the date of publication of this notice</w:t>
      </w:r>
      <w:r w:rsidRPr="00632939">
        <w:rPr>
          <w:rFonts w:ascii="GHEA Grapalat" w:hAnsi="GHEA Grapalat"/>
          <w:i w:val="0"/>
          <w:spacing w:val="2"/>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2BE56F8E" w14:textId="77777777"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F567D7" w14:textId="77777777"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Failure to receive the invitation shall not limit the bidder's right to participate in this procedure. </w:t>
      </w:r>
    </w:p>
    <w:p w14:paraId="309D60FF" w14:textId="4B4B4ABB"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The bids for the price quotation must be submitted to the following address: </w:t>
      </w:r>
      <w:r w:rsidRPr="00691A9E">
        <w:rPr>
          <w:rFonts w:ascii="GHEA Grapalat" w:hAnsi="GHEA Grapalat"/>
          <w:i w:val="0"/>
        </w:rPr>
        <w:t>P. Sevak str. 7, Yerevan, Armenia</w:t>
      </w:r>
      <w:r w:rsidRPr="00632939">
        <w:rPr>
          <w:rFonts w:ascii="GHEA Grapalat" w:hAnsi="GHEA Grapalat"/>
          <w:i w:val="0"/>
        </w:rPr>
        <w:t xml:space="preserve">, in hard copy, by </w:t>
      </w:r>
      <w:r w:rsidRPr="000B4572">
        <w:rPr>
          <w:rFonts w:ascii="GHEA Grapalat" w:hAnsi="GHEA Grapalat"/>
          <w:i w:val="0"/>
          <w:lang w:val="en-US"/>
        </w:rPr>
        <w:t>1</w:t>
      </w:r>
      <w:r w:rsidR="00E81306">
        <w:rPr>
          <w:rFonts w:ascii="GHEA Grapalat" w:hAnsi="GHEA Grapalat"/>
          <w:i w:val="0"/>
          <w:lang w:val="en-US"/>
        </w:rPr>
        <w:t>2</w:t>
      </w:r>
      <w:r w:rsidRPr="00632939">
        <w:rPr>
          <w:rFonts w:ascii="GHEA Grapalat" w:hAnsi="GHEA Grapalat"/>
          <w:i w:val="0"/>
        </w:rPr>
        <w:t>:</w:t>
      </w:r>
      <w:r>
        <w:rPr>
          <w:rFonts w:ascii="GHEA Grapalat" w:hAnsi="GHEA Grapalat"/>
          <w:i w:val="0"/>
        </w:rPr>
        <w:t>00</w:t>
      </w:r>
      <w:r w:rsidRPr="00632939">
        <w:rPr>
          <w:rFonts w:ascii="GHEA Grapalat" w:hAnsi="GHEA Grapalat"/>
          <w:i w:val="0"/>
        </w:rPr>
        <w:t xml:space="preserve"> o'clock of the </w:t>
      </w:r>
      <w:r w:rsidRPr="00691A9E">
        <w:rPr>
          <w:rFonts w:ascii="GHEA Grapalat" w:hAnsi="GHEA Grapalat"/>
          <w:i w:val="0"/>
        </w:rPr>
        <w:t>7th</w:t>
      </w:r>
      <w:r w:rsidRPr="00632939">
        <w:rPr>
          <w:rFonts w:ascii="GHEA Grapalat" w:hAnsi="GHEA Grapalat"/>
          <w:i w:val="0"/>
        </w:rPr>
        <w:t xml:space="preserve"> day from the date of publication of this notice.  The bids may, in addition to Armenian, also be submitted in English or Russian. </w:t>
      </w:r>
    </w:p>
    <w:p w14:paraId="209EF1D4" w14:textId="703F454C" w:rsidR="00B86B6B" w:rsidRPr="00D2560B" w:rsidRDefault="00B86B6B" w:rsidP="00B86B6B">
      <w:pPr>
        <w:pStyle w:val="a3"/>
        <w:spacing w:line="240" w:lineRule="auto"/>
        <w:ind w:firstLine="426"/>
        <w:rPr>
          <w:rFonts w:ascii="GHEA Grapalat" w:hAnsi="GHEA Grapalat"/>
          <w:i w:val="0"/>
        </w:rPr>
      </w:pPr>
      <w:r w:rsidRPr="00632939">
        <w:rPr>
          <w:rFonts w:ascii="GHEA Grapalat" w:hAnsi="GHEA Grapalat"/>
          <w:i w:val="0"/>
        </w:rPr>
        <w:t xml:space="preserve">The bid </w:t>
      </w:r>
      <w:r w:rsidRPr="00D2560B">
        <w:rPr>
          <w:rFonts w:ascii="GHEA Grapalat" w:hAnsi="GHEA Grapalat"/>
          <w:i w:val="0"/>
        </w:rPr>
        <w:t>opening will take place at the following address: P. Sevak str. 7, Yerevan, Armenia, on "</w:t>
      </w:r>
      <w:r w:rsidR="00157250">
        <w:rPr>
          <w:rFonts w:ascii="GHEA Grapalat" w:hAnsi="GHEA Grapalat"/>
          <w:i w:val="0"/>
          <w:lang w:val="en-US"/>
        </w:rPr>
        <w:t>23</w:t>
      </w:r>
      <w:r w:rsidRPr="00D2560B">
        <w:rPr>
          <w:rFonts w:ascii="GHEA Grapalat" w:hAnsi="GHEA Grapalat"/>
          <w:i w:val="0"/>
        </w:rPr>
        <w:t>" "</w:t>
      </w:r>
      <w:r w:rsidR="00E81306">
        <w:rPr>
          <w:rFonts w:ascii="GHEA Grapalat" w:hAnsi="GHEA Grapalat"/>
          <w:i w:val="0"/>
          <w:lang w:val="en-US"/>
        </w:rPr>
        <w:t>March</w:t>
      </w:r>
      <w:r w:rsidR="00E81306">
        <w:rPr>
          <w:rFonts w:ascii="GHEA Grapalat" w:hAnsi="GHEA Grapalat"/>
          <w:i w:val="0"/>
        </w:rPr>
        <w:t>" "2026</w:t>
      </w:r>
      <w:r w:rsidRPr="00D2560B">
        <w:rPr>
          <w:rFonts w:ascii="GHEA Grapalat" w:hAnsi="GHEA Grapalat"/>
          <w:i w:val="0"/>
        </w:rPr>
        <w:t xml:space="preserve">", at </w:t>
      </w:r>
      <w:r w:rsidR="007201CE">
        <w:rPr>
          <w:rFonts w:ascii="GHEA Grapalat" w:hAnsi="GHEA Grapalat"/>
          <w:i w:val="0"/>
        </w:rPr>
        <w:t>1</w:t>
      </w:r>
      <w:r w:rsidR="00E81306">
        <w:rPr>
          <w:rFonts w:ascii="GHEA Grapalat" w:hAnsi="GHEA Grapalat"/>
          <w:i w:val="0"/>
          <w:lang w:val="en-US"/>
        </w:rPr>
        <w:t>2</w:t>
      </w:r>
      <w:r w:rsidRPr="00D2560B">
        <w:rPr>
          <w:rFonts w:ascii="GHEA Grapalat" w:hAnsi="GHEA Grapalat"/>
          <w:i w:val="0"/>
        </w:rPr>
        <w:t>:</w:t>
      </w:r>
      <w:r>
        <w:rPr>
          <w:rFonts w:ascii="GHEA Grapalat" w:hAnsi="GHEA Grapalat"/>
          <w:i w:val="0"/>
          <w:lang w:val="en-US"/>
        </w:rPr>
        <w:t>0</w:t>
      </w:r>
      <w:r w:rsidRPr="00D2560B">
        <w:rPr>
          <w:rFonts w:ascii="GHEA Grapalat" w:hAnsi="GHEA Grapalat"/>
          <w:i w:val="0"/>
          <w:lang w:val="en-US"/>
        </w:rPr>
        <w:t>0</w:t>
      </w:r>
      <w:r w:rsidRPr="00D2560B">
        <w:rPr>
          <w:rFonts w:ascii="GHEA Grapalat" w:hAnsi="GHEA Grapalat"/>
          <w:i w:val="0"/>
        </w:rPr>
        <w:t xml:space="preserve"> o'clock. </w:t>
      </w:r>
    </w:p>
    <w:p w14:paraId="0CB007AB" w14:textId="77777777" w:rsidR="00B86B6B" w:rsidRDefault="00B86B6B" w:rsidP="00B86B6B">
      <w:pPr>
        <w:jc w:val="both"/>
        <w:rPr>
          <w:rFonts w:ascii="GHEA Grapalat" w:hAnsi="GHEA Grapalat"/>
          <w:sz w:val="20"/>
          <w:szCs w:val="20"/>
          <w:lang w:val="en-AU"/>
        </w:rPr>
      </w:pPr>
      <w:r w:rsidRPr="00D2560B">
        <w:rPr>
          <w:rFonts w:ascii="GHEA Grapalat" w:hAnsi="GHEA Grapalat"/>
          <w:sz w:val="20"/>
          <w:szCs w:val="20"/>
          <w:lang w:val="en-AU"/>
        </w:rPr>
        <w:t>The appeal regarding</w:t>
      </w:r>
      <w:r w:rsidRPr="009452DF">
        <w:rPr>
          <w:rFonts w:ascii="GHEA Grapalat" w:hAnsi="GHEA Grapalat"/>
          <w:sz w:val="20"/>
          <w:szCs w:val="20"/>
          <w:lang w:val="en-AU"/>
        </w:rPr>
        <w:t xml:space="preserve"> this procedure is carried out in accordance with the RA Law "On Purchases" and the RA Civil Procedure Code.</w:t>
      </w:r>
    </w:p>
    <w:p w14:paraId="5822E0B2" w14:textId="5533B054" w:rsidR="00B86B6B" w:rsidRPr="00787D3C" w:rsidRDefault="00B86B6B" w:rsidP="00B86B6B">
      <w:pPr>
        <w:jc w:val="both"/>
        <w:rPr>
          <w:rFonts w:ascii="GHEA Grapalat" w:hAnsi="GHEA Grapalat"/>
          <w:sz w:val="20"/>
          <w:szCs w:val="20"/>
          <w:lang w:val="en-AU"/>
        </w:rPr>
      </w:pPr>
      <w:r w:rsidRPr="00787D3C">
        <w:rPr>
          <w:rFonts w:ascii="GHEA Grapalat" w:hAnsi="GHEA Grapalat"/>
          <w:sz w:val="20"/>
          <w:szCs w:val="20"/>
          <w:lang w:val="en-AU"/>
        </w:rPr>
        <w:t>For receiving additional information concerning this notice, you may apply to</w:t>
      </w:r>
      <w:r w:rsidR="002C0E1A">
        <w:rPr>
          <w:rFonts w:ascii="GHEA Grapalat" w:hAnsi="GHEA Grapalat"/>
          <w:sz w:val="20"/>
          <w:szCs w:val="20"/>
          <w:lang w:val="en-AU"/>
        </w:rPr>
        <w:t xml:space="preserve"> </w:t>
      </w:r>
      <w:r w:rsidR="00E81306">
        <w:rPr>
          <w:rFonts w:ascii="GHEA Grapalat" w:hAnsi="GHEA Grapalat"/>
          <w:sz w:val="20"/>
          <w:szCs w:val="20"/>
          <w:lang w:val="en-AU"/>
        </w:rPr>
        <w:t>G</w:t>
      </w:r>
      <w:r w:rsidRPr="00787D3C">
        <w:rPr>
          <w:rFonts w:ascii="GHEA Grapalat" w:hAnsi="GHEA Grapalat"/>
          <w:sz w:val="20"/>
          <w:szCs w:val="20"/>
          <w:lang w:val="en-AU"/>
        </w:rPr>
        <w:t>.</w:t>
      </w:r>
      <w:r w:rsidR="00E81306">
        <w:rPr>
          <w:rFonts w:ascii="GHEA Grapalat" w:hAnsi="GHEA Grapalat"/>
          <w:sz w:val="20"/>
          <w:szCs w:val="20"/>
          <w:lang w:val="en-AU"/>
        </w:rPr>
        <w:t>Khachaturyan</w:t>
      </w:r>
      <w:r w:rsidRPr="00787D3C">
        <w:rPr>
          <w:rFonts w:ascii="GHEA Grapalat" w:hAnsi="GHEA Grapalat"/>
          <w:sz w:val="20"/>
          <w:szCs w:val="20"/>
          <w:lang w:val="en-AU"/>
        </w:rPr>
        <w:t>, Secretary of the Evaluation Commission</w:t>
      </w:r>
    </w:p>
    <w:p w14:paraId="4D12E1A2" w14:textId="662729E0" w:rsidR="00B86B6B" w:rsidRPr="00691A9E" w:rsidRDefault="00B86B6B" w:rsidP="00B86B6B">
      <w:pPr>
        <w:pStyle w:val="a3"/>
        <w:spacing w:line="240" w:lineRule="auto"/>
        <w:ind w:firstLine="0"/>
        <w:rPr>
          <w:rFonts w:ascii="GHEA Grapalat" w:hAnsi="GHEA Grapalat"/>
          <w:i w:val="0"/>
        </w:rPr>
      </w:pPr>
      <w:r w:rsidRPr="00691A9E">
        <w:rPr>
          <w:rFonts w:ascii="GHEA Grapalat" w:hAnsi="GHEA Grapalat"/>
          <w:i w:val="0"/>
        </w:rPr>
        <w:t xml:space="preserve">Telephone </w:t>
      </w:r>
      <w:r w:rsidR="002C0E1A">
        <w:rPr>
          <w:rFonts w:ascii="GHEA Grapalat" w:hAnsi="GHEA Grapalat"/>
          <w:i w:val="0"/>
        </w:rPr>
        <w:t>044-59-39-23</w:t>
      </w:r>
    </w:p>
    <w:p w14:paraId="6866DCF0" w14:textId="746DEEB7" w:rsidR="00B86B6B" w:rsidRPr="00BE05DB" w:rsidRDefault="00B86B6B" w:rsidP="00B86B6B">
      <w:pPr>
        <w:pStyle w:val="a3"/>
        <w:spacing w:line="240" w:lineRule="auto"/>
        <w:ind w:firstLine="0"/>
        <w:jc w:val="left"/>
        <w:rPr>
          <w:rFonts w:ascii="GHEA Grapalat" w:hAnsi="GHEA Grapalat"/>
          <w:lang w:val="hy-AM"/>
        </w:rPr>
      </w:pPr>
      <w:r w:rsidRPr="00D03CE3">
        <w:rPr>
          <w:rFonts w:ascii="GHEA Grapalat" w:hAnsi="GHEA Grapalat"/>
          <w:i w:val="0"/>
        </w:rPr>
        <w:t xml:space="preserve">E-mail: </w:t>
      </w:r>
      <w:r w:rsidR="002C0E1A">
        <w:rPr>
          <w:rFonts w:ascii="GHEA Grapalat" w:hAnsi="GHEA Grapalat"/>
          <w:i w:val="0"/>
        </w:rPr>
        <w:t>z</w:t>
      </w:r>
      <w:r w:rsidR="002C0E1A" w:rsidRPr="002C0E1A">
        <w:rPr>
          <w:rFonts w:ascii="GHEA Grapalat" w:hAnsi="GHEA Grapalat"/>
          <w:i w:val="0"/>
        </w:rPr>
        <w:t>oology</w:t>
      </w:r>
      <w:r w:rsidR="002C0E1A">
        <w:rPr>
          <w:rFonts w:ascii="GHEA Grapalat" w:hAnsi="GHEA Grapalat"/>
          <w:i w:val="0"/>
        </w:rPr>
        <w:t>h</w:t>
      </w:r>
      <w:r w:rsidR="002C0E1A" w:rsidRPr="002C0E1A">
        <w:rPr>
          <w:rFonts w:ascii="GHEA Grapalat" w:hAnsi="GHEA Grapalat"/>
          <w:i w:val="0"/>
        </w:rPr>
        <w:t>ydroecology</w:t>
      </w:r>
      <w:r w:rsidR="002C0E1A">
        <w:rPr>
          <w:rFonts w:ascii="GHEA Grapalat" w:hAnsi="GHEA Grapalat"/>
          <w:i w:val="0"/>
        </w:rPr>
        <w:t>.gnumner@gmail.com</w:t>
      </w:r>
    </w:p>
    <w:p w14:paraId="4D36E244" w14:textId="77777777" w:rsidR="00B86B6B" w:rsidRPr="00BE05DB" w:rsidRDefault="00B86B6B" w:rsidP="00B86B6B">
      <w:pPr>
        <w:pStyle w:val="a3"/>
        <w:spacing w:line="240" w:lineRule="auto"/>
        <w:ind w:firstLine="0"/>
        <w:jc w:val="center"/>
        <w:rPr>
          <w:rFonts w:ascii="GHEA Grapalat" w:hAnsi="GHEA Grapalat"/>
          <w:i w:val="0"/>
          <w:lang w:val="hy-AM"/>
        </w:rPr>
      </w:pPr>
    </w:p>
    <w:p w14:paraId="4D9326F0" w14:textId="77777777" w:rsidR="00B86B6B" w:rsidRPr="00691A9E" w:rsidRDefault="00B86B6B" w:rsidP="00B86B6B">
      <w:pPr>
        <w:pStyle w:val="a3"/>
        <w:spacing w:line="240" w:lineRule="auto"/>
        <w:ind w:firstLine="0"/>
        <w:rPr>
          <w:rFonts w:ascii="GHEA Grapalat" w:hAnsi="GHEA Grapalat"/>
          <w:i w:val="0"/>
        </w:rPr>
      </w:pPr>
      <w:r w:rsidRPr="00D03CE3">
        <w:rPr>
          <w:rFonts w:ascii="GHEA Grapalat" w:hAnsi="GHEA Grapalat"/>
          <w:i w:val="0"/>
        </w:rPr>
        <w:t xml:space="preserve">Contracting authority </w:t>
      </w:r>
      <w:r w:rsidRPr="00691A9E">
        <w:rPr>
          <w:rFonts w:ascii="GHEA Grapalat" w:hAnsi="GHEA Grapalat"/>
          <w:i w:val="0"/>
        </w:rPr>
        <w:t>Scientific Center of Zoology and Hydroecology of the National Academy of Sciences of The  Republic of Armenia</w:t>
      </w:r>
    </w:p>
    <w:p w14:paraId="31E637FB" w14:textId="77777777" w:rsidR="00E84E89" w:rsidRPr="00B86B6B" w:rsidRDefault="00E84E89">
      <w:pPr>
        <w:rPr>
          <w:lang w:val="en-AU"/>
        </w:rPr>
      </w:pPr>
    </w:p>
    <w:sectPr w:rsidR="00E84E89" w:rsidRPr="00B86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49"/>
    <w:rsid w:val="00092269"/>
    <w:rsid w:val="000F4F4E"/>
    <w:rsid w:val="00157250"/>
    <w:rsid w:val="002C0E1A"/>
    <w:rsid w:val="002C6782"/>
    <w:rsid w:val="007201CE"/>
    <w:rsid w:val="009352B9"/>
    <w:rsid w:val="00B86B6B"/>
    <w:rsid w:val="00E81306"/>
    <w:rsid w:val="00E84E89"/>
    <w:rsid w:val="00E93729"/>
    <w:rsid w:val="00FD2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60A5"/>
  <w15:chartTrackingRefBased/>
  <w15:docId w15:val="{6A131B80-4F2D-4318-96FD-6BA07868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B6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B86B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86B6B"/>
    <w:rPr>
      <w:rFonts w:ascii="Arial LatArm" w:eastAsia="Times New Roman" w:hAnsi="Arial LatArm" w:cs="Times New Roman"/>
      <w:i/>
      <w:sz w:val="20"/>
      <w:szCs w:val="20"/>
      <w:lang w:val="en-AU"/>
    </w:rPr>
  </w:style>
  <w:style w:type="character" w:customStyle="1" w:styleId="rynqvb">
    <w:name w:val="rynqvb"/>
    <w:basedOn w:val="a0"/>
    <w:rsid w:val="00B8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501</Words>
  <Characters>2856</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Zara</cp:lastModifiedBy>
  <cp:revision>10</cp:revision>
  <dcterms:created xsi:type="dcterms:W3CDTF">2023-09-27T16:38:00Z</dcterms:created>
  <dcterms:modified xsi:type="dcterms:W3CDTF">2026-03-14T07:41:00Z</dcterms:modified>
</cp:coreProperties>
</file>