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D3062B">
      <w:pPr>
        <w:pStyle w:val="1"/>
        <w:rPr>
          <w:lang w:val="hy-AM"/>
        </w:rPr>
      </w:pP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D975F4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2C7503" w:rsidRPr="00B44288" w:rsidRDefault="005C1B86" w:rsidP="00D975F4">
      <w:pPr>
        <w:pStyle w:val="3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EE03A4">
        <w:rPr>
          <w:rFonts w:ascii="GHEA Grapalat" w:hAnsi="GHEA Grapalat"/>
          <w:i w:val="0"/>
          <w:sz w:val="24"/>
          <w:szCs w:val="24"/>
          <w:lang w:val="af-ZA"/>
        </w:rPr>
        <w:t></w:t>
      </w:r>
      <w:r w:rsidR="0061051F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Թիվ </w:t>
      </w:r>
      <w:r w:rsidR="0086730A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2</w:t>
      </w:r>
      <w:r w:rsidR="001317D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-ՄԱԱՊՁԲ-24/01</w:t>
      </w:r>
      <w:r w:rsidR="00EE03A4" w:rsidRPr="00EE03A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»</w:t>
      </w:r>
    </w:p>
    <w:p w:rsidR="00350132" w:rsidRDefault="00EE03A4" w:rsidP="002C7503">
      <w:pPr>
        <w:tabs>
          <w:tab w:val="left" w:pos="448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C7503" w:rsidRPr="00EE03A4" w:rsidRDefault="00EE03A4" w:rsidP="00350132">
      <w:pPr>
        <w:tabs>
          <w:tab w:val="left" w:pos="448"/>
        </w:tabs>
        <w:spacing w:line="276" w:lineRule="auto"/>
        <w:jc w:val="left"/>
        <w:rPr>
          <w:rFonts w:ascii="GHEA Grapalat" w:hAnsi="GHEA Grapalat" w:cs="Tahoma"/>
          <w:lang w:val="af-ZA"/>
        </w:rPr>
      </w:pPr>
      <w:r w:rsidRPr="00EE03A4">
        <w:rPr>
          <w:rFonts w:ascii="GHEA Grapalat" w:hAnsi="GHEA Grapalat"/>
          <w:lang w:val="hy-AM"/>
        </w:rPr>
        <w:t xml:space="preserve">     </w:t>
      </w:r>
      <w:r w:rsidR="00214E28" w:rsidRPr="00EE03A4">
        <w:rPr>
          <w:rFonts w:ascii="GHEA Grapalat" w:hAnsi="GHEA Grapalat"/>
          <w:lang w:val="af-ZA"/>
        </w:rPr>
        <w:t></w:t>
      </w:r>
      <w:r w:rsidR="00DB08E6" w:rsidRPr="00EE03A4">
        <w:rPr>
          <w:rFonts w:ascii="GHEA Grapalat" w:eastAsia="Calibri" w:hAnsi="GHEA Grapalat" w:cs="Sylfaen"/>
          <w:b/>
          <w:color w:val="000000"/>
          <w:lang w:val="hy-AM"/>
        </w:rPr>
        <w:t>Հրազդանի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թիվ</w:t>
      </w:r>
      <w:r w:rsidR="0061051F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86730A" w:rsidRPr="0086730A">
        <w:rPr>
          <w:rFonts w:ascii="GHEA Grapalat" w:eastAsia="Calibri" w:hAnsi="GHEA Grapalat" w:cs="Sylfaen"/>
          <w:b/>
          <w:color w:val="000000"/>
          <w:lang w:val="af-ZA"/>
        </w:rPr>
        <w:t>2</w:t>
      </w:r>
      <w:r w:rsidR="00CC2378" w:rsidRPr="00EE03A4">
        <w:rPr>
          <w:rFonts w:ascii="GHEA Grapalat" w:eastAsia="Calibri" w:hAnsi="GHEA Grapalat" w:cs="Sylfaen"/>
          <w:b/>
          <w:color w:val="000000"/>
          <w:lang w:val="hy-AM"/>
        </w:rPr>
        <w:t xml:space="preserve"> նՈՒՀ ՀՈԱԿ-ը </w:t>
      </w:r>
      <w:r w:rsidR="005C1B86" w:rsidRPr="00EE03A4">
        <w:rPr>
          <w:rFonts w:ascii="GHEA Grapalat" w:hAnsi="GHEA Grapalat" w:cs="Sylfaen"/>
          <w:lang w:val="af-ZA"/>
        </w:rPr>
        <w:t>ստորև</w:t>
      </w:r>
      <w:r w:rsidR="00D11AB3" w:rsidRPr="00EE03A4">
        <w:rPr>
          <w:rFonts w:ascii="GHEA Grapalat" w:hAnsi="GHEA Grapalat" w:cs="Sylfaen"/>
          <w:lang w:val="af-ZA"/>
        </w:rPr>
        <w:t xml:space="preserve"> </w:t>
      </w:r>
      <w:r w:rsidR="005C1B86" w:rsidRPr="00EE03A4">
        <w:rPr>
          <w:rFonts w:ascii="GHEA Grapalat" w:hAnsi="GHEA Grapalat" w:cs="Sylfaen"/>
          <w:lang w:val="af-ZA"/>
        </w:rPr>
        <w:t xml:space="preserve">ներկայացնում է </w:t>
      </w:r>
      <w:r w:rsidR="00AF0828" w:rsidRPr="00EE03A4">
        <w:rPr>
          <w:rFonts w:ascii="GHEA Grapalat" w:hAnsi="GHEA Grapalat" w:cs="Sylfaen"/>
          <w:lang w:val="af-ZA"/>
        </w:rPr>
        <w:t>իր կարիքների համար</w:t>
      </w:r>
      <w:r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 xml:space="preserve">կազմակերպված </w:t>
      </w:r>
      <w:r w:rsidR="002C7503" w:rsidRPr="00D975F4">
        <w:rPr>
          <w:rFonts w:ascii="GHEA Grapalat" w:hAnsi="GHEA Grapalat"/>
          <w:b/>
          <w:lang w:val="hy-AM"/>
        </w:rPr>
        <w:t>«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Թիվ</w:t>
      </w:r>
      <w:r w:rsidR="0061051F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86730A" w:rsidRPr="0086730A">
        <w:rPr>
          <w:rFonts w:ascii="GHEA Grapalat" w:hAnsi="GHEA Grapalat"/>
          <w:b/>
          <w:color w:val="000000" w:themeColor="text1"/>
          <w:lang w:val="af-ZA"/>
        </w:rPr>
        <w:t>2</w:t>
      </w:r>
      <w:r w:rsidR="001317D4" w:rsidRPr="00D975F4">
        <w:rPr>
          <w:rFonts w:ascii="GHEA Grapalat" w:hAnsi="GHEA Grapalat"/>
          <w:b/>
          <w:color w:val="000000" w:themeColor="text1"/>
          <w:lang w:val="hy-AM"/>
        </w:rPr>
        <w:t>-ՄԱԱՊՁԲ-</w:t>
      </w:r>
      <w:r w:rsidR="00CC2378" w:rsidRPr="00D975F4">
        <w:rPr>
          <w:rFonts w:ascii="GHEA Grapalat" w:hAnsi="GHEA Grapalat"/>
          <w:b/>
          <w:color w:val="000000" w:themeColor="text1"/>
          <w:lang w:val="hy-AM"/>
        </w:rPr>
        <w:t>24/01</w:t>
      </w:r>
      <w:r w:rsidR="002C7503" w:rsidRPr="00D975F4">
        <w:rPr>
          <w:rFonts w:ascii="GHEA Grapalat" w:hAnsi="GHEA Grapalat"/>
          <w:b/>
          <w:lang w:val="hy-AM"/>
        </w:rPr>
        <w:t>»</w:t>
      </w:r>
      <w:r w:rsidR="00D975F4">
        <w:rPr>
          <w:rFonts w:ascii="GHEA Grapalat" w:hAnsi="GHEA Grapalat"/>
          <w:b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ծածկագրով գնման ընթացակարգի</w:t>
      </w:r>
      <w:r w:rsidR="002C7503" w:rsidRPr="00EE03A4">
        <w:rPr>
          <w:rFonts w:ascii="GHEA Grapalat" w:hAnsi="GHEA Grapalat" w:cs="Sylfaen"/>
          <w:lang w:val="hy-AM"/>
        </w:rPr>
        <w:t xml:space="preserve"> </w:t>
      </w:r>
      <w:r w:rsidR="002C7503" w:rsidRPr="00EE03A4">
        <w:rPr>
          <w:rFonts w:ascii="GHEA Grapalat" w:hAnsi="GHEA Grapalat" w:cs="Sylfaen"/>
          <w:lang w:val="af-ZA"/>
        </w:rPr>
        <w:t>պայմանագիր կնքելու որոշման մասին տեղեկատվությունը</w:t>
      </w:r>
      <w:r w:rsidR="002C7503" w:rsidRPr="00EE03A4">
        <w:rPr>
          <w:rFonts w:ascii="GHEA Grapalat" w:hAnsi="GHEA Grapalat" w:cs="Arial"/>
          <w:lang w:val="hy-AM"/>
        </w:rPr>
        <w:t>՝ գ</w:t>
      </w:r>
      <w:r w:rsidR="002C7503" w:rsidRPr="00EE03A4">
        <w:rPr>
          <w:rFonts w:ascii="GHEA Grapalat" w:hAnsi="GHEA Grapalat" w:cs="Sylfaen"/>
          <w:lang w:val="af-ZA"/>
        </w:rPr>
        <w:t>նահատող հանձնաժողովի</w:t>
      </w:r>
      <w:r w:rsidR="002C7503" w:rsidRPr="00EE03A4">
        <w:rPr>
          <w:rFonts w:ascii="GHEA Grapalat" w:hAnsi="GHEA Grapalat"/>
          <w:lang w:val="af-ZA"/>
        </w:rPr>
        <w:t xml:space="preserve"> 202</w:t>
      </w:r>
      <w:r w:rsidR="002C7503" w:rsidRPr="00EE03A4">
        <w:rPr>
          <w:rFonts w:ascii="GHEA Grapalat" w:hAnsi="GHEA Grapalat"/>
          <w:lang w:val="hy-AM"/>
        </w:rPr>
        <w:t>3</w:t>
      </w:r>
      <w:r w:rsidR="002C7503" w:rsidRPr="00EE03A4">
        <w:rPr>
          <w:rFonts w:ascii="GHEA Grapalat" w:hAnsi="GHEA Grapalat"/>
          <w:lang w:val="af-ZA"/>
        </w:rPr>
        <w:t xml:space="preserve">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թվականի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317D4" w:rsidRPr="00EE03A4">
        <w:rPr>
          <w:rFonts w:ascii="GHEA Grapalat" w:hAnsi="GHEA Grapalat" w:cs="Sylfaen"/>
          <w:color w:val="000000" w:themeColor="text1"/>
          <w:lang w:val="hy-AM"/>
        </w:rPr>
        <w:t>1</w:t>
      </w:r>
      <w:r w:rsidR="00E67706" w:rsidRPr="00E67706">
        <w:rPr>
          <w:rFonts w:ascii="GHEA Grapalat" w:hAnsi="GHEA Grapalat" w:cs="Sylfaen"/>
          <w:color w:val="000000" w:themeColor="text1"/>
          <w:lang w:val="hy-AM"/>
        </w:rPr>
        <w:t>4</w:t>
      </w:r>
      <w:bookmarkStart w:id="0" w:name="_GoBack"/>
      <w:bookmarkEnd w:id="0"/>
      <w:r w:rsidR="001317D4" w:rsidRPr="00EE03A4">
        <w:rPr>
          <w:rFonts w:ascii="GHEA Grapalat" w:hAnsi="GHEA Grapalat" w:cs="Sylfaen"/>
          <w:color w:val="000000" w:themeColor="text1"/>
          <w:lang w:val="hy-AM"/>
        </w:rPr>
        <w:t>.12.2</w:t>
      </w:r>
      <w:r w:rsidR="002C7503" w:rsidRPr="00EE03A4">
        <w:rPr>
          <w:rFonts w:ascii="GHEA Grapalat" w:hAnsi="GHEA Grapalat" w:cs="Sylfaen"/>
          <w:color w:val="000000" w:themeColor="text1"/>
          <w:lang w:val="hy-AM"/>
        </w:rPr>
        <w:t xml:space="preserve">023թ. </w:t>
      </w:r>
      <w:r w:rsidR="002C7503" w:rsidRPr="00EE03A4">
        <w:rPr>
          <w:rFonts w:ascii="GHEA Grapalat" w:hAnsi="GHEA Grapalat" w:cs="Sylfaen"/>
          <w:color w:val="000000" w:themeColor="text1"/>
          <w:lang w:val="af-ZA"/>
        </w:rPr>
        <w:t>հաստատվել են ընթացակարգի բոլոր մասնակիցների կողմից ներկայացված հայտերի</w:t>
      </w:r>
      <w:r w:rsidR="002C7503" w:rsidRPr="00EE03A4">
        <w:rPr>
          <w:rFonts w:ascii="GHEA Grapalat" w:hAnsi="GHEA Grapalat"/>
          <w:lang w:val="af-ZA"/>
        </w:rPr>
        <w:t xml:space="preserve">` </w:t>
      </w:r>
      <w:r w:rsidR="002C7503" w:rsidRPr="00EE03A4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="002C7503" w:rsidRPr="00EE03A4">
        <w:rPr>
          <w:rFonts w:ascii="GHEA Grapalat" w:hAnsi="GHEA Grapalat" w:cs="Tahoma"/>
          <w:lang w:val="af-ZA"/>
        </w:rPr>
        <w:t>։</w:t>
      </w:r>
    </w:p>
    <w:p w:rsidR="00CF2D8A" w:rsidRPr="00CC2378" w:rsidRDefault="005C1B86" w:rsidP="00B44288">
      <w:pPr>
        <w:tabs>
          <w:tab w:val="left" w:pos="448"/>
        </w:tabs>
        <w:spacing w:line="276" w:lineRule="auto"/>
        <w:jc w:val="left"/>
        <w:rPr>
          <w:rFonts w:ascii="GHEA Grapalat" w:hAnsi="GHEA Grapalat"/>
          <w:i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86730A">
        <w:rPr>
          <w:rFonts w:ascii="GHEA Grapalat" w:hAnsi="GHEA Grapalat"/>
          <w:b/>
          <w:lang w:val="af-ZA"/>
        </w:rPr>
        <w:t>-64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DF06F8">
        <w:rPr>
          <w:rFonts w:ascii="GHEA Grapalat" w:hAnsi="GHEA Grapalat" w:cs="Sylfaen"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CC2378">
        <w:rPr>
          <w:lang w:val="ru-RU"/>
        </w:rPr>
        <w:t>Սննդամթերք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330"/>
        <w:gridCol w:w="1530"/>
        <w:gridCol w:w="2374"/>
        <w:gridCol w:w="3078"/>
      </w:tblGrid>
      <w:tr w:rsidR="005C1B86" w:rsidRPr="009352F6" w:rsidTr="00350132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352F6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EE03A4" w:rsidRPr="009352F6" w:rsidTr="0035013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pStyle w:val="a7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9352F6" w:rsidRDefault="00EE03A4" w:rsidP="00475D6C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3A4" w:rsidRPr="00A623F6" w:rsidRDefault="00EE03A4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3A4" w:rsidRPr="009352F6" w:rsidRDefault="00EE03A4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330"/>
        <w:gridCol w:w="1530"/>
        <w:gridCol w:w="2340"/>
        <w:gridCol w:w="3108"/>
      </w:tblGrid>
      <w:tr w:rsidR="005C1B86" w:rsidRPr="00E67706" w:rsidTr="0035013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A623F6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="00BD3E1C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</w:t>
            </w:r>
            <w:r w:rsidR="00502F35"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352F6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9352F6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ՍՈՒՊԵՐՄԱՐԿԵՏ»ՍՊԸ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EE03A4" w:rsidRPr="00BD3E1C" w:rsidTr="003501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EE03A4" w:rsidRPr="00BD3E1C" w:rsidTr="009352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pStyle w:val="a7"/>
              <w:ind w:left="0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 w:cs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9352F6" w:rsidRDefault="00EE03A4" w:rsidP="00EE03A4">
            <w:pPr>
              <w:spacing w:after="0"/>
              <w:jc w:val="left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52F6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Ա/Ձ ԱնդրանիկՄարտիրոսյան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A4" w:rsidRPr="00A623F6" w:rsidRDefault="00EE03A4" w:rsidP="00A5770A">
            <w:pPr>
              <w:rPr>
                <w:color w:val="000000" w:themeColor="text1"/>
                <w:sz w:val="18"/>
                <w:szCs w:val="18"/>
              </w:rPr>
            </w:pPr>
            <w:r w:rsidRPr="00A623F6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3A4" w:rsidRPr="009352F6" w:rsidRDefault="00EE03A4" w:rsidP="005F7FAE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9352F6" w:rsidRPr="007A7AFB" w:rsidRDefault="00BD3E1C" w:rsidP="009352F6">
      <w:pPr>
        <w:pStyle w:val="a3"/>
        <w:rPr>
          <w:rFonts w:ascii="GHEA Grapalat" w:hAnsi="GHEA Grapalat" w:cs="Sylfaen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է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EE03A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03A4" w:rsidRPr="007A7AFB">
        <w:rPr>
          <w:rFonts w:ascii="GHEA Grapalat" w:hAnsi="GHEA Grapalat" w:cs="Sylfaen"/>
          <w:b/>
          <w:sz w:val="20"/>
          <w:szCs w:val="20"/>
          <w:lang w:val="hy-AM"/>
        </w:rPr>
        <w:t>10 օրացույցային օրը։</w:t>
      </w:r>
      <w:r w:rsidR="00B44288" w:rsidRPr="007A7AFB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5C1B86" w:rsidRPr="007A7AFB">
        <w:rPr>
          <w:rFonts w:ascii="GHEA Grapalat" w:eastAsia="Calibri" w:hAnsi="GHEA Grapalat" w:cs="Sylfaen"/>
          <w:b/>
          <w:sz w:val="20"/>
          <w:lang w:val="af-ZA"/>
        </w:rPr>
        <w:t xml:space="preserve">դիմել 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></w:t>
      </w:r>
      <w:r w:rsidR="0061051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Թիվ </w:t>
      </w:r>
      <w:r w:rsidR="00F5306D" w:rsidRPr="00F5306D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2</w:t>
      </w:r>
      <w:r w:rsidR="009352F6" w:rsidRPr="007A7AF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-ՄԱԱՊՁԲ-24/01</w:t>
      </w:r>
      <w:r w:rsidR="00752D7D" w:rsidRPr="007A7AFB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5C1B86" w:rsidRPr="007A7AFB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 գնահատող հանձնաժողովի քարտուղար</w:t>
      </w:r>
      <w:r w:rsidR="00467EA4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>՝</w:t>
      </w:r>
      <w:r w:rsidR="009352F6" w:rsidRPr="007A7AF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9352F6" w:rsidRPr="007A7AFB">
        <w:rPr>
          <w:rFonts w:ascii="GHEA Grapalat" w:hAnsi="GHEA Grapalat" w:cs="Sylfaen"/>
          <w:b/>
          <w:sz w:val="20"/>
          <w:szCs w:val="20"/>
          <w:lang w:val="hy-AM"/>
        </w:rPr>
        <w:t>Արմինե Ավագյանին</w:t>
      </w:r>
    </w:p>
    <w:p w:rsidR="005C1B86" w:rsidRPr="007A7AFB" w:rsidRDefault="00467EA4" w:rsidP="009352F6">
      <w:pPr>
        <w:pStyle w:val="a3"/>
        <w:rPr>
          <w:rStyle w:val="a6"/>
          <w:rFonts w:ascii="GHEA Grapalat" w:hAnsi="GHEA Grapalat" w:cs="Sylfaen"/>
          <w:b/>
          <w:i/>
          <w:color w:val="auto"/>
          <w:sz w:val="20"/>
          <w:szCs w:val="20"/>
          <w:u w:val="none"/>
          <w:lang w:val="hy-AM"/>
        </w:rPr>
      </w:pPr>
      <w:r w:rsidRPr="007A7AFB">
        <w:rPr>
          <w:rFonts w:ascii="GHEA Grapalat" w:hAnsi="GHEA Grapalat" w:cs="Sylfaen"/>
          <w:b/>
          <w:sz w:val="20"/>
          <w:szCs w:val="20"/>
          <w:lang w:val="af-ZA"/>
        </w:rPr>
        <w:lastRenderedPageBreak/>
        <w:t>Էլ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7A7AFB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7A7AFB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9352F6" w:rsidRPr="007A7AFB">
        <w:rPr>
          <w:rFonts w:ascii="GHEA Grapalat" w:hAnsi="GHEA Grapalat"/>
          <w:b/>
          <w:sz w:val="20"/>
          <w:szCs w:val="20"/>
          <w:lang w:val="hy-AM"/>
        </w:rPr>
        <w:t>armineavagyan1980@list.ru</w:t>
      </w:r>
    </w:p>
    <w:tbl>
      <w:tblPr>
        <w:tblStyle w:val="a8"/>
        <w:tblpPr w:leftFromText="180" w:rightFromText="180" w:vertAnchor="text" w:tblpXSpec="center" w:tblpY="1"/>
        <w:tblOverlap w:val="never"/>
        <w:tblW w:w="0" w:type="auto"/>
        <w:tblInd w:w="283" w:type="dxa"/>
        <w:tblLook w:val="04A0" w:firstRow="1" w:lastRow="0" w:firstColumn="1" w:lastColumn="0" w:noHBand="0" w:noVBand="1"/>
      </w:tblPr>
      <w:tblGrid>
        <w:gridCol w:w="485"/>
        <w:gridCol w:w="2800"/>
        <w:gridCol w:w="1232"/>
        <w:gridCol w:w="1170"/>
        <w:gridCol w:w="1556"/>
        <w:gridCol w:w="1971"/>
        <w:gridCol w:w="1519"/>
      </w:tblGrid>
      <w:tr w:rsidR="009352F6" w:rsidRPr="00E67706" w:rsidTr="00D71FB1">
        <w:tc>
          <w:tcPr>
            <w:tcW w:w="0" w:type="auto"/>
          </w:tcPr>
          <w:p w:rsidR="009352F6" w:rsidRPr="00D71FB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1FB1">
              <w:rPr>
                <w:rFonts w:ascii="GHEA Grapalat" w:hAnsi="GHEA Grapalat"/>
                <w:sz w:val="20"/>
                <w:szCs w:val="20"/>
                <w:lang w:val="hy-AM"/>
              </w:rPr>
              <w:t>չ/հ</w:t>
            </w:r>
          </w:p>
        </w:tc>
        <w:tc>
          <w:tcPr>
            <w:tcW w:w="0" w:type="auto"/>
          </w:tcPr>
          <w:p w:rsidR="009352F6" w:rsidRPr="00D71FB1" w:rsidRDefault="00A623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</w:tcPr>
          <w:p w:rsidR="009352F6" w:rsidRPr="00D71FB1" w:rsidRDefault="00A623F6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Միավորի</w:t>
            </w:r>
            <w:proofErr w:type="spellEnd"/>
            <w:r w:rsidRPr="00D71FB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71FB1">
              <w:rPr>
                <w:rFonts w:ascii="GHEA Grapalat" w:hAnsi="GHEA Grapalat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</w:tcPr>
          <w:p w:rsidR="009352F6" w:rsidRPr="00D71FB1" w:rsidRDefault="009352F6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D71FB1">
              <w:rPr>
                <w:rFonts w:ascii="GHEA Grapalat" w:hAnsi="GHEA Grapalat"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0" w:type="auto"/>
          </w:tcPr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«ՄԻՔՍ ՍՈՒՊԵՐ</w:t>
            </w:r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ՄԱՐԿԵՏ»ՍՊԸ</w:t>
            </w:r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FC1FEE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«ՋԻ ԸՆԴ ԷՍ»ՍՊԸ</w:t>
            </w:r>
          </w:p>
          <w:p w:rsidR="009352F6" w:rsidRPr="00D71FB1" w:rsidRDefault="00FC1FEE" w:rsidP="00FC1FEE">
            <w:pPr>
              <w:tabs>
                <w:tab w:val="left" w:pos="214"/>
                <w:tab w:val="center" w:pos="687"/>
              </w:tabs>
              <w:jc w:val="left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sz w:val="18"/>
                <w:szCs w:val="18"/>
                <w:lang w:val="ru-RU"/>
              </w:rPr>
              <w:tab/>
            </w: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  <w:tc>
          <w:tcPr>
            <w:tcW w:w="0" w:type="auto"/>
          </w:tcPr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Ա/Ձ 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Անդրանիկ</w:t>
            </w:r>
            <w:proofErr w:type="spellEnd"/>
          </w:p>
          <w:p w:rsidR="009352F6" w:rsidRPr="00D71FB1" w:rsidRDefault="009352F6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Մարտիրոսյան</w:t>
            </w:r>
            <w:proofErr w:type="spellEnd"/>
          </w:p>
          <w:p w:rsidR="00FC1FEE" w:rsidRPr="00D71FB1" w:rsidRDefault="00FC1FEE" w:rsidP="0061051F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առանց</w:t>
            </w:r>
            <w:proofErr w:type="spellEnd"/>
            <w:r w:rsidRPr="00D71FB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ԱԱՀ/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Ալյուր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/>
              </w:rPr>
            </w:pPr>
            <w:r w:rsidRPr="00D71FB1">
              <w:rPr>
                <w:rFonts w:ascii="GHEA Grapalat" w:hAnsi="GHEA Grapalat"/>
              </w:rPr>
              <w:t>200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pStyle w:val="af"/>
              <w:ind w:left="-18" w:right="-108" w:hanging="16"/>
              <w:jc w:val="center"/>
              <w:rPr>
                <w:rFonts w:ascii="GHEA Grapalat" w:hAnsi="GHEA Grapalat" w:cs="GHEA Grapalat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D71FB1">
              <w:rPr>
                <w:rFonts w:ascii="GHEA Grapalat" w:hAnsi="GHEA Grapalat" w:cs="GHEA Grapalat"/>
                <w:color w:val="000000"/>
                <w:sz w:val="22"/>
                <w:szCs w:val="22"/>
                <w:lang w:val="ru-RU"/>
              </w:rPr>
              <w:t>Մակարոն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Arial CYR"/>
                <w:color w:val="000000"/>
                <w:lang w:val="hy-AM"/>
              </w:rPr>
            </w:pPr>
            <w:r w:rsidRPr="00D71FB1">
              <w:rPr>
                <w:rFonts w:ascii="GHEA Grapalat" w:hAnsi="GHEA Grapalat" w:cs="Arial CYR"/>
                <w:color w:val="000000"/>
                <w:lang w:val="ru-RU"/>
              </w:rPr>
              <w:t>40</w:t>
            </w:r>
            <w:r w:rsidRPr="00D71FB1">
              <w:rPr>
                <w:rFonts w:ascii="GHEA Grapalat" w:hAnsi="GHEA Grapalat" w:cs="Arial CYR"/>
                <w:color w:val="000000"/>
                <w:lang w:val="hy-AM"/>
              </w:rPr>
              <w:t>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28000</w:t>
            </w:r>
          </w:p>
        </w:tc>
        <w:tc>
          <w:tcPr>
            <w:tcW w:w="0" w:type="auto"/>
          </w:tcPr>
          <w:p w:rsidR="0086730A" w:rsidRPr="00D71FB1" w:rsidRDefault="006D759B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22400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Շ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աքարավազ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սպիտակ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360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2</w:t>
            </w:r>
            <w:r w:rsidRPr="00D71FB1">
              <w:rPr>
                <w:rFonts w:ascii="GHEA Grapalat" w:hAnsi="GHEA Grapalat" w:cs="Calibri"/>
                <w:color w:val="000000"/>
                <w:lang w:val="ru-RU"/>
              </w:rPr>
              <w:t>88</w:t>
            </w:r>
            <w:r w:rsidRPr="00D71FB1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Կաթ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490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39200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Խտացրած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կաթ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1400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35</w:t>
            </w:r>
            <w:r w:rsidRPr="00D71FB1">
              <w:rPr>
                <w:rFonts w:ascii="GHEA Grapalat" w:hAnsi="GHEA Grapalat" w:cs="Calibri"/>
                <w:color w:val="000000"/>
              </w:rPr>
              <w:t>000</w:t>
            </w:r>
          </w:p>
        </w:tc>
        <w:tc>
          <w:tcPr>
            <w:tcW w:w="0" w:type="auto"/>
          </w:tcPr>
          <w:p w:rsidR="0086730A" w:rsidRPr="00D71FB1" w:rsidRDefault="00D71FB1" w:rsidP="00D71FB1">
            <w:pPr>
              <w:pStyle w:val="a4"/>
              <w:tabs>
                <w:tab w:val="left" w:pos="214"/>
                <w:tab w:val="left" w:pos="245"/>
                <w:tab w:val="center" w:pos="670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ab/>
            </w:r>
            <w:r w:rsidR="006D759B" w:rsidRPr="00D71FB1">
              <w:rPr>
                <w:rFonts w:ascii="GHEA Grapalat" w:hAnsi="GHEA Grapalat"/>
                <w:sz w:val="20"/>
                <w:szCs w:val="20"/>
              </w:rPr>
              <w:t>28000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Մածուն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560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504</w:t>
            </w:r>
            <w:r w:rsidRPr="00D71FB1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40320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7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Թթվասեր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1250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25000</w:t>
            </w:r>
          </w:p>
        </w:tc>
        <w:tc>
          <w:tcPr>
            <w:tcW w:w="0" w:type="auto"/>
          </w:tcPr>
          <w:p w:rsidR="0086730A" w:rsidRPr="00D71FB1" w:rsidRDefault="006D759B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8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Կ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աթնաշոռ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դասական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1200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24000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9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Պ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անիր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լոռի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2500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500</w:t>
            </w:r>
            <w:r w:rsidRPr="00D71FB1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0" w:type="auto"/>
          </w:tcPr>
          <w:p w:rsidR="0086730A" w:rsidRPr="00D71FB1" w:rsidRDefault="006D759B" w:rsidP="004A69D4">
            <w:pPr>
              <w:pStyle w:val="a4"/>
              <w:tabs>
                <w:tab w:val="left" w:pos="306"/>
                <w:tab w:val="left" w:pos="352"/>
                <w:tab w:val="center" w:pos="711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Արևածաղկի ձեթ, ռաֆինացված (զտված)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600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24000</w:t>
            </w:r>
          </w:p>
        </w:tc>
        <w:tc>
          <w:tcPr>
            <w:tcW w:w="0" w:type="auto"/>
          </w:tcPr>
          <w:p w:rsidR="0086730A" w:rsidRPr="00D71FB1" w:rsidRDefault="006D759B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19200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11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Ձու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3</w:t>
            </w: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12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Տոմատի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մածուկ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1000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13000</w:t>
            </w:r>
          </w:p>
        </w:tc>
        <w:tc>
          <w:tcPr>
            <w:tcW w:w="0" w:type="auto"/>
          </w:tcPr>
          <w:p w:rsidR="0086730A" w:rsidRPr="00D71FB1" w:rsidRDefault="006D759B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8400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13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Ա</w:t>
            </w:r>
            <w:r w:rsidRPr="00D71FB1">
              <w:rPr>
                <w:rFonts w:ascii="GHEA Grapalat" w:hAnsi="GHEA Grapalat" w:cs="Calibri"/>
                <w:color w:val="000000"/>
              </w:rPr>
              <w:t xml:space="preserve">ղ,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կերակրի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մանր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140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4200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14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Sylfaen"/>
                <w:color w:val="000000"/>
                <w:lang w:val="hy-AM"/>
              </w:rPr>
              <w:t>Թեյ, սև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4500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5400</w:t>
            </w: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15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Կ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երակրի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սոդա</w:t>
            </w:r>
            <w:proofErr w:type="spellEnd"/>
          </w:p>
        </w:tc>
        <w:tc>
          <w:tcPr>
            <w:tcW w:w="0" w:type="auto"/>
          </w:tcPr>
          <w:p w:rsidR="0086730A" w:rsidRPr="00D71FB1" w:rsidRDefault="006D759B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</w:t>
            </w:r>
            <w:r w:rsidR="0086730A" w:rsidRPr="00D71FB1">
              <w:rPr>
                <w:rFonts w:ascii="GHEA Grapalat" w:hAnsi="GHEA Grapalat" w:cs="Calibri"/>
                <w:color w:val="000000"/>
                <w:lang w:val="ru-RU"/>
              </w:rPr>
              <w:t>00</w:t>
            </w:r>
          </w:p>
        </w:tc>
        <w:tc>
          <w:tcPr>
            <w:tcW w:w="0" w:type="auto"/>
          </w:tcPr>
          <w:p w:rsidR="0086730A" w:rsidRPr="00D71FB1" w:rsidRDefault="006D759B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16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Կակաո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2200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3300</w:t>
            </w: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2640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17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0" w:type="auto"/>
          </w:tcPr>
          <w:p w:rsidR="0086730A" w:rsidRPr="00D71FB1" w:rsidRDefault="006D759B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18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Սիսեռ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700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10500</w:t>
            </w:r>
          </w:p>
        </w:tc>
        <w:tc>
          <w:tcPr>
            <w:tcW w:w="0" w:type="auto"/>
          </w:tcPr>
          <w:p w:rsidR="0086730A" w:rsidRPr="00D71FB1" w:rsidRDefault="006D759B" w:rsidP="004A69D4">
            <w:pPr>
              <w:pStyle w:val="a4"/>
              <w:tabs>
                <w:tab w:val="left" w:pos="352"/>
                <w:tab w:val="left" w:pos="398"/>
                <w:tab w:val="center" w:pos="711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8400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19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Լոբի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հատիկ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hy-AM"/>
              </w:rPr>
              <w:t>ավոր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1400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7000</w:t>
            </w:r>
          </w:p>
        </w:tc>
        <w:tc>
          <w:tcPr>
            <w:tcW w:w="0" w:type="auto"/>
          </w:tcPr>
          <w:p w:rsidR="0086730A" w:rsidRPr="00D71FB1" w:rsidRDefault="006D759B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5600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Ոսպ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620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18600</w:t>
            </w: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14880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21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Բրինձ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hy-AM"/>
              </w:rPr>
              <w:t>, երկար տեսակի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590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23600</w:t>
            </w:r>
          </w:p>
        </w:tc>
        <w:tc>
          <w:tcPr>
            <w:tcW w:w="0" w:type="auto"/>
          </w:tcPr>
          <w:p w:rsidR="0086730A" w:rsidRPr="00D71FB1" w:rsidRDefault="006D759B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18880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22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Բրինձ, կլոր տեսակի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570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22800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18240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23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Հնդկաձավար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730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21900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17520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24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Ցորենաձավար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9000</w:t>
            </w:r>
          </w:p>
        </w:tc>
        <w:tc>
          <w:tcPr>
            <w:tcW w:w="0" w:type="auto"/>
          </w:tcPr>
          <w:p w:rsidR="0086730A" w:rsidRPr="00D71FB1" w:rsidRDefault="00E27B88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7200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25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Վարսակ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hy-AM"/>
              </w:rPr>
              <w:t>աձավար</w:t>
            </w:r>
          </w:p>
        </w:tc>
        <w:tc>
          <w:tcPr>
            <w:tcW w:w="0" w:type="auto"/>
          </w:tcPr>
          <w:p w:rsidR="0086730A" w:rsidRPr="00D71FB1" w:rsidRDefault="00E27B88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480</w:t>
            </w:r>
          </w:p>
        </w:tc>
        <w:tc>
          <w:tcPr>
            <w:tcW w:w="0" w:type="auto"/>
          </w:tcPr>
          <w:p w:rsidR="0086730A" w:rsidRPr="00D71FB1" w:rsidRDefault="00E27B88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9600</w:t>
            </w:r>
          </w:p>
        </w:tc>
        <w:tc>
          <w:tcPr>
            <w:tcW w:w="0" w:type="auto"/>
          </w:tcPr>
          <w:p w:rsidR="0086730A" w:rsidRPr="00D71FB1" w:rsidRDefault="00E27B88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7680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26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Սպիտակա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hy-AM"/>
              </w:rPr>
              <w:t>ձավար</w:t>
            </w:r>
          </w:p>
        </w:tc>
        <w:tc>
          <w:tcPr>
            <w:tcW w:w="0" w:type="auto"/>
          </w:tcPr>
          <w:p w:rsidR="0086730A" w:rsidRPr="00D71FB1" w:rsidRDefault="00E27B88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340</w:t>
            </w:r>
          </w:p>
        </w:tc>
        <w:tc>
          <w:tcPr>
            <w:tcW w:w="0" w:type="auto"/>
          </w:tcPr>
          <w:p w:rsidR="0086730A" w:rsidRPr="00D71FB1" w:rsidRDefault="00E27B88" w:rsidP="00E27B88">
            <w:pPr>
              <w:jc w:val="both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6800</w:t>
            </w:r>
          </w:p>
        </w:tc>
        <w:tc>
          <w:tcPr>
            <w:tcW w:w="0" w:type="auto"/>
          </w:tcPr>
          <w:p w:rsidR="0086730A" w:rsidRPr="00D71FB1" w:rsidRDefault="00E27B88" w:rsidP="004A69D4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5440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27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Հաճարաձավար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460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11500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D71FB1">
            <w:pPr>
              <w:tabs>
                <w:tab w:val="left" w:pos="429"/>
                <w:tab w:val="center" w:pos="877"/>
              </w:tabs>
              <w:jc w:val="left"/>
              <w:rPr>
                <w:rFonts w:ascii="GHEA Grapalat" w:hAnsi="GHEA Grapalat"/>
              </w:rPr>
            </w:pPr>
            <w:r w:rsidRPr="00D71FB1">
              <w:rPr>
                <w:rFonts w:ascii="GHEA Grapalat" w:hAnsi="GHEA Grapalat"/>
              </w:rPr>
              <w:t>11500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28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Ոլոռ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պահածո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>/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8</w:t>
            </w:r>
            <w:r w:rsidRPr="00D71FB1">
              <w:rPr>
                <w:rFonts w:ascii="GHEA Grapalat" w:hAnsi="GHEA Grapalat" w:cs="Calibri"/>
                <w:color w:val="000000"/>
              </w:rPr>
              <w:t>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16000</w:t>
            </w:r>
          </w:p>
        </w:tc>
        <w:tc>
          <w:tcPr>
            <w:tcW w:w="0" w:type="auto"/>
          </w:tcPr>
          <w:p w:rsidR="0086730A" w:rsidRPr="00D71FB1" w:rsidRDefault="00E27B88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12800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29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</w:rPr>
              <w:t>Եգիպտացորեն</w:t>
            </w:r>
            <w:proofErr w:type="spellEnd"/>
            <w:r w:rsidRPr="00D71FB1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</w:rPr>
              <w:t>պահածոյացված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</w:t>
            </w:r>
            <w:r w:rsidRPr="00D71FB1">
              <w:rPr>
                <w:rFonts w:ascii="GHEA Grapalat" w:hAnsi="GHEA Grapalat" w:cs="Calibri"/>
                <w:color w:val="000000"/>
                <w:lang w:val="hy-AM"/>
              </w:rPr>
              <w:t>2</w:t>
            </w:r>
            <w:r w:rsidRPr="00D71FB1">
              <w:rPr>
                <w:rFonts w:ascii="GHEA Grapalat" w:hAnsi="GHEA Grapalat" w:cs="Calibri"/>
                <w:color w:val="000000"/>
                <w:lang w:val="ru-RU"/>
              </w:rPr>
              <w:t>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18000</w:t>
            </w:r>
          </w:p>
        </w:tc>
        <w:tc>
          <w:tcPr>
            <w:tcW w:w="0" w:type="auto"/>
          </w:tcPr>
          <w:p w:rsidR="0086730A" w:rsidRPr="00D71FB1" w:rsidRDefault="00E27B88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14400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Չոր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մրգեր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(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չիր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2000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E27B8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22500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31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Չամիչ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1300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3900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E27B88">
            <w:pPr>
              <w:tabs>
                <w:tab w:val="left" w:pos="414"/>
                <w:tab w:val="center" w:pos="880"/>
              </w:tabs>
              <w:jc w:val="left"/>
              <w:rPr>
                <w:rFonts w:ascii="GHEA Grapalat" w:hAnsi="GHEA Grapalat"/>
              </w:rPr>
            </w:pPr>
            <w:r w:rsidRPr="00D71FB1">
              <w:rPr>
                <w:rFonts w:ascii="GHEA Grapalat" w:hAnsi="GHEA Grapalat"/>
              </w:rPr>
              <w:t>3900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32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Կիսել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15</w:t>
            </w:r>
            <w:r w:rsidRPr="00D71FB1">
              <w:rPr>
                <w:rFonts w:ascii="GHEA Grapalat" w:hAnsi="GHEA Grapalat" w:cs="Calibri"/>
                <w:color w:val="000000"/>
                <w:lang w:val="ru-RU"/>
              </w:rPr>
              <w:t>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</w:t>
            </w:r>
            <w:r w:rsidRPr="00D71FB1">
              <w:rPr>
                <w:rFonts w:ascii="GHEA Grapalat" w:hAnsi="GHEA Grapalat" w:cs="Calibri"/>
                <w:color w:val="000000"/>
              </w:rPr>
              <w:t>000</w:t>
            </w:r>
          </w:p>
        </w:tc>
        <w:tc>
          <w:tcPr>
            <w:tcW w:w="0" w:type="auto"/>
          </w:tcPr>
          <w:p w:rsidR="0086730A" w:rsidRPr="00D71FB1" w:rsidRDefault="00E27B88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33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Հալվա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950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14250</w:t>
            </w:r>
          </w:p>
        </w:tc>
        <w:tc>
          <w:tcPr>
            <w:tcW w:w="0" w:type="auto"/>
          </w:tcPr>
          <w:p w:rsidR="0086730A" w:rsidRPr="00D71FB1" w:rsidRDefault="00E27B88" w:rsidP="00FC1FEE">
            <w:pPr>
              <w:pStyle w:val="a4"/>
              <w:tabs>
                <w:tab w:val="left" w:pos="352"/>
                <w:tab w:val="center" w:pos="711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11400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lastRenderedPageBreak/>
              <w:t>34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GHEA Grapalat"/>
                <w:color w:val="000000"/>
                <w:lang w:val="ru-RU"/>
              </w:rPr>
              <w:t>Կոնֆետ</w:t>
            </w:r>
            <w:proofErr w:type="spellEnd"/>
            <w:r w:rsidRPr="00D71FB1">
              <w:rPr>
                <w:rFonts w:ascii="GHEA Grapalat" w:hAnsi="GHEA Grapalat" w:cs="GHEA Grapalat"/>
                <w:color w:val="000000"/>
                <w:lang w:val="ru-RU"/>
              </w:rPr>
              <w:t>/</w:t>
            </w:r>
            <w:proofErr w:type="spellStart"/>
            <w:r w:rsidRPr="00D71FB1">
              <w:rPr>
                <w:rFonts w:ascii="GHEA Grapalat" w:hAnsi="GHEA Grapalat" w:cs="GHEA Grapalat"/>
                <w:color w:val="000000"/>
                <w:lang w:val="ru-RU"/>
              </w:rPr>
              <w:t>իրիս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1800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27000</w:t>
            </w:r>
          </w:p>
        </w:tc>
        <w:tc>
          <w:tcPr>
            <w:tcW w:w="0" w:type="auto"/>
          </w:tcPr>
          <w:p w:rsidR="0086730A" w:rsidRPr="00D71FB1" w:rsidRDefault="00E27B88" w:rsidP="00E27B88">
            <w:pPr>
              <w:pStyle w:val="a4"/>
              <w:ind w:left="0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21600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35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Թխվածքաբլիթ</w:t>
            </w:r>
            <w:proofErr w:type="spellEnd"/>
          </w:p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/печенья/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1100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16500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13200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36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Քաղցրաբլիթ</w:t>
            </w:r>
            <w:proofErr w:type="spellEnd"/>
          </w:p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 xml:space="preserve"> /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պրյանիկ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/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585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8775</w:t>
            </w:r>
          </w:p>
        </w:tc>
        <w:tc>
          <w:tcPr>
            <w:tcW w:w="0" w:type="auto"/>
          </w:tcPr>
          <w:p w:rsidR="0086730A" w:rsidRPr="00D71FB1" w:rsidRDefault="0086730A" w:rsidP="00FC1FEE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8775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37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Վաֆլի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1300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19500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15600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38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կեքս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1650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24750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24750</w:t>
            </w:r>
          </w:p>
        </w:tc>
        <w:tc>
          <w:tcPr>
            <w:tcW w:w="0" w:type="auto"/>
          </w:tcPr>
          <w:p w:rsidR="0086730A" w:rsidRPr="00D71FB1" w:rsidRDefault="0086730A" w:rsidP="00FC1FEE">
            <w:pPr>
              <w:pStyle w:val="a4"/>
              <w:tabs>
                <w:tab w:val="left" w:pos="306"/>
                <w:tab w:val="center" w:pos="659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39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Կոնֆետ/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Մարմելադ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1450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21750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17400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FC1FEE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Ջ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եմ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850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</w:t>
            </w: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2750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41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1800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2160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1728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42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2900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1450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1160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43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Համեմունքներ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4000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400</w:t>
            </w: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44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Arial"/>
                <w:color w:val="000000"/>
              </w:rPr>
              <w:t>Կարտոֆիլ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100000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D71FB1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95000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45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Կաղամբ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30000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28500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46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Պոմիդոր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7000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6650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47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Վարունգ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7600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48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Սոխ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hy-AM"/>
              </w:rPr>
              <w:t>, գլուխ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6250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5750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49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տաքդեղ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կանաչ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250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2500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2300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Կանաչի</w:t>
            </w:r>
            <w:proofErr w:type="spellEnd"/>
            <w:r w:rsidRPr="00D71FB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խառը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1500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22500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22500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51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Գազար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320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12800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E27B88" w:rsidP="00FC1FEE">
            <w:pPr>
              <w:pStyle w:val="a4"/>
              <w:tabs>
                <w:tab w:val="left" w:pos="306"/>
                <w:tab w:val="left" w:pos="337"/>
                <w:tab w:val="center" w:pos="659"/>
              </w:tabs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12000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52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Բազուկ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10500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D71FB1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8750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53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Սմբուկ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150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D71FB1" w:rsidP="00FC1FEE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54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Բրոկոլի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D71FB1">
              <w:rPr>
                <w:rFonts w:ascii="GHEA Grapalat" w:hAnsi="GHEA Grapalat" w:cs="Calibri"/>
                <w:color w:val="000000"/>
                <w:lang w:val="hy-AM"/>
              </w:rPr>
              <w:t>500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86730A" w:rsidP="0061051F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D71FB1" w:rsidP="0061051F">
            <w:pPr>
              <w:pStyle w:val="a4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7200</w:t>
            </w:r>
          </w:p>
        </w:tc>
      </w:tr>
      <w:tr w:rsidR="0086730A" w:rsidRPr="00D71FB1" w:rsidTr="00D71FB1">
        <w:tc>
          <w:tcPr>
            <w:tcW w:w="0" w:type="auto"/>
            <w:vAlign w:val="center"/>
          </w:tcPr>
          <w:p w:rsidR="0086730A" w:rsidRPr="00D71FB1" w:rsidRDefault="0086730A" w:rsidP="0061051F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55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Խնձոր</w:t>
            </w:r>
            <w:proofErr w:type="spellEnd"/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/>
                <w:color w:val="000000"/>
                <w:lang w:val="ru-RU"/>
              </w:rPr>
            </w:pPr>
            <w:r w:rsidRPr="00D71FB1">
              <w:rPr>
                <w:rFonts w:ascii="GHEA Grapalat" w:hAnsi="GHEA Grapalat"/>
                <w:color w:val="000000"/>
                <w:lang w:val="ru-RU"/>
              </w:rPr>
              <w:t>250</w:t>
            </w:r>
          </w:p>
        </w:tc>
        <w:tc>
          <w:tcPr>
            <w:tcW w:w="0" w:type="auto"/>
          </w:tcPr>
          <w:p w:rsidR="0086730A" w:rsidRPr="00D71FB1" w:rsidRDefault="0086730A" w:rsidP="00170597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3750</w:t>
            </w:r>
          </w:p>
        </w:tc>
        <w:tc>
          <w:tcPr>
            <w:tcW w:w="0" w:type="auto"/>
          </w:tcPr>
          <w:p w:rsidR="0086730A" w:rsidRPr="00D71FB1" w:rsidRDefault="0086730A" w:rsidP="0061051F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86730A" w:rsidRPr="00D71FB1" w:rsidRDefault="00D71FB1" w:rsidP="0061051F">
            <w:pPr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3450</w:t>
            </w:r>
          </w:p>
        </w:tc>
        <w:tc>
          <w:tcPr>
            <w:tcW w:w="0" w:type="auto"/>
          </w:tcPr>
          <w:p w:rsidR="0086730A" w:rsidRPr="00D71FB1" w:rsidRDefault="0086730A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56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Դեղձ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tabs>
                <w:tab w:val="left" w:pos="230"/>
                <w:tab w:val="left" w:pos="322"/>
                <w:tab w:val="center" w:pos="651"/>
              </w:tabs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6000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57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Բանան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600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18000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D71FB1">
              <w:rPr>
                <w:rFonts w:ascii="GHEA Grapalat" w:hAnsi="GHEA Grapalat"/>
                <w:sz w:val="20"/>
                <w:szCs w:val="20"/>
              </w:rPr>
              <w:t>19500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58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Նարինջ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10000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59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Մանդարին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400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8000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Տանձ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500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5000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5000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61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Սալոր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6000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62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</w:rPr>
              <w:t>Ծիրան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63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Արքայանարինջ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450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6750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6750</w:t>
            </w:r>
          </w:p>
        </w:tc>
      </w:tr>
      <w:tr w:rsidR="00D71FB1" w:rsidRPr="00D71FB1" w:rsidTr="00D71FB1">
        <w:tc>
          <w:tcPr>
            <w:tcW w:w="0" w:type="auto"/>
            <w:vAlign w:val="center"/>
          </w:tcPr>
          <w:p w:rsidR="00D71FB1" w:rsidRPr="00D71FB1" w:rsidRDefault="00D71FB1" w:rsidP="00D71FB1">
            <w:pPr>
              <w:rPr>
                <w:rFonts w:ascii="GHEA Grapalat" w:hAnsi="GHEA Grapalat" w:cs="Arial"/>
                <w:color w:val="000000"/>
              </w:rPr>
            </w:pPr>
            <w:r w:rsidRPr="00D71FB1">
              <w:rPr>
                <w:rFonts w:ascii="GHEA Grapalat" w:hAnsi="GHEA Grapalat" w:cs="Arial"/>
                <w:color w:val="000000"/>
              </w:rPr>
              <w:t>64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Կանաչ</w:t>
            </w:r>
            <w:proofErr w:type="spellEnd"/>
            <w:r w:rsidRPr="00D71FB1">
              <w:rPr>
                <w:rFonts w:ascii="GHEA Grapalat" w:hAnsi="GHEA Grapalat" w:cs="Calibri"/>
                <w:color w:val="000000"/>
                <w:lang w:val="ru-RU"/>
              </w:rPr>
              <w:t xml:space="preserve"> </w:t>
            </w:r>
            <w:proofErr w:type="spellStart"/>
            <w:r w:rsidRPr="00D71FB1">
              <w:rPr>
                <w:rFonts w:ascii="GHEA Grapalat" w:hAnsi="GHEA Grapalat" w:cs="Calibri"/>
                <w:color w:val="000000"/>
                <w:lang w:val="ru-RU"/>
              </w:rPr>
              <w:t>լոբի</w:t>
            </w:r>
            <w:proofErr w:type="spellEnd"/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  <w:lang w:val="ru-RU"/>
              </w:rPr>
            </w:pPr>
            <w:r w:rsidRPr="00D71FB1">
              <w:rPr>
                <w:rFonts w:ascii="GHEA Grapalat" w:hAnsi="GHEA Grapalat" w:cs="Calibri"/>
                <w:color w:val="000000"/>
                <w:lang w:val="ru-RU"/>
              </w:rPr>
              <w:t>350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4200</w:t>
            </w:r>
          </w:p>
        </w:tc>
        <w:tc>
          <w:tcPr>
            <w:tcW w:w="0" w:type="auto"/>
          </w:tcPr>
          <w:p w:rsidR="00D71FB1" w:rsidRPr="00D71FB1" w:rsidRDefault="00D71FB1" w:rsidP="00D71FB1">
            <w:pPr>
              <w:pStyle w:val="a4"/>
              <w:ind w:left="0"/>
              <w:jc w:val="left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71FB1" w:rsidRPr="00D71FB1" w:rsidRDefault="00D71FB1" w:rsidP="00D71FB1">
            <w:pPr>
              <w:jc w:val="left"/>
              <w:rPr>
                <w:rFonts w:ascii="GHEA Grapalat" w:hAnsi="GHEA Grapalat" w:cs="Calibri"/>
                <w:color w:val="000000"/>
              </w:rPr>
            </w:pPr>
            <w:r w:rsidRPr="00D71FB1">
              <w:rPr>
                <w:rFonts w:ascii="GHEA Grapalat" w:hAnsi="GHEA Grapalat" w:cs="Calibri"/>
                <w:color w:val="000000"/>
              </w:rPr>
              <w:t>4200</w:t>
            </w:r>
          </w:p>
        </w:tc>
      </w:tr>
    </w:tbl>
    <w:p w:rsidR="00CC2378" w:rsidRPr="00D71FB1" w:rsidRDefault="00CC2378" w:rsidP="00D71FB1">
      <w:pPr>
        <w:pStyle w:val="a4"/>
        <w:ind w:left="0"/>
        <w:jc w:val="left"/>
        <w:rPr>
          <w:rFonts w:ascii="GHEA Grapalat" w:hAnsi="GHEA Grapalat"/>
          <w:sz w:val="20"/>
          <w:szCs w:val="20"/>
        </w:rPr>
      </w:pPr>
    </w:p>
    <w:sectPr w:rsidR="00CC2378" w:rsidRPr="00D71FB1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8A" w:rsidRDefault="00033E8A" w:rsidP="0086730A">
      <w:pPr>
        <w:spacing w:after="0"/>
      </w:pPr>
      <w:r>
        <w:separator/>
      </w:r>
    </w:p>
  </w:endnote>
  <w:endnote w:type="continuationSeparator" w:id="0">
    <w:p w:rsidR="00033E8A" w:rsidRDefault="00033E8A" w:rsidP="00867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8A" w:rsidRDefault="00033E8A" w:rsidP="0086730A">
      <w:pPr>
        <w:spacing w:after="0"/>
      </w:pPr>
      <w:r>
        <w:separator/>
      </w:r>
    </w:p>
  </w:footnote>
  <w:footnote w:type="continuationSeparator" w:id="0">
    <w:p w:rsidR="00033E8A" w:rsidRDefault="00033E8A" w:rsidP="00867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BA5"/>
    <w:multiLevelType w:val="hybridMultilevel"/>
    <w:tmpl w:val="789EC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0696"/>
    <w:multiLevelType w:val="hybridMultilevel"/>
    <w:tmpl w:val="94180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F21AF"/>
    <w:multiLevelType w:val="hybridMultilevel"/>
    <w:tmpl w:val="C560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10C6F"/>
    <w:rsid w:val="000266B0"/>
    <w:rsid w:val="0003041F"/>
    <w:rsid w:val="00033E8A"/>
    <w:rsid w:val="000700CA"/>
    <w:rsid w:val="000840BD"/>
    <w:rsid w:val="0009295A"/>
    <w:rsid w:val="000A178D"/>
    <w:rsid w:val="000D4984"/>
    <w:rsid w:val="000F351F"/>
    <w:rsid w:val="001013D9"/>
    <w:rsid w:val="001309CC"/>
    <w:rsid w:val="001317D4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640A1"/>
    <w:rsid w:val="00270DAB"/>
    <w:rsid w:val="00290876"/>
    <w:rsid w:val="00293714"/>
    <w:rsid w:val="00296C99"/>
    <w:rsid w:val="00296D34"/>
    <w:rsid w:val="002A0489"/>
    <w:rsid w:val="002C2EC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325F3"/>
    <w:rsid w:val="00346266"/>
    <w:rsid w:val="00350132"/>
    <w:rsid w:val="0036282D"/>
    <w:rsid w:val="00364A61"/>
    <w:rsid w:val="003758D5"/>
    <w:rsid w:val="003B24F9"/>
    <w:rsid w:val="003B2D7F"/>
    <w:rsid w:val="003C20C8"/>
    <w:rsid w:val="003D1664"/>
    <w:rsid w:val="003D24AB"/>
    <w:rsid w:val="003E2244"/>
    <w:rsid w:val="003F659E"/>
    <w:rsid w:val="004011D4"/>
    <w:rsid w:val="00420EC7"/>
    <w:rsid w:val="00440AE2"/>
    <w:rsid w:val="00463640"/>
    <w:rsid w:val="00467448"/>
    <w:rsid w:val="00467EA4"/>
    <w:rsid w:val="00475D6C"/>
    <w:rsid w:val="0048534E"/>
    <w:rsid w:val="00486169"/>
    <w:rsid w:val="004A69D4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4EEC"/>
    <w:rsid w:val="005A4641"/>
    <w:rsid w:val="005B369D"/>
    <w:rsid w:val="005C1B86"/>
    <w:rsid w:val="005C6FFC"/>
    <w:rsid w:val="005D63F1"/>
    <w:rsid w:val="005E2A60"/>
    <w:rsid w:val="005F0A96"/>
    <w:rsid w:val="0061051F"/>
    <w:rsid w:val="006478A9"/>
    <w:rsid w:val="00653E7A"/>
    <w:rsid w:val="006D759B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A7AFB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6730A"/>
    <w:rsid w:val="008701CA"/>
    <w:rsid w:val="0087169E"/>
    <w:rsid w:val="00871DA7"/>
    <w:rsid w:val="008B1DC4"/>
    <w:rsid w:val="008D3282"/>
    <w:rsid w:val="008F3E9D"/>
    <w:rsid w:val="009021BF"/>
    <w:rsid w:val="009135BF"/>
    <w:rsid w:val="0092066B"/>
    <w:rsid w:val="009352F6"/>
    <w:rsid w:val="00965919"/>
    <w:rsid w:val="00983FEA"/>
    <w:rsid w:val="009C0932"/>
    <w:rsid w:val="009C61FB"/>
    <w:rsid w:val="009E4C14"/>
    <w:rsid w:val="00A14C00"/>
    <w:rsid w:val="00A374D9"/>
    <w:rsid w:val="00A623F6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7ADC"/>
    <w:rsid w:val="00C505C5"/>
    <w:rsid w:val="00C50C36"/>
    <w:rsid w:val="00C62AF5"/>
    <w:rsid w:val="00CC2378"/>
    <w:rsid w:val="00CF1AC0"/>
    <w:rsid w:val="00CF2D8A"/>
    <w:rsid w:val="00CF4942"/>
    <w:rsid w:val="00CF7042"/>
    <w:rsid w:val="00D07C39"/>
    <w:rsid w:val="00D11AB3"/>
    <w:rsid w:val="00D3062B"/>
    <w:rsid w:val="00D553E7"/>
    <w:rsid w:val="00D642A8"/>
    <w:rsid w:val="00D66434"/>
    <w:rsid w:val="00D71FB1"/>
    <w:rsid w:val="00D9269B"/>
    <w:rsid w:val="00D93A91"/>
    <w:rsid w:val="00D975F4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70C"/>
    <w:rsid w:val="00E24BB3"/>
    <w:rsid w:val="00E27B88"/>
    <w:rsid w:val="00E3732B"/>
    <w:rsid w:val="00E41717"/>
    <w:rsid w:val="00E60A46"/>
    <w:rsid w:val="00E67706"/>
    <w:rsid w:val="00E733D6"/>
    <w:rsid w:val="00E905D2"/>
    <w:rsid w:val="00E954E8"/>
    <w:rsid w:val="00EB0475"/>
    <w:rsid w:val="00EB4AF9"/>
    <w:rsid w:val="00EB5250"/>
    <w:rsid w:val="00EC20DD"/>
    <w:rsid w:val="00EE03A4"/>
    <w:rsid w:val="00F03A69"/>
    <w:rsid w:val="00F24C53"/>
    <w:rsid w:val="00F406C0"/>
    <w:rsid w:val="00F45BB7"/>
    <w:rsid w:val="00F5306D"/>
    <w:rsid w:val="00F54EFF"/>
    <w:rsid w:val="00F6561B"/>
    <w:rsid w:val="00FB03F8"/>
    <w:rsid w:val="00FC1FEE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0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tter-contact">
    <w:name w:val="letter-contact"/>
    <w:basedOn w:val="a0"/>
    <w:rsid w:val="009352F6"/>
  </w:style>
  <w:style w:type="paragraph" w:styleId="a9">
    <w:name w:val="Balloon Text"/>
    <w:basedOn w:val="a"/>
    <w:link w:val="aa"/>
    <w:uiPriority w:val="99"/>
    <w:semiHidden/>
    <w:unhideWhenUsed/>
    <w:rsid w:val="00E954E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4E8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30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86730A"/>
    <w:rPr>
      <w:rFonts w:ascii="Sylfaen" w:hAnsi="Sylfaen"/>
      <w:lang w:val="en-US"/>
    </w:rPr>
  </w:style>
  <w:style w:type="paragraph" w:styleId="ad">
    <w:name w:val="footer"/>
    <w:basedOn w:val="a"/>
    <w:link w:val="ae"/>
    <w:uiPriority w:val="99"/>
    <w:unhideWhenUsed/>
    <w:rsid w:val="0086730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86730A"/>
    <w:rPr>
      <w:rFonts w:ascii="Sylfaen" w:hAnsi="Sylfaen"/>
      <w:lang w:val="en-US"/>
    </w:rPr>
  </w:style>
  <w:style w:type="paragraph" w:styleId="af">
    <w:name w:val="Body Text"/>
    <w:basedOn w:val="a"/>
    <w:link w:val="af0"/>
    <w:rsid w:val="0086730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673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776C-EA99-432D-A4E7-B558581A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4</cp:revision>
  <cp:lastPrinted>2023-12-13T22:15:00Z</cp:lastPrinted>
  <dcterms:created xsi:type="dcterms:W3CDTF">2023-12-14T12:39:00Z</dcterms:created>
  <dcterms:modified xsi:type="dcterms:W3CDTF">2023-12-15T05:20:00Z</dcterms:modified>
</cp:coreProperties>
</file>