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862" w:rsidRDefault="00461862" w:rsidP="00461862">
      <w:pPr>
        <w:ind w:left="284"/>
        <w:jc w:val="center"/>
        <w:rPr>
          <w:rFonts w:ascii="GHEA Grapalat" w:hAnsi="GHEA Grapalat" w:cs="Sylfaen"/>
          <w:b/>
          <w:sz w:val="24"/>
          <w:szCs w:val="24"/>
        </w:rPr>
      </w:pPr>
    </w:p>
    <w:p w:rsidR="00461862" w:rsidRDefault="00461862" w:rsidP="00461862">
      <w:pPr>
        <w:jc w:val="center"/>
        <w:rPr>
          <w:rFonts w:ascii="GHEA Grapalat" w:hAnsi="GHEA Grapalat"/>
          <w:b/>
          <w:lang w:val="af-ZA"/>
        </w:rPr>
      </w:pPr>
      <w:r>
        <w:rPr>
          <w:rFonts w:ascii="GHEA Grapalat" w:hAnsi="GHEA Grapalat" w:cs="Sylfaen"/>
          <w:b/>
          <w:lang w:val="af-ZA"/>
        </w:rPr>
        <w:t>ՀԱՅՏԱՐԱՐՈՒԹՅՈՒՆ</w:t>
      </w:r>
    </w:p>
    <w:p w:rsidR="00461862" w:rsidRDefault="00461862" w:rsidP="00461862">
      <w:pPr>
        <w:jc w:val="center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af-ZA"/>
        </w:rPr>
        <w:t>հրավերում փոփոխություններ կատարելու մասին</w:t>
      </w:r>
    </w:p>
    <w:p w:rsidR="00461862" w:rsidRDefault="00461862" w:rsidP="00461862">
      <w:pPr>
        <w:jc w:val="center"/>
        <w:rPr>
          <w:rFonts w:ascii="GHEA Grapalat" w:hAnsi="GHEA Grapalat"/>
          <w:b/>
          <w:lang w:val="af-ZA"/>
        </w:rPr>
      </w:pPr>
    </w:p>
    <w:p w:rsidR="00461862" w:rsidRDefault="00461862" w:rsidP="00461862">
      <w:pPr>
        <w:keepNext/>
        <w:jc w:val="center"/>
        <w:outlineLvl w:val="2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lang w:val="af-ZA"/>
        </w:rPr>
        <w:t>Հայտարարության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սույն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տեքստը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հաստատված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է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գնահատող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հանձնաժողովի</w:t>
      </w:r>
    </w:p>
    <w:p w:rsidR="00461862" w:rsidRDefault="00461862" w:rsidP="00461862">
      <w:pPr>
        <w:keepNext/>
        <w:jc w:val="center"/>
        <w:outlineLvl w:val="2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20</w:t>
      </w:r>
      <w:r>
        <w:rPr>
          <w:rFonts w:ascii="GHEA Grapalat" w:hAnsi="GHEA Grapalat"/>
          <w:lang w:val="hy-AM"/>
        </w:rPr>
        <w:t xml:space="preserve">23 </w:t>
      </w:r>
      <w:r>
        <w:rPr>
          <w:rFonts w:ascii="GHEA Grapalat" w:hAnsi="GHEA Grapalat" w:cs="Sylfaen"/>
          <w:lang w:val="af-ZA"/>
        </w:rPr>
        <w:t>թվականի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ապրիլի</w:t>
      </w:r>
      <w:r>
        <w:rPr>
          <w:rFonts w:ascii="GHEA Grapalat" w:hAnsi="GHEA Grapalat"/>
          <w:lang w:val="af-ZA"/>
        </w:rPr>
        <w:t xml:space="preserve"> 19-</w:t>
      </w:r>
      <w:r>
        <w:rPr>
          <w:rFonts w:ascii="GHEA Grapalat" w:hAnsi="GHEA Grapalat" w:cs="Sylfaen"/>
          <w:lang w:val="af-ZA"/>
        </w:rPr>
        <w:t>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թիվ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 xml:space="preserve">2 </w:t>
      </w:r>
      <w:r>
        <w:rPr>
          <w:rFonts w:ascii="GHEA Grapalat" w:hAnsi="GHEA Grapalat" w:cs="Sylfaen"/>
          <w:lang w:val="af-ZA"/>
        </w:rPr>
        <w:t>որոշմամբ</w:t>
      </w:r>
      <w:r>
        <w:rPr>
          <w:rFonts w:ascii="GHEA Grapalat" w:hAnsi="GHEA Grapalat"/>
          <w:lang w:val="af-ZA"/>
        </w:rPr>
        <w:t xml:space="preserve"> և </w:t>
      </w:r>
      <w:r>
        <w:rPr>
          <w:rFonts w:ascii="GHEA Grapalat" w:hAnsi="GHEA Grapalat" w:cs="Sylfaen"/>
          <w:lang w:val="af-ZA"/>
        </w:rPr>
        <w:t>հրապարակվում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է</w:t>
      </w:r>
      <w:r>
        <w:rPr>
          <w:rFonts w:ascii="GHEA Grapalat" w:hAnsi="GHEA Grapalat"/>
          <w:lang w:val="af-ZA"/>
        </w:rPr>
        <w:t xml:space="preserve"> </w:t>
      </w:r>
    </w:p>
    <w:p w:rsidR="00461862" w:rsidRDefault="00461862" w:rsidP="00461862">
      <w:pPr>
        <w:keepNext/>
        <w:jc w:val="center"/>
        <w:outlineLvl w:val="2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“</w:t>
      </w:r>
      <w:r>
        <w:rPr>
          <w:rFonts w:ascii="GHEA Grapalat" w:hAnsi="GHEA Grapalat" w:cs="Sylfaen"/>
          <w:lang w:val="af-ZA"/>
        </w:rPr>
        <w:t>Գնումների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մասին</w:t>
      </w:r>
      <w:r>
        <w:rPr>
          <w:rFonts w:ascii="GHEA Grapalat" w:hAnsi="GHEA Grapalat"/>
          <w:lang w:val="af-ZA"/>
        </w:rPr>
        <w:t xml:space="preserve">” </w:t>
      </w:r>
      <w:r>
        <w:rPr>
          <w:rFonts w:ascii="GHEA Grapalat" w:hAnsi="GHEA Grapalat" w:cs="Sylfaen"/>
          <w:lang w:val="af-ZA"/>
        </w:rPr>
        <w:t>ՀՀ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օրենքի</w:t>
      </w:r>
      <w:r>
        <w:rPr>
          <w:rFonts w:ascii="GHEA Grapalat" w:hAnsi="GHEA Grapalat"/>
          <w:lang w:val="af-ZA"/>
        </w:rPr>
        <w:t xml:space="preserve"> 29-</w:t>
      </w:r>
      <w:r>
        <w:rPr>
          <w:rFonts w:ascii="GHEA Grapalat" w:hAnsi="GHEA Grapalat" w:cs="Sylfaen"/>
          <w:lang w:val="af-ZA"/>
        </w:rPr>
        <w:t>րդ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հոդվածի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համաձայն</w:t>
      </w:r>
    </w:p>
    <w:p w:rsidR="00461862" w:rsidRDefault="00461862" w:rsidP="00461862">
      <w:pPr>
        <w:keepNext/>
        <w:jc w:val="center"/>
        <w:outlineLvl w:val="2"/>
        <w:rPr>
          <w:rFonts w:ascii="GHEA Grapalat" w:hAnsi="GHEA Grapalat"/>
          <w:b/>
          <w:lang w:val="af-ZA"/>
        </w:rPr>
      </w:pPr>
    </w:p>
    <w:p w:rsidR="00461862" w:rsidRDefault="00461862" w:rsidP="00461862">
      <w:pPr>
        <w:jc w:val="center"/>
        <w:rPr>
          <w:b/>
          <w:lang w:val="hy-AM"/>
        </w:rPr>
      </w:pPr>
      <w:r>
        <w:rPr>
          <w:rFonts w:ascii="GHEA Grapalat" w:hAnsi="GHEA Grapalat"/>
          <w:b/>
          <w:lang w:val="af-ZA"/>
        </w:rPr>
        <w:t xml:space="preserve">Ընթացակարգի ծածկագիրը </w:t>
      </w:r>
      <w:r>
        <w:rPr>
          <w:rFonts w:ascii="GHEA Grapalat" w:hAnsi="GHEA Grapalat" w:cs="Sylfaen"/>
          <w:b/>
          <w:color w:val="000000" w:themeColor="text1"/>
          <w:sz w:val="22"/>
          <w:szCs w:val="24"/>
          <w:lang w:val="hy-AM"/>
        </w:rPr>
        <w:t>«</w:t>
      </w:r>
      <w:r>
        <w:rPr>
          <w:rFonts w:ascii="GHEA Grapalat" w:hAnsi="GHEA Grapalat"/>
          <w:b/>
          <w:color w:val="000000" w:themeColor="text1"/>
          <w:sz w:val="21"/>
          <w:szCs w:val="21"/>
          <w:shd w:val="clear" w:color="auto" w:fill="FFFFFF"/>
          <w:lang w:val="hy-AM"/>
        </w:rPr>
        <w:t>ԾՔ-ԳՀԱՇՁԲ-23/</w:t>
      </w:r>
      <w:r>
        <w:rPr>
          <w:rFonts w:ascii="GHEA Grapalat" w:hAnsi="GHEA Grapalat"/>
          <w:b/>
          <w:color w:val="000000" w:themeColor="text1"/>
          <w:sz w:val="21"/>
          <w:szCs w:val="21"/>
          <w:shd w:val="clear" w:color="auto" w:fill="FFFFFF"/>
          <w:lang w:val="pt-BR"/>
        </w:rPr>
        <w:t>10</w:t>
      </w:r>
      <w:r>
        <w:rPr>
          <w:rFonts w:ascii="GHEA Grapalat" w:hAnsi="GHEA Grapalat"/>
          <w:b/>
          <w:color w:val="000000" w:themeColor="text1"/>
          <w:sz w:val="21"/>
          <w:szCs w:val="21"/>
          <w:shd w:val="clear" w:color="auto" w:fill="FFFFFF"/>
          <w:lang w:val="hy-AM"/>
        </w:rPr>
        <w:t>»</w:t>
      </w:r>
      <w:r>
        <w:rPr>
          <w:rFonts w:ascii="GHEA Grapalat" w:hAnsi="GHEA Grapalat"/>
          <w:color w:val="000000" w:themeColor="text1"/>
          <w:sz w:val="21"/>
          <w:szCs w:val="21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lang w:val="af-ZA"/>
        </w:rPr>
        <w:t xml:space="preserve"> </w:t>
      </w:r>
    </w:p>
    <w:p w:rsidR="00461862" w:rsidRDefault="00461862" w:rsidP="00461862">
      <w:pPr>
        <w:jc w:val="both"/>
        <w:rPr>
          <w:b/>
          <w:lang w:val="hy-AM"/>
        </w:rPr>
      </w:pPr>
      <w:r>
        <w:rPr>
          <w:rFonts w:ascii="GHEA Grapalat" w:hAnsi="GHEA Grapalat"/>
          <w:lang w:val="hy-AM"/>
        </w:rPr>
        <w:t xml:space="preserve">    </w:t>
      </w:r>
      <w:r>
        <w:rPr>
          <w:rFonts w:ascii="GHEA Grapalat" w:hAnsi="GHEA Grapalat"/>
          <w:lang w:val="af-ZA"/>
        </w:rPr>
        <w:t>Ծաղկաձորի համայնքապետարանի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af-ZA"/>
        </w:rPr>
        <w:t xml:space="preserve">կարիքների համար </w:t>
      </w:r>
      <w:r>
        <w:rPr>
          <w:rFonts w:ascii="GHEA Grapalat" w:hAnsi="GHEA Grapalat"/>
          <w:b/>
          <w:color w:val="000000" w:themeColor="text1"/>
          <w:szCs w:val="21"/>
          <w:shd w:val="clear" w:color="auto" w:fill="FFFFFF"/>
          <w:lang w:val="af-ZA"/>
        </w:rPr>
        <w:t>«</w:t>
      </w:r>
      <w:r>
        <w:rPr>
          <w:rFonts w:ascii="GHEA Grapalat" w:hAnsi="GHEA Grapalat"/>
          <w:b/>
          <w:color w:val="000000" w:themeColor="text1"/>
          <w:szCs w:val="21"/>
          <w:shd w:val="clear" w:color="auto" w:fill="FFFFFF"/>
          <w:lang w:val="hy-AM"/>
        </w:rPr>
        <w:t>Ծաղկաձոր</w:t>
      </w:r>
      <w:r>
        <w:rPr>
          <w:rFonts w:ascii="GHEA Grapalat" w:hAnsi="GHEA Grapalat"/>
          <w:b/>
          <w:color w:val="000000" w:themeColor="text1"/>
          <w:szCs w:val="21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szCs w:val="21"/>
          <w:shd w:val="clear" w:color="auto" w:fill="FFFFFF"/>
          <w:lang w:val="hy-AM"/>
        </w:rPr>
        <w:t>համայնքի</w:t>
      </w:r>
      <w:r>
        <w:rPr>
          <w:rFonts w:ascii="GHEA Grapalat" w:hAnsi="GHEA Grapalat"/>
          <w:b/>
          <w:color w:val="000000" w:themeColor="text1"/>
          <w:szCs w:val="21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szCs w:val="21"/>
          <w:shd w:val="clear" w:color="auto" w:fill="FFFFFF"/>
          <w:lang w:val="hy-AM"/>
        </w:rPr>
        <w:t>տարածքում</w:t>
      </w:r>
      <w:r>
        <w:rPr>
          <w:rFonts w:ascii="GHEA Grapalat" w:hAnsi="GHEA Grapalat"/>
          <w:b/>
          <w:color w:val="000000" w:themeColor="text1"/>
          <w:szCs w:val="21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szCs w:val="21"/>
          <w:shd w:val="clear" w:color="auto" w:fill="FFFFFF"/>
          <w:lang w:val="hy-AM"/>
        </w:rPr>
        <w:t>կանգառների</w:t>
      </w:r>
      <w:r>
        <w:rPr>
          <w:rFonts w:ascii="GHEA Grapalat" w:hAnsi="GHEA Grapalat"/>
          <w:b/>
          <w:color w:val="000000" w:themeColor="text1"/>
          <w:szCs w:val="21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szCs w:val="21"/>
          <w:shd w:val="clear" w:color="auto" w:fill="FFFFFF"/>
          <w:lang w:val="hy-AM"/>
        </w:rPr>
        <w:t>կառուցման</w:t>
      </w:r>
      <w:r>
        <w:rPr>
          <w:rFonts w:ascii="GHEA Grapalat" w:hAnsi="GHEA Grapalat"/>
          <w:b/>
          <w:color w:val="000000" w:themeColor="text1"/>
          <w:szCs w:val="21"/>
          <w:shd w:val="clear" w:color="auto" w:fill="FFFFFF"/>
          <w:lang w:val="af-ZA"/>
        </w:rPr>
        <w:t xml:space="preserve">, </w:t>
      </w:r>
      <w:r>
        <w:rPr>
          <w:rFonts w:ascii="GHEA Grapalat" w:hAnsi="GHEA Grapalat"/>
          <w:b/>
          <w:color w:val="000000" w:themeColor="text1"/>
          <w:szCs w:val="21"/>
          <w:shd w:val="clear" w:color="auto" w:fill="FFFFFF"/>
          <w:lang w:val="hy-AM"/>
        </w:rPr>
        <w:t>տարածքի</w:t>
      </w:r>
      <w:r>
        <w:rPr>
          <w:rFonts w:ascii="GHEA Grapalat" w:hAnsi="GHEA Grapalat"/>
          <w:b/>
          <w:color w:val="000000" w:themeColor="text1"/>
          <w:szCs w:val="21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szCs w:val="21"/>
          <w:shd w:val="clear" w:color="auto" w:fill="FFFFFF"/>
          <w:lang w:val="hy-AM"/>
        </w:rPr>
        <w:t>բարեկարգման</w:t>
      </w:r>
      <w:r>
        <w:rPr>
          <w:rFonts w:ascii="GHEA Grapalat" w:hAnsi="GHEA Grapalat"/>
          <w:b/>
          <w:color w:val="000000" w:themeColor="text1"/>
          <w:szCs w:val="21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szCs w:val="21"/>
          <w:shd w:val="clear" w:color="auto" w:fill="FFFFFF"/>
          <w:lang w:val="hy-AM"/>
        </w:rPr>
        <w:t>աշխատանքներ</w:t>
      </w:r>
      <w:r>
        <w:rPr>
          <w:rFonts w:ascii="GHEA Grapalat" w:hAnsi="GHEA Grapalat"/>
          <w:b/>
          <w:color w:val="000000" w:themeColor="text1"/>
          <w:szCs w:val="21"/>
          <w:shd w:val="clear" w:color="auto" w:fill="FFFFFF"/>
          <w:lang w:val="af-ZA"/>
        </w:rPr>
        <w:t>»-</w:t>
      </w:r>
      <w:r>
        <w:rPr>
          <w:rFonts w:ascii="GHEA Grapalat" w:hAnsi="GHEA Grapalat"/>
          <w:b/>
          <w:color w:val="000000" w:themeColor="text1"/>
          <w:szCs w:val="21"/>
          <w:shd w:val="clear" w:color="auto" w:fill="FFFFFF"/>
          <w:lang w:val="hy-AM"/>
        </w:rPr>
        <w:t>ի</w:t>
      </w:r>
      <w:r>
        <w:rPr>
          <w:rFonts w:ascii="Calibri" w:hAnsi="Calibri" w:cs="Calibri"/>
          <w:color w:val="000000" w:themeColor="text1"/>
          <w:szCs w:val="21"/>
          <w:shd w:val="clear" w:color="auto" w:fill="FFFFFF"/>
          <w:lang w:val="af-ZA"/>
        </w:rPr>
        <w:t> </w:t>
      </w:r>
      <w:r>
        <w:rPr>
          <w:rFonts w:ascii="GHEA Grapalat" w:hAnsi="GHEA Grapalat"/>
          <w:b/>
          <w:lang w:val="hy-AM"/>
        </w:rPr>
        <w:t xml:space="preserve"> ձեռքբերման նպատակով  հայտարարված </w:t>
      </w:r>
      <w:r>
        <w:rPr>
          <w:rFonts w:ascii="GHEA Grapalat" w:hAnsi="GHEA Grapalat" w:cs="Sylfaen"/>
          <w:b/>
          <w:color w:val="000000" w:themeColor="text1"/>
          <w:sz w:val="22"/>
          <w:szCs w:val="24"/>
          <w:lang w:val="hy-AM"/>
        </w:rPr>
        <w:t>«</w:t>
      </w:r>
      <w:r>
        <w:rPr>
          <w:rFonts w:ascii="GHEA Grapalat" w:hAnsi="GHEA Grapalat"/>
          <w:b/>
          <w:color w:val="000000" w:themeColor="text1"/>
          <w:sz w:val="21"/>
          <w:szCs w:val="21"/>
          <w:shd w:val="clear" w:color="auto" w:fill="FFFFFF"/>
          <w:lang w:val="hy-AM"/>
        </w:rPr>
        <w:t>ԾՔ-ԳՀԱՇՁԲ-23/</w:t>
      </w:r>
      <w:r>
        <w:rPr>
          <w:rFonts w:ascii="GHEA Grapalat" w:hAnsi="GHEA Grapalat"/>
          <w:b/>
          <w:color w:val="000000" w:themeColor="text1"/>
          <w:sz w:val="21"/>
          <w:szCs w:val="21"/>
          <w:shd w:val="clear" w:color="auto" w:fill="FFFFFF"/>
          <w:lang w:val="pt-BR"/>
        </w:rPr>
        <w:t>10</w:t>
      </w:r>
      <w:r>
        <w:rPr>
          <w:rFonts w:ascii="GHEA Grapalat" w:hAnsi="GHEA Grapalat"/>
          <w:b/>
          <w:color w:val="000000" w:themeColor="text1"/>
          <w:sz w:val="21"/>
          <w:szCs w:val="21"/>
          <w:shd w:val="clear" w:color="auto" w:fill="FFFFFF"/>
          <w:lang w:val="hy-AM"/>
        </w:rPr>
        <w:t>»</w:t>
      </w:r>
      <w:r>
        <w:rPr>
          <w:rFonts w:ascii="GHEA Grapalat" w:hAnsi="GHEA Grapalat"/>
          <w:color w:val="000000" w:themeColor="text1"/>
          <w:sz w:val="21"/>
          <w:szCs w:val="21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 xml:space="preserve">ծածկագրով գնման ընթացակարգի գնահատող հանձնաժողովը 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af-ZA"/>
        </w:rPr>
        <w:t>ստորև ներկայացնում է նույն ծածկագրով հրավերում կատարված փոփոխության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պատճառները</w:t>
      </w:r>
      <w:r>
        <w:rPr>
          <w:rFonts w:ascii="GHEA Grapalat" w:hAnsi="GHEA Grapalat"/>
          <w:lang w:val="af-ZA"/>
        </w:rPr>
        <w:t xml:space="preserve"> և կատարված 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af-ZA"/>
        </w:rPr>
        <w:t>փոփոխությունների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համառոտ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նկարագրությունը</w:t>
      </w:r>
      <w:r>
        <w:rPr>
          <w:rFonts w:ascii="GHEA Grapalat" w:hAnsi="GHEA Grapalat" w:cs="Arial Armenian"/>
          <w:lang w:val="af-ZA"/>
        </w:rPr>
        <w:t>`</w:t>
      </w:r>
    </w:p>
    <w:p w:rsidR="00461862" w:rsidRDefault="00461862" w:rsidP="00461862">
      <w:pPr>
        <w:ind w:firstLine="709"/>
        <w:jc w:val="both"/>
        <w:rPr>
          <w:rFonts w:ascii="GHEA Grapalat" w:hAnsi="GHEA Grapalat" w:cs="Arial Armenian"/>
          <w:lang w:val="af-ZA"/>
        </w:rPr>
      </w:pPr>
    </w:p>
    <w:p w:rsidR="00461862" w:rsidRDefault="00461862" w:rsidP="00461862">
      <w:pPr>
        <w:ind w:firstLine="709"/>
        <w:jc w:val="both"/>
        <w:rPr>
          <w:rFonts w:ascii="GHEA Grapalat" w:hAnsi="GHEA Grapalat" w:cs="Sylfaen"/>
          <w:lang w:val="af-ZA"/>
        </w:rPr>
      </w:pPr>
    </w:p>
    <w:p w:rsidR="00461862" w:rsidRDefault="00461862" w:rsidP="00461862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b/>
          <w:bCs/>
          <w:lang w:val="af-ZA"/>
        </w:rPr>
        <w:t>Փոփոխության</w:t>
      </w:r>
      <w:r>
        <w:rPr>
          <w:rFonts w:ascii="GHEA Grapalat" w:hAnsi="GHEA Grapalat"/>
          <w:b/>
          <w:bCs/>
          <w:lang w:val="af-ZA"/>
        </w:rPr>
        <w:t xml:space="preserve"> առաջացման </w:t>
      </w:r>
      <w:r>
        <w:rPr>
          <w:rFonts w:ascii="GHEA Grapalat" w:hAnsi="GHEA Grapalat" w:cs="Sylfaen"/>
          <w:b/>
          <w:bCs/>
          <w:lang w:val="af-ZA"/>
        </w:rPr>
        <w:t>պատճառ</w:t>
      </w:r>
      <w:r>
        <w:rPr>
          <w:rFonts w:ascii="GHEA Grapalat" w:hAnsi="GHEA Grapalat" w:cs="Sylfaen"/>
          <w:b/>
          <w:bCs/>
          <w:lang w:val="hy-AM"/>
        </w:rPr>
        <w:t>՝</w:t>
      </w:r>
      <w:r>
        <w:rPr>
          <w:rFonts w:ascii="GHEA Grapalat" w:hAnsi="GHEA Grapalat" w:cs="Sylfaen"/>
          <w:lang w:val="af-ZA"/>
        </w:rPr>
        <w:t xml:space="preserve"> Պատվիրատուի կողմից որոշ նախագծային լուծումների փոփոխման անհրաժեշտություն</w:t>
      </w:r>
      <w:r>
        <w:rPr>
          <w:rFonts w:ascii="GHEA Grapalat" w:hAnsi="GHEA Grapalat"/>
          <w:color w:val="000000"/>
          <w:lang w:val="af-ZA"/>
        </w:rPr>
        <w:t>: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461862" w:rsidRDefault="00461862" w:rsidP="00461862">
      <w:pPr>
        <w:ind w:firstLine="709"/>
        <w:jc w:val="both"/>
        <w:rPr>
          <w:rFonts w:ascii="GHEA Grapalat" w:hAnsi="GHEA Grapalat" w:cs="Sylfaen"/>
          <w:lang w:val="af-ZA"/>
        </w:rPr>
      </w:pPr>
    </w:p>
    <w:p w:rsidR="00461862" w:rsidRDefault="00461862" w:rsidP="00461862">
      <w:pPr>
        <w:ind w:firstLine="709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 w:cs="Sylfaen"/>
          <w:b/>
          <w:bCs/>
          <w:lang w:val="af-ZA"/>
        </w:rPr>
        <w:t>Փոփոխության</w:t>
      </w:r>
      <w:r>
        <w:rPr>
          <w:rFonts w:ascii="GHEA Grapalat" w:hAnsi="GHEA Grapalat"/>
          <w:b/>
          <w:bCs/>
          <w:lang w:val="af-ZA"/>
        </w:rPr>
        <w:t xml:space="preserve"> </w:t>
      </w:r>
      <w:r>
        <w:rPr>
          <w:rFonts w:ascii="GHEA Grapalat" w:hAnsi="GHEA Grapalat" w:cs="Sylfaen"/>
          <w:b/>
          <w:bCs/>
          <w:lang w:val="af-ZA"/>
        </w:rPr>
        <w:t>նկարագրություն</w:t>
      </w:r>
      <w:r>
        <w:rPr>
          <w:rFonts w:ascii="GHEA Grapalat" w:hAnsi="GHEA Grapalat" w:cs="Sylfaen"/>
          <w:b/>
          <w:bCs/>
          <w:lang w:val="hy-AM"/>
        </w:rPr>
        <w:t>՝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 w:cs="Sylfaen"/>
        </w:rPr>
        <w:t>Գծագրերում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առկա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որոշ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նախագծային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անվանումներ</w:t>
      </w:r>
      <w:r>
        <w:rPr>
          <w:rFonts w:ascii="GHEA Grapalat" w:hAnsi="GHEA Grapalat" w:cs="Sylfaen"/>
          <w:lang w:val="af-ZA"/>
        </w:rPr>
        <w:t xml:space="preserve"> Պատվիրատուի պահանջով Նախագծող կազմակերպության կողմից փոփոխվել են:</w:t>
      </w:r>
    </w:p>
    <w:p w:rsidR="00461862" w:rsidRDefault="00461862" w:rsidP="00461862">
      <w:pPr>
        <w:ind w:firstLine="709"/>
        <w:jc w:val="both"/>
        <w:rPr>
          <w:rFonts w:ascii="GHEA Grapalat" w:hAnsi="GHEA Grapalat" w:cs="Sylfaen"/>
          <w:lang w:val="hy-AM"/>
        </w:rPr>
      </w:pPr>
    </w:p>
    <w:p w:rsidR="00461862" w:rsidRDefault="00461862" w:rsidP="00461862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lang w:val="hy-AM"/>
        </w:rPr>
        <w:t>Հրավերի ուղղված գծագիրը կցվել է և  ընթացակարգի բացման նոր ժամկետը սահմանվել է  2023թ. ապրիլի 26-ին, ժամը 10:00-ին:</w:t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</w:t>
      </w:r>
    </w:p>
    <w:p w:rsidR="00461862" w:rsidRDefault="00461862" w:rsidP="00461862">
      <w:pPr>
        <w:spacing w:after="240" w:line="360" w:lineRule="auto"/>
        <w:ind w:firstLine="709"/>
        <w:jc w:val="both"/>
        <w:rPr>
          <w:rFonts w:ascii="GHEA Grapalat" w:hAnsi="GHEA Grapalat" w:cs="Sylfaen"/>
          <w:lang w:val="af-ZA"/>
        </w:rPr>
      </w:pPr>
    </w:p>
    <w:p w:rsidR="00461862" w:rsidRDefault="00461862" w:rsidP="00461862">
      <w:pPr>
        <w:ind w:firstLine="709"/>
        <w:jc w:val="both"/>
        <w:rPr>
          <w:rFonts w:ascii="GHEA Grapalat" w:hAnsi="GHEA Grapalat" w:cs="Sylfaen"/>
          <w:u w:val="single"/>
          <w:lang w:val="af-ZA"/>
        </w:rPr>
      </w:pPr>
      <w:r>
        <w:rPr>
          <w:rFonts w:ascii="GHEA Grapalat" w:hAnsi="GHEA Grapalat" w:cs="Sylfaen"/>
          <w:b/>
          <w:bCs/>
          <w:lang w:val="af-ZA"/>
        </w:rPr>
        <w:t>Փոփոխության</w:t>
      </w:r>
      <w:r>
        <w:rPr>
          <w:rFonts w:ascii="GHEA Grapalat" w:hAnsi="GHEA Grapalat"/>
          <w:b/>
          <w:bCs/>
          <w:lang w:val="af-ZA"/>
        </w:rPr>
        <w:t xml:space="preserve"> </w:t>
      </w:r>
      <w:r>
        <w:rPr>
          <w:rFonts w:ascii="GHEA Grapalat" w:hAnsi="GHEA Grapalat" w:cs="Sylfaen"/>
          <w:b/>
          <w:bCs/>
          <w:lang w:val="af-ZA"/>
        </w:rPr>
        <w:t>հիմնավորում</w:t>
      </w:r>
      <w:r>
        <w:rPr>
          <w:rFonts w:ascii="GHEA Grapalat" w:hAnsi="GHEA Grapalat" w:cs="Sylfaen"/>
          <w:b/>
          <w:bCs/>
          <w:lang w:val="hy-AM"/>
        </w:rPr>
        <w:t>՝</w:t>
      </w:r>
      <w:r>
        <w:rPr>
          <w:rFonts w:ascii="GHEA Grapalat" w:hAnsi="GHEA Grapalat"/>
          <w:i/>
          <w:lang w:val="af-ZA"/>
        </w:rPr>
        <w:t xml:space="preserve">    </w:t>
      </w:r>
      <w:r>
        <w:rPr>
          <w:rFonts w:ascii="GHEA Grapalat" w:hAnsi="GHEA Grapalat" w:cs="Sylfaen"/>
          <w:lang w:val="hy-AM"/>
        </w:rPr>
        <w:t>«Գնումների մասին» ՀՀ օրենքի 29-րդ հոդված:</w:t>
      </w:r>
    </w:p>
    <w:p w:rsidR="00461862" w:rsidRDefault="00461862" w:rsidP="00461862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</w:p>
    <w:p w:rsidR="00461862" w:rsidRDefault="00461862" w:rsidP="00461862">
      <w:pPr>
        <w:ind w:left="-90" w:firstLine="81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lang w:val="af-ZA"/>
        </w:rPr>
        <w:t>Սույն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հայտարարության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հետ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կապված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լրացուցիչ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տեղեկություններ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ստանալու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համար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կարող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եք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դիմել</w:t>
      </w:r>
      <w:r>
        <w:rPr>
          <w:rFonts w:ascii="GHEA Grapalat" w:hAnsi="GHEA Grapalat"/>
          <w:lang w:val="af-ZA"/>
        </w:rPr>
        <w:t xml:space="preserve"> </w:t>
      </w:r>
    </w:p>
    <w:p w:rsidR="00461862" w:rsidRDefault="00461862" w:rsidP="00461862">
      <w:pPr>
        <w:jc w:val="center"/>
        <w:rPr>
          <w:b/>
          <w:lang w:val="hy-AM"/>
        </w:rPr>
      </w:pPr>
      <w:r>
        <w:rPr>
          <w:rFonts w:ascii="GHEA Grapalat" w:hAnsi="GHEA Grapalat" w:cs="Sylfaen"/>
          <w:b/>
          <w:color w:val="000000" w:themeColor="text1"/>
          <w:sz w:val="22"/>
          <w:szCs w:val="24"/>
          <w:lang w:val="hy-AM"/>
        </w:rPr>
        <w:t>«</w:t>
      </w:r>
      <w:r>
        <w:rPr>
          <w:rFonts w:ascii="GHEA Grapalat" w:hAnsi="GHEA Grapalat"/>
          <w:b/>
          <w:color w:val="000000" w:themeColor="text1"/>
          <w:sz w:val="21"/>
          <w:szCs w:val="21"/>
          <w:shd w:val="clear" w:color="auto" w:fill="FFFFFF"/>
          <w:lang w:val="hy-AM"/>
        </w:rPr>
        <w:t>ԾՔ-ԳՀԱՇՁԲ-23/</w:t>
      </w:r>
      <w:r>
        <w:rPr>
          <w:rFonts w:ascii="GHEA Grapalat" w:hAnsi="GHEA Grapalat"/>
          <w:b/>
          <w:color w:val="000000" w:themeColor="text1"/>
          <w:sz w:val="21"/>
          <w:szCs w:val="21"/>
          <w:shd w:val="clear" w:color="auto" w:fill="FFFFFF"/>
          <w:lang w:val="pt-BR"/>
        </w:rPr>
        <w:t>10</w:t>
      </w:r>
      <w:r>
        <w:rPr>
          <w:rFonts w:ascii="GHEA Grapalat" w:hAnsi="GHEA Grapalat"/>
          <w:b/>
          <w:color w:val="000000" w:themeColor="text1"/>
          <w:sz w:val="21"/>
          <w:szCs w:val="21"/>
          <w:shd w:val="clear" w:color="auto" w:fill="FFFFFF"/>
          <w:lang w:val="hy-AM"/>
        </w:rPr>
        <w:t>»</w:t>
      </w:r>
      <w:r>
        <w:rPr>
          <w:rFonts w:ascii="GHEA Grapalat" w:hAnsi="GHEA Grapalat"/>
          <w:color w:val="000000" w:themeColor="text1"/>
          <w:sz w:val="21"/>
          <w:szCs w:val="21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lang w:val="af-ZA"/>
        </w:rPr>
        <w:t xml:space="preserve">  </w:t>
      </w:r>
      <w:r>
        <w:rPr>
          <w:rFonts w:ascii="GHEA Grapalat" w:hAnsi="GHEA Grapalat" w:cs="Sylfaen"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lang w:val="af-ZA"/>
        </w:rPr>
        <w:t>ծածկագրով գնահատող հանձնաժողովի քարտուղար</w:t>
      </w:r>
      <w:r>
        <w:rPr>
          <w:rFonts w:ascii="GHEA Grapalat" w:hAnsi="GHEA Grapalat"/>
          <w:b/>
          <w:lang w:val="hy-AM"/>
        </w:rPr>
        <w:t xml:space="preserve"> Արփինե Ա</w:t>
      </w:r>
      <w:r>
        <w:rPr>
          <w:rFonts w:ascii="GHEA Grapalat" w:hAnsi="GHEA Grapalat"/>
          <w:b/>
        </w:rPr>
        <w:t>վետիսյանին</w:t>
      </w:r>
    </w:p>
    <w:p w:rsidR="00461862" w:rsidRDefault="00461862" w:rsidP="00461862">
      <w:pPr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</w:p>
    <w:p w:rsidR="00461862" w:rsidRDefault="00461862" w:rsidP="00461862">
      <w:pPr>
        <w:spacing w:line="360" w:lineRule="auto"/>
        <w:ind w:firstLine="720"/>
        <w:rPr>
          <w:rFonts w:ascii="GHEA Grapalat" w:hAnsi="GHEA Grapalat"/>
          <w:lang w:val="af-ZA"/>
        </w:rPr>
      </w:pPr>
      <w:bookmarkStart w:id="0" w:name="_Hlk103896073"/>
      <w:r>
        <w:rPr>
          <w:rFonts w:ascii="GHEA Grapalat" w:hAnsi="GHEA Grapalat"/>
          <w:lang w:val="af-ZA"/>
        </w:rPr>
        <w:t xml:space="preserve">        Հեռախոս 060-68-02-51 </w:t>
      </w:r>
    </w:p>
    <w:p w:rsidR="00461862" w:rsidRDefault="00461862" w:rsidP="00461862">
      <w:pPr>
        <w:ind w:firstLine="720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    Էլ. Փոստ՝  </w:t>
      </w:r>
      <w:r>
        <w:rPr>
          <w:lang w:val="af-ZA"/>
        </w:rPr>
        <w:t>tsaghkadzor.tender@mail.ru</w:t>
      </w:r>
    </w:p>
    <w:bookmarkEnd w:id="0"/>
    <w:p w:rsidR="00461862" w:rsidRDefault="00461862" w:rsidP="00461862">
      <w:pPr>
        <w:ind w:firstLine="720"/>
        <w:rPr>
          <w:rFonts w:ascii="GHEA Grapalat" w:hAnsi="GHEA Grapalat"/>
          <w:lang w:val="hy-AM"/>
        </w:rPr>
      </w:pPr>
    </w:p>
    <w:p w:rsidR="00461862" w:rsidRDefault="00461862" w:rsidP="00461862">
      <w:pPr>
        <w:ind w:firstLine="720"/>
        <w:rPr>
          <w:rFonts w:ascii="GHEA Grapalat" w:hAnsi="GHEA Grapalat"/>
          <w:lang w:val="hy-AM"/>
        </w:rPr>
      </w:pPr>
    </w:p>
    <w:p w:rsidR="00461862" w:rsidRDefault="00461862" w:rsidP="00461862">
      <w:pPr>
        <w:ind w:firstLine="720"/>
        <w:rPr>
          <w:rFonts w:ascii="GHEA Grapalat" w:hAnsi="GHEA Grapalat"/>
          <w:lang w:val="hy-AM"/>
        </w:rPr>
      </w:pPr>
    </w:p>
    <w:p w:rsidR="00461862" w:rsidRDefault="00461862" w:rsidP="00461862">
      <w:pPr>
        <w:jc w:val="center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b/>
          <w:color w:val="000000" w:themeColor="text1"/>
          <w:sz w:val="22"/>
          <w:szCs w:val="24"/>
          <w:lang w:val="hy-AM"/>
        </w:rPr>
        <w:t>«</w:t>
      </w:r>
      <w:r>
        <w:rPr>
          <w:rFonts w:ascii="GHEA Grapalat" w:hAnsi="GHEA Grapalat"/>
          <w:b/>
          <w:color w:val="000000" w:themeColor="text1"/>
          <w:sz w:val="21"/>
          <w:szCs w:val="21"/>
          <w:shd w:val="clear" w:color="auto" w:fill="FFFFFF"/>
          <w:lang w:val="hy-AM"/>
        </w:rPr>
        <w:t>ԾՔ-ԳՀԱՇՁԲ-23/</w:t>
      </w:r>
      <w:r>
        <w:rPr>
          <w:rFonts w:ascii="GHEA Grapalat" w:hAnsi="GHEA Grapalat"/>
          <w:b/>
          <w:color w:val="000000" w:themeColor="text1"/>
          <w:sz w:val="21"/>
          <w:szCs w:val="21"/>
          <w:shd w:val="clear" w:color="auto" w:fill="FFFFFF"/>
          <w:lang w:val="pt-BR"/>
        </w:rPr>
        <w:t>10</w:t>
      </w:r>
      <w:r>
        <w:rPr>
          <w:rFonts w:ascii="GHEA Grapalat" w:hAnsi="GHEA Grapalat"/>
          <w:b/>
          <w:color w:val="000000" w:themeColor="text1"/>
          <w:sz w:val="21"/>
          <w:szCs w:val="21"/>
          <w:shd w:val="clear" w:color="auto" w:fill="FFFFFF"/>
          <w:lang w:val="hy-AM"/>
        </w:rPr>
        <w:t xml:space="preserve">» </w:t>
      </w:r>
      <w:r>
        <w:rPr>
          <w:rFonts w:ascii="GHEA Grapalat" w:hAnsi="GHEA Grapalat" w:cs="Sylfaen"/>
          <w:lang w:val="af-ZA"/>
        </w:rPr>
        <w:t>ծածկագրով գնման ընթացակարգի գնահատող հանձնաժողով</w:t>
      </w:r>
    </w:p>
    <w:p w:rsidR="004E4D2B" w:rsidRDefault="004E4D2B">
      <w:bookmarkStart w:id="1" w:name="_GoBack"/>
      <w:bookmarkEnd w:id="1"/>
    </w:p>
    <w:sectPr w:rsidR="004E4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862"/>
    <w:rsid w:val="00461862"/>
    <w:rsid w:val="004E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67160-F090-4EF3-9705-446A58BF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9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2023-04-19T11:39:00Z</dcterms:created>
  <dcterms:modified xsi:type="dcterms:W3CDTF">2023-04-19T11:39:00Z</dcterms:modified>
</cp:coreProperties>
</file>