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D" w:rsidRDefault="00832F3D" w:rsidP="00712549">
      <w:pPr>
        <w:pStyle w:val="a4"/>
        <w:spacing w:before="0" w:beforeAutospacing="0" w:after="0" w:afterAutospacing="0"/>
        <w:rPr>
          <w:rStyle w:val="a9"/>
          <w:rFonts w:ascii="Sylfaen" w:hAnsi="Sylfaen"/>
          <w:b w:val="0"/>
          <w:i/>
          <w:color w:val="000000"/>
          <w:sz w:val="16"/>
          <w:szCs w:val="16"/>
          <w:lang w:val="en-US"/>
        </w:rPr>
      </w:pPr>
    </w:p>
    <w:p w:rsidR="00832F3D" w:rsidRDefault="00832F3D" w:rsidP="00832F3D">
      <w:pPr>
        <w:jc w:val="right"/>
        <w:rPr>
          <w:sz w:val="22"/>
          <w:szCs w:val="22"/>
        </w:rPr>
      </w:pPr>
    </w:p>
    <w:p w:rsidR="00832F3D" w:rsidRDefault="00832F3D" w:rsidP="00832F3D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832F3D" w:rsidRDefault="00832F3D" w:rsidP="00832F3D">
      <w:pPr>
        <w:spacing w:after="240" w:line="360" w:lineRule="auto"/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712549" w:rsidRDefault="00832F3D" w:rsidP="00712549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hy-AM"/>
        </w:rPr>
        <w:t>«</w:t>
      </w:r>
      <w:r w:rsidR="00A57B69">
        <w:rPr>
          <w:rFonts w:ascii="Sylfaen" w:hAnsi="Sylfaen"/>
          <w:sz w:val="20"/>
        </w:rPr>
        <w:t>Հայաստանի</w:t>
      </w:r>
      <w:r w:rsidR="00A57B69" w:rsidRPr="00A57B69">
        <w:rPr>
          <w:rFonts w:ascii="Sylfaen" w:hAnsi="Sylfaen"/>
          <w:sz w:val="20"/>
          <w:lang w:val="af-ZA"/>
        </w:rPr>
        <w:t xml:space="preserve"> </w:t>
      </w:r>
      <w:r w:rsidR="00A57B69">
        <w:rPr>
          <w:rFonts w:ascii="Sylfaen" w:hAnsi="Sylfaen"/>
          <w:sz w:val="20"/>
        </w:rPr>
        <w:t>ազգային</w:t>
      </w:r>
      <w:r w:rsidR="00A57B69" w:rsidRPr="00A57B69">
        <w:rPr>
          <w:rFonts w:ascii="Sylfaen" w:hAnsi="Sylfaen"/>
          <w:sz w:val="20"/>
          <w:lang w:val="af-ZA"/>
        </w:rPr>
        <w:t xml:space="preserve"> </w:t>
      </w:r>
      <w:r w:rsidR="00A57B69">
        <w:rPr>
          <w:rFonts w:ascii="Sylfaen" w:hAnsi="Sylfaen"/>
          <w:sz w:val="20"/>
        </w:rPr>
        <w:t>ագրարային</w:t>
      </w:r>
      <w:r w:rsidR="00A57B69" w:rsidRPr="00A57B69">
        <w:rPr>
          <w:rFonts w:ascii="Sylfaen" w:hAnsi="Sylfaen"/>
          <w:sz w:val="20"/>
          <w:lang w:val="af-ZA"/>
        </w:rPr>
        <w:t xml:space="preserve"> </w:t>
      </w:r>
      <w:r w:rsidR="00A57B69">
        <w:rPr>
          <w:rFonts w:ascii="Sylfaen" w:hAnsi="Sylfaen"/>
          <w:sz w:val="20"/>
        </w:rPr>
        <w:t>համալսարան</w:t>
      </w:r>
      <w:r>
        <w:rPr>
          <w:rFonts w:ascii="Sylfaen" w:hAnsi="Sylfaen"/>
          <w:sz w:val="20"/>
          <w:lang w:val="hy-AM"/>
        </w:rPr>
        <w:t>» հիմնադրամը</w:t>
      </w:r>
      <w:r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CF32FE">
        <w:rPr>
          <w:rFonts w:ascii="Sylfaen" w:hAnsi="Sylfaen" w:cs="Sylfaen"/>
          <w:sz w:val="20"/>
          <w:lang w:val="af-ZA"/>
        </w:rPr>
        <w:t>սննդի</w:t>
      </w:r>
      <w:r>
        <w:rPr>
          <w:rFonts w:ascii="Sylfaen" w:hAnsi="Sylfaen" w:cs="Sylfaen"/>
          <w:sz w:val="20"/>
          <w:lang w:val="af-ZA"/>
        </w:rPr>
        <w:t xml:space="preserve"> ձեռքբերման նպատակով </w:t>
      </w:r>
      <w:r>
        <w:rPr>
          <w:rFonts w:ascii="Sylfaen" w:hAnsi="Sylfaen"/>
          <w:sz w:val="20"/>
          <w:lang w:val="hy-AM"/>
        </w:rPr>
        <w:t>«</w:t>
      </w:r>
      <w:r w:rsidR="00A57B69">
        <w:rPr>
          <w:rFonts w:ascii="Sylfaen" w:hAnsi="Sylfaen"/>
          <w:sz w:val="20"/>
        </w:rPr>
        <w:t>ՀԱԱՀ</w:t>
      </w:r>
      <w:r w:rsidR="00A57B69" w:rsidRPr="00A57B69">
        <w:rPr>
          <w:rFonts w:ascii="Sylfaen" w:hAnsi="Sylfaen"/>
          <w:sz w:val="20"/>
          <w:lang w:val="af-ZA"/>
        </w:rPr>
        <w:t>-</w:t>
      </w:r>
      <w:r w:rsidR="00A57B69">
        <w:rPr>
          <w:rFonts w:ascii="Sylfaen" w:hAnsi="Sylfaen"/>
          <w:sz w:val="20"/>
          <w:lang w:val="hy-AM"/>
        </w:rPr>
        <w:t>ԳՀԱՊՁԲ-</w:t>
      </w:r>
      <w:r>
        <w:rPr>
          <w:rFonts w:ascii="Sylfaen" w:hAnsi="Sylfaen"/>
          <w:sz w:val="20"/>
          <w:lang w:val="hy-AM"/>
        </w:rPr>
        <w:t>18/</w:t>
      </w:r>
      <w:r w:rsidR="00CF32FE" w:rsidRPr="00CF32FE">
        <w:rPr>
          <w:rFonts w:ascii="Sylfaen" w:hAnsi="Sylfaen"/>
          <w:sz w:val="20"/>
          <w:lang w:val="af-ZA"/>
        </w:rPr>
        <w:t>12-</w:t>
      </w:r>
      <w:r w:rsidR="00CF32FE">
        <w:rPr>
          <w:rFonts w:ascii="Sylfaen" w:hAnsi="Sylfaen"/>
          <w:sz w:val="20"/>
        </w:rPr>
        <w:t>Ա</w:t>
      </w:r>
      <w:r>
        <w:rPr>
          <w:rFonts w:ascii="Sylfaen" w:hAnsi="Sylfaen"/>
          <w:sz w:val="20"/>
          <w:lang w:val="hy-AM"/>
        </w:rPr>
        <w:t>»</w:t>
      </w:r>
      <w:r>
        <w:rPr>
          <w:rFonts w:ascii="Sylfaen" w:hAnsi="Sylfaen" w:cs="Sylfaen"/>
          <w:sz w:val="20"/>
          <w:lang w:val="af-ZA"/>
        </w:rPr>
        <w:t xml:space="preserve"> ծածկագրով գնման ընթացակարգի արդյունքում 201</w:t>
      </w:r>
      <w:r>
        <w:rPr>
          <w:rFonts w:ascii="Sylfaen" w:hAnsi="Sylfaen" w:cs="Sylfaen"/>
          <w:sz w:val="20"/>
          <w:lang w:val="hy-AM"/>
        </w:rPr>
        <w:t>8</w:t>
      </w:r>
      <w:r>
        <w:rPr>
          <w:rFonts w:ascii="Sylfaen" w:hAnsi="Sylfaen" w:cs="Sylfaen"/>
          <w:sz w:val="20"/>
          <w:lang w:val="af-ZA"/>
        </w:rPr>
        <w:t xml:space="preserve"> թվականի </w:t>
      </w:r>
      <w:r w:rsidR="00B8719F">
        <w:rPr>
          <w:rFonts w:ascii="Sylfaen" w:hAnsi="Sylfaen" w:cs="Sylfaen"/>
          <w:sz w:val="20"/>
        </w:rPr>
        <w:t>հունիսի</w:t>
      </w:r>
      <w:r w:rsidR="00B8719F" w:rsidRPr="00B8719F">
        <w:rPr>
          <w:rFonts w:ascii="Sylfaen" w:hAnsi="Sylfaen" w:cs="Sylfaen"/>
          <w:sz w:val="20"/>
          <w:lang w:val="af-ZA"/>
        </w:rPr>
        <w:t xml:space="preserve"> 20-</w:t>
      </w:r>
      <w:r w:rsidR="00B8719F">
        <w:rPr>
          <w:rFonts w:ascii="Sylfaen" w:hAnsi="Sylfaen" w:cs="Sylfaen"/>
          <w:sz w:val="20"/>
        </w:rPr>
        <w:t>ին</w:t>
      </w:r>
      <w:r>
        <w:rPr>
          <w:rFonts w:ascii="Sylfaen" w:hAnsi="Sylfaen" w:cs="Sylfaen"/>
          <w:sz w:val="20"/>
          <w:lang w:val="af-ZA"/>
        </w:rPr>
        <w:t xml:space="preserve"> կնքված </w:t>
      </w:r>
      <w:r>
        <w:rPr>
          <w:rFonts w:ascii="Sylfaen" w:hAnsi="Sylfaen"/>
          <w:sz w:val="20"/>
          <w:lang w:val="hy-AM"/>
        </w:rPr>
        <w:t>«</w:t>
      </w:r>
      <w:r w:rsidR="00A57B69">
        <w:rPr>
          <w:rFonts w:ascii="Sylfaen" w:hAnsi="Sylfaen"/>
          <w:sz w:val="20"/>
        </w:rPr>
        <w:t>ՀԱԱՀ</w:t>
      </w:r>
      <w:r w:rsidR="00A57B69" w:rsidRPr="00A57B69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hy-AM"/>
        </w:rPr>
        <w:t>ԳՀԱՊՁԲ-18/</w:t>
      </w:r>
      <w:r w:rsidR="00CF32FE" w:rsidRPr="00CF32FE">
        <w:rPr>
          <w:rFonts w:ascii="Sylfaen" w:hAnsi="Sylfaen"/>
          <w:sz w:val="20"/>
          <w:lang w:val="af-ZA"/>
        </w:rPr>
        <w:t>12</w:t>
      </w:r>
      <w:r w:rsidR="00D970A7" w:rsidRPr="00D970A7">
        <w:rPr>
          <w:rFonts w:ascii="Sylfaen" w:hAnsi="Sylfaen"/>
          <w:sz w:val="20"/>
          <w:lang w:val="af-ZA"/>
        </w:rPr>
        <w:t>-</w:t>
      </w:r>
      <w:r w:rsidR="00CF32FE">
        <w:rPr>
          <w:rFonts w:ascii="Sylfaen" w:hAnsi="Sylfaen"/>
          <w:sz w:val="20"/>
          <w:lang w:val="af-ZA"/>
        </w:rPr>
        <w:t>Ա-1</w:t>
      </w:r>
      <w:r>
        <w:rPr>
          <w:rFonts w:ascii="Sylfaen" w:hAnsi="Sylfaen"/>
          <w:sz w:val="20"/>
          <w:lang w:val="hy-AM"/>
        </w:rPr>
        <w:t>»</w:t>
      </w:r>
      <w:r w:rsidR="001E32AA" w:rsidRPr="001E32AA">
        <w:rPr>
          <w:rFonts w:ascii="Sylfaen" w:hAnsi="Sylfaen"/>
          <w:sz w:val="20"/>
          <w:lang w:val="af-ZA"/>
        </w:rPr>
        <w:t xml:space="preserve">, </w:t>
      </w:r>
      <w:r w:rsidR="001E32AA">
        <w:rPr>
          <w:rFonts w:ascii="Sylfaen" w:hAnsi="Sylfaen"/>
          <w:sz w:val="20"/>
          <w:lang w:val="hy-AM"/>
        </w:rPr>
        <w:t>«</w:t>
      </w:r>
      <w:r w:rsidR="001E32AA">
        <w:rPr>
          <w:rFonts w:ascii="Sylfaen" w:hAnsi="Sylfaen"/>
          <w:sz w:val="20"/>
        </w:rPr>
        <w:t>ՀԱԱՀ</w:t>
      </w:r>
      <w:r w:rsidR="001E32AA" w:rsidRPr="00A57B69">
        <w:rPr>
          <w:rFonts w:ascii="Sylfaen" w:hAnsi="Sylfaen"/>
          <w:sz w:val="20"/>
          <w:lang w:val="af-ZA"/>
        </w:rPr>
        <w:t>-</w:t>
      </w:r>
      <w:r w:rsidR="001E32AA">
        <w:rPr>
          <w:rFonts w:ascii="Sylfaen" w:hAnsi="Sylfaen"/>
          <w:sz w:val="20"/>
          <w:lang w:val="hy-AM"/>
        </w:rPr>
        <w:t>ԳՀԱՊՁԲ-18/</w:t>
      </w:r>
      <w:r w:rsidR="00CF32FE" w:rsidRPr="00CF32FE">
        <w:rPr>
          <w:rFonts w:ascii="Sylfaen" w:hAnsi="Sylfaen"/>
          <w:sz w:val="20"/>
          <w:lang w:val="af-ZA"/>
        </w:rPr>
        <w:t>12</w:t>
      </w:r>
      <w:r w:rsidR="001E32AA" w:rsidRPr="00D970A7">
        <w:rPr>
          <w:rFonts w:ascii="Sylfaen" w:hAnsi="Sylfaen"/>
          <w:sz w:val="20"/>
          <w:lang w:val="af-ZA"/>
        </w:rPr>
        <w:t>-</w:t>
      </w:r>
      <w:r w:rsidR="00CF32FE">
        <w:rPr>
          <w:rFonts w:ascii="Sylfaen" w:hAnsi="Sylfaen"/>
          <w:sz w:val="20"/>
          <w:lang w:val="af-ZA"/>
        </w:rPr>
        <w:t>Ա</w:t>
      </w:r>
      <w:r w:rsidR="001E32AA">
        <w:rPr>
          <w:rFonts w:ascii="Sylfaen" w:hAnsi="Sylfaen"/>
          <w:sz w:val="20"/>
          <w:lang w:val="af-ZA"/>
        </w:rPr>
        <w:t>-2</w:t>
      </w:r>
      <w:r w:rsidR="001E32AA">
        <w:rPr>
          <w:rFonts w:ascii="Sylfaen" w:hAnsi="Sylfaen"/>
          <w:sz w:val="20"/>
          <w:lang w:val="hy-AM"/>
        </w:rPr>
        <w:t>»</w:t>
      </w:r>
      <w:r w:rsidR="001E32AA" w:rsidRPr="001E32AA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պայմանագր</w:t>
      </w:r>
      <w:r w:rsidR="001E32AA">
        <w:rPr>
          <w:rFonts w:ascii="Sylfaen" w:hAnsi="Sylfaen" w:cs="Sylfaen"/>
          <w:sz w:val="20"/>
          <w:lang w:val="af-ZA"/>
        </w:rPr>
        <w:t>եր</w:t>
      </w:r>
      <w:r>
        <w:rPr>
          <w:rFonts w:ascii="Sylfaen" w:hAnsi="Sylfaen" w:cs="Sylfaen"/>
          <w:sz w:val="20"/>
          <w:lang w:val="af-ZA"/>
        </w:rPr>
        <w:t>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"/>
        <w:gridCol w:w="467"/>
        <w:gridCol w:w="90"/>
        <w:gridCol w:w="824"/>
        <w:gridCol w:w="20"/>
        <w:gridCol w:w="19"/>
        <w:gridCol w:w="142"/>
        <w:gridCol w:w="711"/>
        <w:gridCol w:w="12"/>
        <w:gridCol w:w="180"/>
        <w:gridCol w:w="634"/>
        <w:gridCol w:w="161"/>
        <w:gridCol w:w="49"/>
        <w:gridCol w:w="234"/>
        <w:gridCol w:w="142"/>
        <w:gridCol w:w="43"/>
        <w:gridCol w:w="182"/>
        <w:gridCol w:w="10"/>
        <w:gridCol w:w="48"/>
        <w:gridCol w:w="815"/>
        <w:gridCol w:w="36"/>
        <w:gridCol w:w="361"/>
        <w:gridCol w:w="16"/>
        <w:gridCol w:w="48"/>
        <w:gridCol w:w="675"/>
        <w:gridCol w:w="187"/>
        <w:gridCol w:w="152"/>
        <w:gridCol w:w="265"/>
        <w:gridCol w:w="469"/>
        <w:gridCol w:w="39"/>
        <w:gridCol w:w="311"/>
        <w:gridCol w:w="315"/>
        <w:gridCol w:w="74"/>
        <w:gridCol w:w="490"/>
        <w:gridCol w:w="111"/>
        <w:gridCol w:w="120"/>
        <w:gridCol w:w="481"/>
        <w:gridCol w:w="270"/>
        <w:gridCol w:w="149"/>
        <w:gridCol w:w="793"/>
      </w:tblGrid>
      <w:tr w:rsidR="00832F3D" w:rsidRPr="00876874" w:rsidTr="00832F3D">
        <w:trPr>
          <w:trHeight w:val="146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014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Գ</w:t>
            </w:r>
            <w:r w:rsidRPr="00876874"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առարկայի</w:t>
            </w:r>
          </w:p>
        </w:tc>
      </w:tr>
      <w:tr w:rsidR="00832F3D" w:rsidRPr="00876874" w:rsidTr="00D970A7">
        <w:trPr>
          <w:trHeight w:val="110"/>
        </w:trPr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5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քանակը</w:t>
            </w:r>
            <w:r w:rsidRPr="00876874">
              <w:rPr>
                <w:rStyle w:val="a8"/>
                <w:rFonts w:ascii="Sylfaen" w:hAnsi="Sylfaen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832F3D" w:rsidRPr="00876874" w:rsidTr="00D970A7">
        <w:trPr>
          <w:trHeight w:val="175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15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</w:tr>
      <w:tr w:rsidR="00832F3D" w:rsidRPr="00876874" w:rsidTr="00D970A7">
        <w:trPr>
          <w:trHeight w:val="275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  <w:tc>
          <w:tcPr>
            <w:tcW w:w="15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876874" w:rsidRDefault="00832F3D">
            <w:pPr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</w:tr>
      <w:tr w:rsidR="00CA3520" w:rsidRPr="000E32DF" w:rsidTr="00124709">
        <w:trPr>
          <w:trHeight w:val="27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Հաց բարձր տեսակի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24709" w:rsidP="00003F98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Հրազդան, 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Հրազդան, 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CA3520" w:rsidRPr="000E32DF" w:rsidTr="003B2FDD">
        <w:trPr>
          <w:trHeight w:val="27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2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Կարագ սերուցքային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20" w:rsidRPr="00876874" w:rsidRDefault="00CA3520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20" w:rsidRPr="00876874" w:rsidRDefault="00CA3520" w:rsidP="00003F98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 w:rsidRPr="00876874">
              <w:rPr>
                <w:rFonts w:ascii="Sylfaen" w:hAnsi="Sylfaen"/>
                <w:color w:val="000000"/>
                <w:sz w:val="12"/>
                <w:szCs w:val="12"/>
              </w:rPr>
              <w:t>1</w:t>
            </w:r>
            <w:r w:rsidR="00124709"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675000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675000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հոդված:</w:t>
            </w:r>
          </w:p>
        </w:tc>
      </w:tr>
      <w:tr w:rsidR="00CA3520" w:rsidRPr="00876874" w:rsidTr="003B2FDD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3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Ձու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20" w:rsidRPr="00876874" w:rsidRDefault="00CA3520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20" w:rsidRPr="00876874" w:rsidRDefault="00124709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143000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143000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Ձու սեղանի, 01 կարգի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  պահպանման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ժամկետը 25օր, սառնարանային պայմաններում` 120 օր, փաթեթավորված ծալքավոր ստվարաթղթե բջիջներով. Անվտանգությունը` Սան Պին 2.3.2.560-96. ՕՍՏ182-99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Ձու սեղանի, 01 կարգի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  պահպանման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ժամկետը 25օր, սառնարանային պայմաններում` 120 օր, փաթեթավորված ծալքավոր ստվարաթղթե բջիջներով. Անվտանգությունը` Սան Պին 2.3.2.560-96. ՕՍՏ182-99</w:t>
            </w:r>
          </w:p>
        </w:tc>
      </w:tr>
      <w:tr w:rsidR="00CA3520" w:rsidRPr="00876874" w:rsidTr="00235754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Ջեմ (ասորտի)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</w:t>
            </w:r>
            <w:r w:rsidR="00124709"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Ջեմ` տարբեր մրգերի, 1-ին տեսակի: 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Ջեմ` տարբեր մրգերի, 1-ին տեսակի: 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Մեղր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24709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</w:t>
            </w:r>
            <w:r w:rsidR="00CA3520">
              <w:rPr>
                <w:rFonts w:ascii="Sylfaen" w:hAnsi="Sylfae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Բնական մեղր` ծաղկային կամ մեղրացողային, առանց մեխանիկական խառնուրդների և խմորման, ջրի զանգվածային բաժինը` 18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,5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%-ից ոչ ավելի, սախարոզի զանգվածային մասը (ըստ բացարձակ չոր նյութի)` 5,5%-ից ոչ ավելի, ՀՍՏ 228-2003,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փաթեթավորումը` ՀՍՏ 228-2003։ Անվտանգությունը և մակնշումը՝ N 2-III-4.9-01-2010 հիգիենիկ նորմատիվների և «Սննդամթերքի անվտանգության մասին» ՀՀ օրենքի 8-րդ հոդվածի։ Պիտանելիության մնացորդային ժամկետը ոչ պակաս քան 80 %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Բնական մեղր` ծաղկային կամ մեղրացողային, առանց մեխանիկական խառնուրդների և խմորման, ջրի զանգվածային բաժինը` 18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,5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%-ից ոչ ավելի, սախարոզի զանգվածային մասը (ըստ բացարձակ չոր նյութի)` 5,5%-ից ոչ ավելի, ՀՍՏ 228-2003,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փաթեթավորումը` ՀՍՏ 228-2003։ Անվտանգությունը և մակնշումը՝ N 2-III-4.9-01-2010 հիգիենիկ նորմատիվների և «Սննդամթերքի անվտանգության մասին» ՀՀ օրենքի 8-րդ հոդվածի։ Պիտանելիության մնացորդային ժամկետը ոչ պակաս քան 80 %</w:t>
            </w:r>
          </w:p>
        </w:tc>
      </w:tr>
      <w:tr w:rsidR="00CA3520" w:rsidRPr="000E32DF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lastRenderedPageBreak/>
              <w:t>6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Նրբերշիկ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24709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Բաղադրությունը` հավ. ջուր, ցորենի ալյուր, մոդիֆիկացված եգիպտացորենի օսլա, հավի ճարպ, աղ, համեմունքներ, եգիպտացորենի օշարակ, սոյայի սպիտակուց, սոխի, սխտորի փոշի, նատրիումի ֆոսֆատ, խոզի ծխեցրած փափկամիս: Վակումային փաթեթավորմամբ: Կանադական արտադրության կամ համարժեքը: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Բաղադրությունը` հավ. ջուր, ցորենի ալյուր, մոդիֆիկացված եգիպտացորենի օսլա, հավի ճարպ, աղ, համեմունքներ, եգիպտացորենի օշարակ, սոյայի սպիտակուց, սոխի, սխտորի փոշի, նատրիումի ֆոսֆատ, խոզի ծխեցրած փափկամիս: Վակումային փաթեթավորմամբ: Կանադական արտադրության կամ համարժեքը: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Աղ մանր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</w:t>
            </w:r>
            <w:r w:rsidR="00CA3520">
              <w:rPr>
                <w:rFonts w:ascii="Sylfaen" w:hAnsi="Sylfae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24709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</w:t>
            </w:r>
            <w:r w:rsidR="00CA3520">
              <w:rPr>
                <w:rFonts w:ascii="Sylfaen" w:hAnsi="Sylfae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Կերակրի աղ` բարձր տեսակի, յոդացված ՀՍՏ 239-2005 Պիտանելիության ժամկետը արտադրման օրվանից ոչ պակաս 12 ամիս: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Կերակրի աղ` բարձր տեսակի, յոդացված ՀՍՏ 239-2005 Պիտանելիության ժամկետը արտադրման օրվանից ոչ պակաս 12 ամիս:</w:t>
            </w:r>
          </w:p>
        </w:tc>
      </w:tr>
      <w:tr w:rsidR="00CA3520" w:rsidRPr="000E32DF" w:rsidTr="00671E9B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Աղացած սև բիբար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24709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31500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31500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124709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Համեմունք աղացած: 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124709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Համեմունք աղացած: 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</w:tr>
      <w:tr w:rsidR="00CA3520" w:rsidRPr="00CA3520" w:rsidTr="00235754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Աղացած կարմիր բիբար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24709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Համեմունք աղացած: 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Համեմունք աղացած: 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</w:tr>
      <w:tr w:rsidR="00CA3520" w:rsidRPr="000E32DF" w:rsidTr="00235754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Սև բիբար հատիկավոր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24709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Համեմունք հատիկավոր: 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Համեմունք հատիկավոր: 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11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Ալյուր բարձր տեսակի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 w:rsidP="00003F98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8</w:t>
            </w:r>
            <w:r w:rsidR="00CA3520">
              <w:rPr>
                <w:rFonts w:ascii="Sylfaen" w:hAnsi="Sylfae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24709" w:rsidP="00003F98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8</w:t>
            </w:r>
            <w:r w:rsidR="00CA3520">
              <w:rPr>
                <w:rFonts w:ascii="Sylfaen" w:hAnsi="Sylfae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17600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17600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0.75%, հում սոսնձանյութի քանակությունը՝ առնվազն 30,0%:  ՀՍՏ 280-2007: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0.75%, հում սոսնձանյութի քանակությունը՝ առնվազն 30,0%:  ՀՍՏ 280-2007: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lastRenderedPageBreak/>
              <w:t>12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Շաքարավազ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24709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Սպիտակ գույնի, սորուն, քաղցր, առանց կողմնակի համի և հոտի/ինչպես չոր վիճակում այնպես էլ լուծույթով/: Շաքարի լուծույթըպետք է լինի թափանցիկ, առանց լուծված և կողմնակի խառնուրդների, սախարոզի զանգվածային մասը`99.75%-ից ոչ պակաս /չոր նյութի վրա հաշված/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Սպիտակ գույնի, սորուն, քաղցր, առանց կողմնակի համի և հոտի/ինչպես չոր վիճակում այնպես էլ լուծույթով/: Շաքարի լուծույթըպետք է լինի թափանցիկ, առանց լուծված և կողմնակի խառնուրդների, սախարոզի զանգվածային մասը`99.75%-ից ոչ պակաս /չոր նյութի վրա հաշված/</w:t>
            </w:r>
          </w:p>
        </w:tc>
      </w:tr>
      <w:tr w:rsidR="00CA3520" w:rsidRPr="00876874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Հյութ բնական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Մրգահյութեր` պատրաստված թարմ խնձորի, բալի, ծիրանի, դեղձի  պտուղներից, պտղամիս-նեկտարով շաքարի օշարակի հավելումով կամ առանց դրա, չափածրարված 1լ  ստվարաթղթե սպառողական տարաներով, պաստերացված: Անվտանգությունը` “Սննդամթերքի անվտանգության մասին”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Մրգահյութեր` պատրաստված թարմ խնձորի, բալի, ծիրանի, դեղձի  պտուղներից, պտղամիս-նեկտարով շաքարի օշարակի հավելումով կամ առանց դրա, չափածրարված 1լ  ստվարաթղթե սպառողական տարաներով, պաստերացված: Անվտանգությունը` “Սննդամթերքի անվտանգության մասին” ՀՀ օրենքի 8-րդ հոդվածի:</w:t>
            </w:r>
          </w:p>
        </w:tc>
      </w:tr>
      <w:tr w:rsidR="00CA3520" w:rsidRPr="00876874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Զեյթուն սև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Զեյթու սև, միջին չափսի, կորիզով: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Զեյթու սև, միջին չափսի, կորիզով:</w:t>
            </w:r>
          </w:p>
        </w:tc>
      </w:tr>
      <w:tr w:rsidR="00CA3520" w:rsidRPr="00876874" w:rsidTr="00671E9B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Թեյ (մեկանգամյա)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Թեյ սև չափածրարված և առանց, խոշոր տերևներով, հատիկավորված և մանր։ Միանգամյաօգտագործման թեյի տոպրակները տեսակավորված են 2, 2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,5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Թեյ սև չափածրարված և առանց, խոշոր տերևներով, հատիկավորված և մանր։ Միանգամյաօգտագործման թեյի տոպրակները տեսակավորված են 2, 2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,5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16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Ձեթ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 w:rsidP="00003F98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5305F" w:rsidP="00003F98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63000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63000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`  “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>Սննդամթերքի անվտանգության մասին” ՀՀ օրենքի 8-րդ հոդվածի։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`  “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>Սննդամթերքի անվտանգության մասին” ՀՀ օրենքի 8-րդ հոդվածի։</w:t>
            </w:r>
          </w:p>
        </w:tc>
      </w:tr>
      <w:tr w:rsidR="00CA3520" w:rsidRPr="00CA3520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Յուղ հալած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 w:rsidP="00003F98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5305F" w:rsidP="00003F98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Բարձր որակի,թարմ վիճակում:Անվտանգությունը՝ ըստ N 2-III-4,9-01-2010 հիգիենիկ նորմատիվների &lt;&lt;Սննդամթերքի անվտանգության մասին&gt;&gt;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Բարձր որակի,թարմ վիճակում:Անվտանգությունը՝ ըստ N 2-III-4,9-01-2010 հիգիենիկ նորմատիվների &lt;&lt;Սննդամթերքի անվտանգության մասին&gt;&gt; ՀՀ օրենքի 8-րդ հոդվածի: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 w:rsidP="00876874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18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 xml:space="preserve"> Ոսպ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 w:rsidP="00003F98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</w:t>
            </w:r>
            <w:r w:rsidR="00FE2EEC">
              <w:rPr>
                <w:rFonts w:ascii="Sylfaen" w:hAnsi="Sylfaen"/>
                <w:sz w:val="12"/>
                <w:szCs w:val="12"/>
              </w:rPr>
              <w:t>500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</w:t>
            </w:r>
            <w:r w:rsidR="00FE2EEC">
              <w:rPr>
                <w:rFonts w:ascii="Sylfaen" w:hAnsi="Sylfaen"/>
                <w:sz w:val="12"/>
                <w:szCs w:val="12"/>
              </w:rPr>
              <w:t>500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Համասեռ, մաքուր, չոր` խոնավությունը` (14,0-17,0) % ոչ ավելի: Անվտանգությունը` ըստ N 2-III-4.9-01-2010 հիգիենիկ նորմատիվների, «Սննդամթերքի անվտանգության մասին&gt;&gt;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Համասեռ, մաքուր, չոր` խոնավությունը` (14,0-17,0) % ոչ ավելի: Անվտանգությունը` ըստ N 2-III-4.9-01-2010 հիգիենիկ նորմատիվների, «Սննդամթերքի անվտանգության մասին&gt;&gt; ՀՀ օրենքի 8-րդ հոդվածի: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19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Բրինձ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FE2EEC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  <w:r w:rsidR="00661F94"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FE2EEC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  <w:r w:rsidR="00661F94"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 xml:space="preserve">Սպիտակ, խոշոր, բարձր, երկար տեսակի,  չկոտրած, լայնությունից 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վերամշակմանը և օգտահանմանը ներկայացվող պահանջների տեխնիկական կանոնակարգի" և "Սննդամթերքի անվտանգության մասին" ՀՀ օրենքի 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 xml:space="preserve">Սպիտակ, խոշոր, բարձր, երկար տեսակի,  չկոտրած, լայնությունից 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վերամշակմանը և օգտահանմանը ներկայացվող պահանջների տեխնիկական կանոնակարգի" և "Սննդամթերքի անվտանգության մասին" ՀՀ օրենքի  8-րդ հոդվածի:</w:t>
            </w:r>
          </w:p>
        </w:tc>
      </w:tr>
      <w:tr w:rsidR="00CA3520" w:rsidRPr="00876874" w:rsidTr="00235754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lastRenderedPageBreak/>
              <w:t>20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Գառոխ դեղին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Չորացրած, կեղևած, դեղին կամ կանաչ գույնի: Անվտանգությունը`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Չորացրած, կեղևած, դեղին կամ կանաչ գույնի: Անվտանգությունը` N 2-III-4.9-01-2010 հիգիենիկ նորմատիվների և «Սննդամթերքի անվտանգության մասին» ՀՀ օրենքի 8-րդ հոդվածի:</w:t>
            </w:r>
          </w:p>
        </w:tc>
      </w:tr>
      <w:tr w:rsidR="00CA3520" w:rsidRPr="00876874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21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Սիսեռ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Սիսեռ ԳՕՍՏ 8758-76, համասեռ, մաքուր, չոր խոնավությունը` (14,0-20,0) % ոչ 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Սիսեռ ԳՕՍՏ 8758-76, համասեռ, մաքուր, չոր խոնավությունը` (14,0-20,0) % ոչ 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</w:tr>
      <w:tr w:rsidR="00D34D12" w:rsidRPr="00876874" w:rsidTr="00CF32FE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D34D12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22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Սպագետի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D34D12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D34D12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8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1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“Սննդամթերքի անվտանգության մասին” ՀՀ օրենքի 8-րդ հոդվածի:</w:t>
            </w:r>
          </w:p>
        </w:tc>
      </w:tr>
      <w:tr w:rsidR="00D34D12" w:rsidRPr="00876874" w:rsidTr="00CF32FE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D34D12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23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Մակարոն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Default="00D34D12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Default="00D34D12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809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81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</w:p>
        </w:tc>
      </w:tr>
      <w:tr w:rsidR="00D34D12" w:rsidRPr="00CA3520" w:rsidTr="00CF32FE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D34D12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24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Վերմիշել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D34D12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D34D12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80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81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12" w:rsidRPr="00CA3520" w:rsidRDefault="00D34D12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25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Հաճար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26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Լոբի հատիկավոր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661F94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</w:t>
            </w:r>
          </w:p>
        </w:tc>
      </w:tr>
      <w:tr w:rsidR="00CA3520" w:rsidRPr="00876874" w:rsidTr="00235754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Սպիտակ ձավար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</w:t>
            </w:r>
            <w:r w:rsidR="00CF0DC4">
              <w:rPr>
                <w:rFonts w:ascii="Sylfaen" w:hAnsi="Sylfae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</w:t>
            </w:r>
            <w:r w:rsidR="0015305F">
              <w:rPr>
                <w:rFonts w:ascii="Sylfaen" w:hAnsi="Sylfae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 xml:space="preserve">կառավարության 2007թ. 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հունվարի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11-ի N 22-Ն որոշմամբ հաստատված‚“Հացահատիկին, դրա արտադրմանը, պահմանը, վերամշակմանը և օգտահանմանը ներկայացվող պահանջների տեխնիկական կանոնակարգի” և“Սննդամթերքի անվտանգության մասին”  ՀՀ օրենքի 8-րդ հոդվածի։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 xml:space="preserve">կառավարության 2007թ. 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հունվարի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11-ի N 22-Ն որոշմամբ հաստատված‚“Հացահատիկին, դրա արտադրմանը, պահմանը, վերամշակմանը և օգտահանմանը ներկայացվող պահանջների տեխնիկական կանոնակարգի” և“Սննդամթերքի անվտանգության մասին”  ՀՀ օրենքի 8-րդ հոդվածի։</w:t>
            </w:r>
          </w:p>
        </w:tc>
      </w:tr>
      <w:tr w:rsidR="00CA3520" w:rsidRPr="00F73D1E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lastRenderedPageBreak/>
              <w:t>28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Հնդկաձավար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22400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22400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Հնդկաձավար I կամ II տեսակների, խոնավությունը` 14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,0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%-ից ոչ ավելի, հատիկները` 97,5 %-ից ոչ պակաս: Անվտանգությունը և մակնշումը՝ ըստ ՀՀ կառավարության 2007թ. 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հունվարի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70 %: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Հնդկաձավար I կամ II տեսակների, խոնավությունը` 14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,0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%-ից ոչ ավելի, հատիկները` 97,5 %-ից ոչ պակաս: Անվտանգությունը և մակնշումը՝ ըստ ՀՀ կառավարության 2007թ. 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հունվարի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70 %: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29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Միս տավարի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1305000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1305000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Միս տավարի տեղական, սպանդանոցային ծագման, պաղեցրած, փափուկ միս առանց ոսկորի, զարգացած մկաններով, պահված 0 օC -ից մինչև 4 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Միս տավարի տեղական, սպանդանոցային ծագման, պաղեցրած, փափուկ միս առանց ոսկորի, զարգացած մկաններով, պահված 0 օC -ից մինչև 4 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Միս խոզի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</w:t>
            </w:r>
            <w:r w:rsidR="00CA3520">
              <w:rPr>
                <w:rFonts w:ascii="Sylfaen" w:hAnsi="Sylfae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</w:t>
            </w:r>
            <w:r w:rsidR="00CA3520">
              <w:rPr>
                <w:rFonts w:ascii="Sylfaen" w:hAnsi="Sylfae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Պաղեցրած վիճակում, ոսկորի և մսի հարաբերակցությունը՝ համապատասխանաբար 50-50 %, մսեղիք։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Պաղեցրած վիճակում, ոսկորի և մսի հարաբերակցությունը՝ համապատասխանաբար 50-50 %, մսեղիք։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</w:t>
            </w:r>
          </w:p>
        </w:tc>
      </w:tr>
      <w:tr w:rsidR="00CA3520" w:rsidRPr="00876874" w:rsidTr="00671E9B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Միս հավի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325000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325000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 xml:space="preserve">Հավի միս տեղական, պաղեցրած 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 xml:space="preserve">Հավի միս տեղական, պաղեցրած 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“Մսի և մսամթերքի տեխնիկական կանոնակարգի” և “Սննդամթերքի անվտանգության մասին” ՀՀ օրենքի 8-րդ հոդվածի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lastRenderedPageBreak/>
              <w:t>32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Տոմատի մածուկ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Բարձր կամ առաջին տեսակների, ապակե կամ մետաղյա տարաներով, փաթեթավորումը` մինչև 10 դմ3 տարողությամբ, ԳՕՍՏ 3343-89: Անվտանգությունը` N 2-III-4.9-01-2010 հիգիենիկ նորմատիվների և «Սննդամթերքի անվտանգության մասին» ՀՀ օրենքի 8-րդ հոդվածի 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Բարձր կամ առաջին տեսակների, ապակե կամ մետաղյա տարաներով, փաթեթավորումը` մինչև 10 դմ3 տարողությամբ, ԳՕՍՏ 3343-89: Անվտանգությունը` N 2-III-4.9-01-2010 հիգիենիկ նորմատիվների և «Սննդամթերքի անվտանգության մասին» ՀՀ օրենքի 8-րդ հոդվածի :</w:t>
            </w:r>
          </w:p>
        </w:tc>
      </w:tr>
      <w:tr w:rsidR="00CA3520" w:rsidRPr="00876874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33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Քացախ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Քացախ խնձորի, պատրաստված թարմ խնձորից, թույլատրվող թթուների զանգվածային մասը` 4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,0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%, մնացորդային սպիրտի ծավալը 0,3 %։ Անվտանգությունը` ըստ 2-III-4.9-01-2010 հիգիենիկ նորմատիվների, իսկ մակնշումը`«Սննդամթերքի անվտանգության մասին»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Քացախ խնձորի, պատրաստված թարմ խնձորից, թույլատրվող թթուների զանգվածային մասը` 4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,0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%, մնացորդային սպիրտի ծավալը 0,3 %։ Անվտանգությունը` ըստ 2-III-4.9-01-2010 հիգիենիկ նորմատիվների, իսկ մակնշումը`«Սննդամթերքի անվտանգության մասին» ՀՀ օրենքի 8-րդ հոդվածի</w:t>
            </w:r>
          </w:p>
        </w:tc>
      </w:tr>
      <w:tr w:rsidR="00CA3520" w:rsidRPr="00CA3520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34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Դափնու տերև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 w:rsidP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 w:rsidP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Չորացրած դափնետերևներ, խոնավության զանգվածային մասը տերևում` 12 %-ից ոչ ավելի, ԳՕՍՏ 17594-81: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Չորացրած դափնետերևներ, խոնավության զանգվածային մասը տերևում` 12 %-ից ոչ ավելի, ԳՕՍՏ 17594-81: Անվտանգությունը` ըստ N 2-III-4.9-01-2010 հիգիենիկ նորմատիվների, «Սննդամթերքի անվտանգության մասին» ՀՀ օրենքի 8-րդ հոդվածի:</w:t>
            </w:r>
          </w:p>
        </w:tc>
      </w:tr>
      <w:tr w:rsidR="00CA3520" w:rsidRPr="00876874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35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Կոնֆետ /շոկոլադ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Ըստ սահմանված բնութագրի: Անվտանգությունը` ըստ N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Ըստ սահմանված բնութագրի: Անվտանգությունը` ըստ N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CA3520" w:rsidRPr="00CA3520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36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Թթու վարունգ (բանկա)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Ըստ սահմանված բնութագրի: Անվտանգությունը` ըստ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Ըստ սահմանված բնութագրի: Անվտանգությունը` ըստ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37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Գառոխ կանաչ (բանկա)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876874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Պահածոյացված, կանաչ գույնի, հատիկները կանաչ աղիությունը՝ միջին, 1 կգ-անոց տարրաներով: Անվտանգությունը՝ N 2-III-4.9-01-2010 հիգիենիկ նորմատիվների և «Սննդամթերքի անվտանգության մասինե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Պահածոյացված, կանաչ գույնի, հատիկները կանաչ աղիությունը՝ միջին, 1 կգ-անոց տարրաներով: Անվտանգությունը՝ N 2-III-4.9-01-2010 հիգիենիկ նորմատիվների և «Սննդամթերքի անվտանգության մասինե ՀՀ օրենքի 8-րդ հոդվածի:</w:t>
            </w:r>
          </w:p>
        </w:tc>
      </w:tr>
      <w:tr w:rsidR="00CA3520" w:rsidRPr="000E32DF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Սունկ (բանկա)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104000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104000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Պահածոյացված, հատիկները ամբողջական աղիությունը՝ միջին, 1 կգ-անոց տարրաներով: Անվտանգությունը՝ N 2-III-4.9-01-2010 հիգիենիկ նորմատիվների և «Սննդամթերքի անվտանգության մասինե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Պահածոյացված, հատիկները ամբողջական աղիությունը՝ միջին, 1 կգ-անոց տարրաներով: Անվտանգությունը՝ N 2-III-4.9-01-2010 հիգիենիկ նորմատիվների և «Սննդամթերքի անվտանգության մասինե ՀՀ օրենքի 8-րդ հոդվածի: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39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Խտացրած կաթ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Խտացրած կաթ շաքարով, խոնավությունը` 26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,5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%-ից ոչ ավելի, սախարոզը 43,5 %-ից ոչ պակաս, կաթնային չոր նյութերի զանգվածային մասը` 28,5 %-ից ոչ պակաս, թթվայնությունը` 48 0T-ից ոչ ավելի, պիտանելիության մնացորդային ժամկետը մատակարարման պահից ոչ պակաս քան 70 %: Անվտանգությունը և մակնշումը՝ ըստ ՀՀ կառավարության 2006թ. դեկտեմբերի 21-ի N 1925-Ն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Խտացրած կաթ շաքարով, խոնավությունը` 26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,5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%-ից ոչ ավելի, սախարոզը 43,5 %-ից ոչ պակաս, կաթնային չոր նյութերի զանգվածային մասը` 28,5 %-ից ոչ պակաս, թթվայնությունը` 48 0T-ից ոչ ավելի, պիտանելիության մնացորդային ժամկետը մատակարարման պահից ոչ պակաս քան 70 %: Անվտանգությունը և մակնշումը՝ ըստ ՀՀ կառավարության 2006թ. դեկտեմբերի 21-ի N 1925-Ն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CA3520" w:rsidRPr="000E32DF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lastRenderedPageBreak/>
              <w:t>40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Եգիպտացորեն (բանկա)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Պահածոյացված, դեղին գույնի, հատիկները դեղին, քաղցր, 1 կգ-անոց տարրաներով: Անվտանգությունը՝ N 2-III-4.9-01-2010 հիգիենիկ նորմատիվների և «Սննդամթերքի անվտանգության մասինե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Պահածոյացված, դեղին գույնի, հատիկները դեղին, քաղցր, 1 կգ-անոց տարրաներով: Անվտանգությունը՝ N 2-III-4.9-01-2010 հիգիենիկ նորմատիվների և «Սննդամթերքի անվտանգության մասինե ՀՀ օրենքի 8-րդ հոդվածի:</w:t>
            </w:r>
          </w:p>
        </w:tc>
      </w:tr>
      <w:tr w:rsidR="00CA3520" w:rsidRPr="000E32DF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41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Կռաբ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D30E1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</w:t>
            </w:r>
            <w:r w:rsidR="00E24A95"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D30E1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</w:t>
            </w:r>
            <w:r w:rsidR="00E24A95">
              <w:rPr>
                <w:rFonts w:ascii="Sylfaen" w:hAnsi="Sylfaen"/>
                <w:sz w:val="12"/>
                <w:szCs w:val="12"/>
              </w:rPr>
              <w:t>0</w:t>
            </w: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Կռաբի ձողիկներ, վակումային փաթեթավորմամբ: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Կռաբի ձողիկներ, վակումային փաթեթավորմամբ: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42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Կարտոֆիլ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1-ին տեսակի, չցրտահարված, առանց վնասվածքների, նեղ մասի տրամագիծը 4սմից ոչ պակաս, տեսականու մաքրությունը` 90%-ից ոչ պակաս, ԳՕՍՏ26545-5, փաթեթավորումը կտորի, ցանցի կամ պոլիմերային պարկերով: Անվտանգությունը`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1-ին տեսակի, չցրտահարված, առանց վնասվածքների, նեղ մասի տրամագիծը 4սմից ոչ պակաս, տեսականու մաքրությունը` 90%-ից ոչ պակաս, ԳՕՍՏ26545-5, փաթեթավորումը կտորի, ցանցի կամ պոլիմերային պարկերով: Անվտանգությունը`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43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Սոխ գլուխ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39000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39000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Թարմ, կծու, կիսակծու կամ քաղցր, ընտիր տեսակի, նեղ մասի տրամագիծը 3 սմ-ից ոչ պակաս,   ԳՕՍՏ 27166-86, անվտանգությունը՝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Թարմ, կծու, կիսակծու կամ քաղցր, ընտիր տեսակի, նեղ մասի տրամագիծը 3 սմ-ից ոչ պակաս,   ԳՕՍՏ 27166-86, անվտանգությունը՝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44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Սմբուկ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17500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17500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Թարմբոստանային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,էկոլոգիապես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մաքուր: Անվտանգությունը`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Թարմբոստանային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,էկոլոգիապես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մաքուր: Անվտանգությունը`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Լոլիկ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Թարմբոստանային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,էկոլոգիապեսմաքուր:Անվտանգությունը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>` 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Թարմբոստանային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,էկոլոգիապեսմաքուր:Անվտանգությունը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>` 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46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Կաղամբ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36000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36000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 xml:space="preserve">Գլուխ կաղամբ-վաղահաս, միջահաս և ուշահաս սովորական տեսակների, ԳՕՍՏ2676885: Անվտանգությունը` ըստ ՀՀ կառավարության 2006թ. դեկտեմբերի 21-ի N 1913-Ն որոշմամբ հաստատված‚ Թարմ պտուղ-բանջարեղենի տեխնիկական կանոնակարգի և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Սննդամթերքի անվտանգության մասին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 xml:space="preserve">Գլուխ կաղամբ-վաղահաս, միջահաս և ուշահաս սովորական տեսակների, ԳՕՍՏ2676885: Անվտանգությունը` ըստ ՀՀ կառավարության 2006թ. դեկտեմբերի 21-ի N 1913-Ն որոշմամբ հաստատված‚ Թարմ պտուղ-բանջարեղենի տեխնիկական կանոնակարգի և </w:t>
            </w:r>
            <w:r w:rsidRPr="00CA3520">
              <w:rPr>
                <w:rFonts w:ascii="Sylfaen" w:hAnsi="Sylfaen"/>
                <w:sz w:val="12"/>
                <w:szCs w:val="12"/>
              </w:rPr>
              <w:lastRenderedPageBreak/>
              <w:t>Սննդամթերքի անվտանգության մասին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lastRenderedPageBreak/>
              <w:t>47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Բազուկ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  <w:r w:rsidR="00D30E18">
              <w:rPr>
                <w:rFonts w:ascii="Sylfaen" w:hAnsi="Sylfaen"/>
                <w:sz w:val="12"/>
                <w:szCs w:val="12"/>
              </w:rPr>
              <w:t>250</w:t>
            </w: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  <w:r w:rsidR="00D30E18">
              <w:rPr>
                <w:rFonts w:ascii="Sylfaen" w:hAnsi="Sylfaen"/>
                <w:sz w:val="12"/>
                <w:szCs w:val="12"/>
              </w:rPr>
              <w:t>25</w:t>
            </w:r>
            <w:r>
              <w:rPr>
                <w:rFonts w:ascii="Sylfaen" w:hAnsi="Sylfaen"/>
                <w:sz w:val="12"/>
                <w:szCs w:val="12"/>
              </w:rPr>
              <w:t>0</w:t>
            </w:r>
            <w:r w:rsidR="00D30E18"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Գազար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Բոստանային, էկոլոգիապես մաքուր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,թարմ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>: Անվտանգությունը`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Բոստանային, էկոլոգիապես մաքուր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,թարմ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>: Անվտանգությունը`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49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Վարունգ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</w:t>
            </w:r>
            <w:r w:rsidR="00D30E18">
              <w:rPr>
                <w:rFonts w:ascii="Sylfaen" w:hAnsi="Sylfaen"/>
                <w:sz w:val="12"/>
                <w:szCs w:val="12"/>
              </w:rPr>
              <w:t>4</w:t>
            </w:r>
            <w:r>
              <w:rPr>
                <w:rFonts w:ascii="Sylfaen" w:hAnsi="Sylfaen"/>
                <w:sz w:val="12"/>
                <w:szCs w:val="12"/>
              </w:rPr>
              <w:t>0</w:t>
            </w:r>
            <w:r w:rsidR="00D30E18"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E24A9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</w:t>
            </w:r>
            <w:r w:rsidR="00D30E18">
              <w:rPr>
                <w:rFonts w:ascii="Sylfaen" w:hAnsi="Sylfaen"/>
                <w:sz w:val="12"/>
                <w:szCs w:val="12"/>
              </w:rPr>
              <w:t>4</w:t>
            </w:r>
            <w:r>
              <w:rPr>
                <w:rFonts w:ascii="Sylfaen" w:hAnsi="Sylfaen"/>
                <w:sz w:val="12"/>
                <w:szCs w:val="12"/>
              </w:rPr>
              <w:t>0</w:t>
            </w:r>
            <w:r w:rsidR="00D30E18"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Թարմ բոստանային, էկոլոգիապես մաքուր: Անվտանգությունը`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Թարմ բոստանային, էկոլոգիապես մաքուր: Անվտանգությունը` ըստ ՀՀ կառավարության 2006թ. դեկտեմբերի 21-ի N 1913-Ն որոշմամբ հաստատված‚ Թարմ պտուղ-բանջարեղենի տեխնիկական կանոնակարգի և Սննդամթերքի անվտանգության մասին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50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Կանաչի խառը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Բոստանային, էկոլոգիապես մաքուր,թարմ: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Բոստանային, էկոլոգիապես մաքուր,թարմ: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51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Խնձոր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Խնձոր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Խնձոր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52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Ծիրան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Ծիրան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Ծիրան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53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Դեղձ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Դեղձ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Դեղձ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lastRenderedPageBreak/>
              <w:t>54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Ձմերուկ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Ձմերուկ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Ձմերուկ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55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Խաղող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Խաղող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Խաղող թարմ,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</w:tr>
      <w:tr w:rsidR="00CA3520" w:rsidRPr="000E32DF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56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Լոբի կանաչ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CA3520" w:rsidRPr="000E32DF" w:rsidTr="00D970A7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57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Սոդա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Նատրիում երկածխաջրածնային: Քաշը` 500գ</w:t>
            </w:r>
          </w:p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Նատրիում երկածխաջրածնային: Քաշը` 500գ</w:t>
            </w:r>
          </w:p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58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Սպիտակաձա-վար  (մանի կրուպա)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 xml:space="preserve">Պատրաստված կոշտ և փափուկ ցորենից, ԳՕՍՏ 7022-97: Անվտանգությունը և մակնշումը` N 2-III- 4.9-01-2010 հիգիենիկ նորմատիվների, ՀՀ կառավարության 2007թ. 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հունվարի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 xml:space="preserve">Պատրաստված կոշտ և փափուկ ցորենից, ԳՕՍՏ 7022-97: Անվտանգությունը և մակնշումը` N 2-III- 4.9-01-2010 հիգիենիկ նորմատիվների, ՀՀ կառավարության 2007թ. </w:t>
            </w:r>
            <w:proofErr w:type="gramStart"/>
            <w:r w:rsidRPr="00CA3520">
              <w:rPr>
                <w:rFonts w:ascii="Sylfaen" w:hAnsi="Sylfaen"/>
                <w:sz w:val="12"/>
                <w:szCs w:val="12"/>
              </w:rPr>
              <w:t>հունվարի</w:t>
            </w:r>
            <w:proofErr w:type="gramEnd"/>
            <w:r w:rsidRPr="00CA3520">
              <w:rPr>
                <w:rFonts w:ascii="Sylfaen" w:hAnsi="Sylfaen"/>
                <w:sz w:val="12"/>
                <w:szCs w:val="12"/>
              </w:rPr>
              <w:t xml:space="preserve">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59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Սխտոր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Սովորական տեսակի, փաթեթավորումը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Սովորական տեսակի, փաթեթավորումը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</w:t>
            </w:r>
          </w:p>
        </w:tc>
      </w:tr>
      <w:tr w:rsidR="00CA3520" w:rsidRPr="000E32DF" w:rsidTr="00124709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Բիբար կանաչ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CF0DC4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15305F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>
              <w:rPr>
                <w:rFonts w:ascii="Sylfaen" w:hAnsi="Sylfae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520" w:rsidRDefault="00B638C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Կանաչ բիբար, թարմ օգտագործման տեսակի, անվտանգությունը`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520" w:rsidRPr="00CA3520" w:rsidRDefault="00CA3520" w:rsidP="00CA3520">
            <w:pPr>
              <w:pStyle w:val="2"/>
              <w:ind w:firstLine="0"/>
              <w:jc w:val="center"/>
              <w:rPr>
                <w:rFonts w:ascii="Sylfaen" w:hAnsi="Sylfaen"/>
                <w:sz w:val="12"/>
                <w:szCs w:val="12"/>
              </w:rPr>
            </w:pPr>
            <w:r w:rsidRPr="00CA3520">
              <w:rPr>
                <w:rFonts w:ascii="Sylfaen" w:hAnsi="Sylfaen"/>
                <w:sz w:val="12"/>
                <w:szCs w:val="12"/>
              </w:rPr>
              <w:t>Կանաչ բիբար, թարմ օգտագործման տեսակի, անվտանգությունը`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</w:tr>
      <w:tr w:rsidR="0024365D" w:rsidRPr="000E32DF" w:rsidTr="00832F3D">
        <w:trPr>
          <w:trHeight w:val="169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24365D" w:rsidRPr="00876874" w:rsidTr="00832F3D">
        <w:trPr>
          <w:trHeight w:val="137"/>
        </w:trPr>
        <w:tc>
          <w:tcPr>
            <w:tcW w:w="41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83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/>
                <w:sz w:val="12"/>
                <w:szCs w:val="12"/>
              </w:rPr>
              <w:t>16.12.2016թ. «Գնումների մասին»ՀՀ օրենքի 22-րդ հոդվածի 1-ին կետ</w:t>
            </w:r>
          </w:p>
        </w:tc>
      </w:tr>
      <w:tr w:rsidR="0024365D" w:rsidRPr="00876874" w:rsidTr="00832F3D">
        <w:trPr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24365D" w:rsidRPr="00876874" w:rsidTr="00832F3D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bCs/>
                <w:sz w:val="12"/>
                <w:szCs w:val="12"/>
              </w:rPr>
              <w:t>Գ</w:t>
            </w:r>
            <w:r w:rsidRPr="00876874"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76874">
              <w:rPr>
                <w:rStyle w:val="a8"/>
                <w:rFonts w:ascii="Sylfaen" w:hAnsi="Sylfaen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24365D" w:rsidRPr="00876874" w:rsidTr="00832F3D"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Բաժին</w:t>
            </w:r>
          </w:p>
        </w:tc>
        <w:tc>
          <w:tcPr>
            <w:tcW w:w="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Խումբ</w:t>
            </w:r>
          </w:p>
        </w:tc>
        <w:tc>
          <w:tcPr>
            <w:tcW w:w="2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Դաս</w:t>
            </w:r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Ծրագիր</w:t>
            </w: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Արտաբյուջե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Այլ</w:t>
            </w:r>
          </w:p>
        </w:tc>
      </w:tr>
      <w:tr w:rsidR="0024365D" w:rsidRPr="00876874" w:rsidTr="00832F3D"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23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</w:tr>
      <w:tr w:rsidR="0024365D" w:rsidRPr="00876874" w:rsidTr="00832F3D">
        <w:trPr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</w:tr>
      <w:tr w:rsidR="0024365D" w:rsidRPr="00876874" w:rsidTr="00832F3D">
        <w:trPr>
          <w:trHeight w:val="155"/>
        </w:trPr>
        <w:tc>
          <w:tcPr>
            <w:tcW w:w="675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Հ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կամ հրապարակելու 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26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4365D" w:rsidRPr="00876874" w:rsidRDefault="00CF32FE" w:rsidP="00CF32FE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29</w:t>
            </w:r>
            <w:r w:rsidR="0024365D" w:rsidRPr="00876874">
              <w:rPr>
                <w:rFonts w:ascii="Sylfaen" w:hAnsi="Sylfaen"/>
                <w:sz w:val="12"/>
                <w:szCs w:val="12"/>
              </w:rPr>
              <w:t>.</w:t>
            </w:r>
            <w:r w:rsidR="0024365D" w:rsidRPr="00876874">
              <w:rPr>
                <w:rFonts w:ascii="Sylfaen" w:hAnsi="Sylfaen"/>
                <w:sz w:val="12"/>
                <w:szCs w:val="12"/>
                <w:lang w:val="hy-AM"/>
              </w:rPr>
              <w:t>0</w:t>
            </w:r>
            <w:r w:rsidR="00AB1A48">
              <w:rPr>
                <w:rFonts w:ascii="Sylfaen" w:hAnsi="Sylfaen"/>
                <w:sz w:val="12"/>
                <w:szCs w:val="12"/>
              </w:rPr>
              <w:t>5</w:t>
            </w:r>
            <w:r w:rsidR="0024365D" w:rsidRPr="00876874">
              <w:rPr>
                <w:rFonts w:ascii="Sylfaen" w:hAnsi="Sylfaen"/>
                <w:sz w:val="12"/>
                <w:szCs w:val="12"/>
              </w:rPr>
              <w:t>.2018թ.</w:t>
            </w:r>
          </w:p>
        </w:tc>
      </w:tr>
      <w:tr w:rsidR="0024365D" w:rsidRPr="00876874" w:rsidTr="00832F3D">
        <w:trPr>
          <w:trHeight w:val="164"/>
        </w:trPr>
        <w:tc>
          <w:tcPr>
            <w:tcW w:w="60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rPr>
                <w:rFonts w:ascii="Sylfaen" w:hAnsi="Sylfaen"/>
                <w:b/>
                <w:sz w:val="12"/>
                <w:szCs w:val="12"/>
                <w:u w:val="single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րավերում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ru-RU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կատարված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ru-RU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ի ամսաթիվը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422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</w:tr>
      <w:tr w:rsidR="0024365D" w:rsidRPr="00876874" w:rsidTr="00A57B69">
        <w:trPr>
          <w:trHeight w:val="92"/>
        </w:trPr>
        <w:tc>
          <w:tcPr>
            <w:tcW w:w="6031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rPr>
                <w:rFonts w:ascii="Sylfae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422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</w:rPr>
            </w:pPr>
          </w:p>
        </w:tc>
      </w:tr>
      <w:tr w:rsidR="0024365D" w:rsidRPr="00876874" w:rsidTr="00832F3D">
        <w:trPr>
          <w:trHeight w:val="47"/>
        </w:trPr>
        <w:tc>
          <w:tcPr>
            <w:tcW w:w="60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Պարզաբանման</w:t>
            </w:r>
          </w:p>
        </w:tc>
      </w:tr>
      <w:tr w:rsidR="0024365D" w:rsidRPr="00876874" w:rsidTr="00A57B69">
        <w:trPr>
          <w:trHeight w:val="47"/>
        </w:trPr>
        <w:tc>
          <w:tcPr>
            <w:tcW w:w="6031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4A3D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-</w:t>
            </w: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4A3D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-</w:t>
            </w:r>
          </w:p>
        </w:tc>
      </w:tr>
      <w:tr w:rsidR="0024365D" w:rsidRPr="00876874" w:rsidTr="00A57B69">
        <w:trPr>
          <w:trHeight w:val="155"/>
        </w:trPr>
        <w:tc>
          <w:tcPr>
            <w:tcW w:w="6031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</w:tc>
      </w:tr>
      <w:tr w:rsidR="0024365D" w:rsidRPr="00876874" w:rsidTr="00832F3D">
        <w:trPr>
          <w:trHeight w:val="54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24365D" w:rsidRPr="00876874" w:rsidTr="00832F3D">
        <w:trPr>
          <w:trHeight w:val="40"/>
        </w:trPr>
        <w:tc>
          <w:tcPr>
            <w:tcW w:w="13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68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Յուրաքանչյուր մասնակցի հ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այտով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ներկայացված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գ</w:t>
            </w: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ինը </w:t>
            </w:r>
          </w:p>
        </w:tc>
      </w:tr>
      <w:tr w:rsidR="0024365D" w:rsidRPr="00876874" w:rsidTr="00A57B69">
        <w:trPr>
          <w:trHeight w:val="213"/>
        </w:trPr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9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768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 ՀՀ դրամ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6"/>
            </w:r>
          </w:p>
        </w:tc>
      </w:tr>
      <w:tr w:rsidR="0024365D" w:rsidRPr="00876874" w:rsidTr="00A57B69">
        <w:trPr>
          <w:trHeight w:val="137"/>
        </w:trPr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9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27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ԱԱՀ</w:t>
            </w: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Ընդհանուր</w:t>
            </w:r>
          </w:p>
        </w:tc>
      </w:tr>
      <w:tr w:rsidR="0024365D" w:rsidRPr="00876874" w:rsidTr="00A57B69">
        <w:trPr>
          <w:trHeight w:val="137"/>
        </w:trPr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9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24365D" w:rsidRPr="00876874" w:rsidTr="00F00AF4">
        <w:trPr>
          <w:trHeight w:val="264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1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CF32FE" w:rsidRDefault="0024365D" w:rsidP="00CF32FE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 w:rsidR="00CF32FE"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 w:rsidR="00CF32FE"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F720DA">
            <w:pPr>
              <w:widowControl w:val="0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CF32FE" w:rsidP="003E362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</w:rPr>
              <w:t>660000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</w:rPr>
              <w:t>660000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65D" w:rsidRPr="00876874" w:rsidRDefault="000C0EDF" w:rsidP="00951D48">
            <w:pPr>
              <w:jc w:val="center"/>
              <w:rPr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660000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65D" w:rsidRPr="00876874" w:rsidRDefault="000C0EDF" w:rsidP="00951D48">
            <w:pPr>
              <w:jc w:val="center"/>
              <w:rPr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660000</w:t>
            </w:r>
          </w:p>
        </w:tc>
      </w:tr>
      <w:tr w:rsidR="0024365D" w:rsidRPr="00876874" w:rsidTr="00832F3D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3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CF32FE" w:rsidP="003E362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65D" w:rsidRPr="00876874" w:rsidRDefault="000C0EDF" w:rsidP="00951D48">
            <w:pPr>
              <w:jc w:val="center"/>
              <w:rPr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65D" w:rsidRPr="00876874" w:rsidRDefault="000C0EDF" w:rsidP="00951D48">
            <w:pPr>
              <w:jc w:val="center"/>
              <w:rPr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110000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463DAB">
            <w:pPr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4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956319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 w:rsidR="00956319">
              <w:rPr>
                <w:rFonts w:ascii="Sylfaen" w:hAnsi="Sylfaen"/>
                <w:b/>
                <w:sz w:val="12"/>
                <w:szCs w:val="12"/>
              </w:rPr>
              <w:t>Նոր ֆուդ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118333.33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118333.33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23666.67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23666.67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C02F29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142000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C02F29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142000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463DAB">
            <w:pPr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5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0C0EDF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9000</w:t>
            </w:r>
            <w:r w:rsidR="000C0EDF"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9000</w:t>
            </w:r>
            <w:r w:rsidR="000C0EDF"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90000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6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3E362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Pr="00876874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Pr="00876874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</w:t>
            </w:r>
            <w:r w:rsidR="0024365D">
              <w:rPr>
                <w:rFonts w:ascii="Sylfaen" w:hAnsi="Sylfaen"/>
                <w:sz w:val="12"/>
                <w:szCs w:val="12"/>
              </w:rPr>
              <w:t>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463DAB">
            <w:pPr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7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463DA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</w:t>
            </w:r>
            <w:r w:rsidR="000C0EDF">
              <w:rPr>
                <w:rFonts w:ascii="Sylfaen" w:hAnsi="Sylfaen"/>
                <w:sz w:val="12"/>
                <w:szCs w:val="12"/>
              </w:rPr>
              <w:t>4</w:t>
            </w:r>
            <w:r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24365D" w:rsidP="000C0EDF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24365D" w:rsidP="000C0EDF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463DAB">
            <w:pPr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8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463DA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31500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463DAB">
            <w:pPr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9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463DAB">
            <w:pPr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10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0C0EDF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F1B95">
            <w:pPr>
              <w:widowControl w:val="0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11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3E362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17600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0C0EDF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  <w:r w:rsidR="000C0EDF">
              <w:rPr>
                <w:rFonts w:ascii="Sylfaen" w:hAnsi="Sylfaen"/>
                <w:sz w:val="12"/>
                <w:szCs w:val="12"/>
              </w:rPr>
              <w:t>76</w:t>
            </w:r>
            <w:r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176</w:t>
            </w:r>
            <w:r w:rsidR="0024365D"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  <w:r w:rsidR="00837769">
              <w:rPr>
                <w:rFonts w:ascii="Sylfaen" w:hAnsi="Sylfaen"/>
                <w:sz w:val="12"/>
                <w:szCs w:val="12"/>
              </w:rPr>
              <w:t>76</w:t>
            </w:r>
            <w:r>
              <w:rPr>
                <w:rFonts w:ascii="Sylfaen" w:hAnsi="Sylfaen"/>
                <w:sz w:val="12"/>
                <w:szCs w:val="12"/>
              </w:rPr>
              <w:t>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12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3E362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13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</w:tr>
      <w:tr w:rsidR="00956319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956319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Pr="00956319" w:rsidRDefault="00956319" w:rsidP="00956319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Երևանի գարեջուր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ՓԲԸ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2A349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115500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2A349D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115500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2A349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23100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2A349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23100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2A349D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138600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2A349D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138600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14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15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6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3E362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54000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54000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Pr="00876874" w:rsidRDefault="00837769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54000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Pr="00876874" w:rsidRDefault="00837769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54000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17</w:t>
            </w:r>
          </w:p>
        </w:tc>
      </w:tr>
      <w:tr w:rsidR="0024365D" w:rsidRPr="00876874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837769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5D" w:rsidRDefault="00837769" w:rsidP="00951D4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18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3E362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19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50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50</w:t>
            </w:r>
            <w:r w:rsidR="0024365D">
              <w:rPr>
                <w:rFonts w:ascii="Sylfaen" w:hAnsi="Sylfaen"/>
                <w:sz w:val="12"/>
                <w:szCs w:val="12"/>
              </w:rPr>
              <w:t>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</w:t>
            </w:r>
            <w:r w:rsidR="0024365D">
              <w:rPr>
                <w:rFonts w:ascii="Sylfaen" w:hAnsi="Sylfaen"/>
                <w:sz w:val="12"/>
                <w:szCs w:val="12"/>
              </w:rPr>
              <w:t>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</w:t>
            </w:r>
            <w:r w:rsidR="0024365D">
              <w:rPr>
                <w:rFonts w:ascii="Sylfaen" w:hAnsi="Sylfaen"/>
                <w:sz w:val="12"/>
                <w:szCs w:val="12"/>
              </w:rPr>
              <w:t>0000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20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21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</w:t>
            </w:r>
            <w:r w:rsidR="0024365D">
              <w:rPr>
                <w:rFonts w:ascii="Sylfaen" w:hAnsi="Sylfaen"/>
                <w:sz w:val="12"/>
                <w:szCs w:val="12"/>
              </w:rPr>
              <w:t>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8B365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</w:t>
            </w:r>
            <w:r w:rsidR="0024365D">
              <w:rPr>
                <w:rFonts w:ascii="Sylfaen" w:hAnsi="Sylfaen"/>
                <w:sz w:val="12"/>
                <w:szCs w:val="12"/>
              </w:rPr>
              <w:t>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22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23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</w:t>
            </w:r>
            <w:r w:rsidR="0024365D">
              <w:rPr>
                <w:rFonts w:ascii="Sylfaen" w:hAnsi="Sylfaen"/>
                <w:sz w:val="12"/>
                <w:szCs w:val="12"/>
              </w:rPr>
              <w:t>400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24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</w:t>
            </w:r>
            <w:r w:rsidR="0024365D"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</w:t>
            </w:r>
            <w:r w:rsidR="00837769">
              <w:rPr>
                <w:rFonts w:ascii="Sylfaen" w:hAnsi="Sylfaen"/>
                <w:sz w:val="12"/>
                <w:szCs w:val="12"/>
              </w:rPr>
              <w:t>4</w:t>
            </w:r>
            <w:r>
              <w:rPr>
                <w:rFonts w:ascii="Sylfaen" w:hAnsi="Sylfaen"/>
                <w:sz w:val="12"/>
                <w:szCs w:val="12"/>
              </w:rPr>
              <w:t>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25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83776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35</w:t>
            </w:r>
            <w:r w:rsidR="00837769">
              <w:rPr>
                <w:rFonts w:ascii="Sylfaen" w:hAnsi="Sylfaen"/>
                <w:sz w:val="12"/>
                <w:szCs w:val="12"/>
              </w:rPr>
              <w:t>0</w:t>
            </w:r>
            <w:r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35</w:t>
            </w:r>
            <w:r w:rsidR="00837769">
              <w:rPr>
                <w:rFonts w:ascii="Sylfaen" w:hAnsi="Sylfaen"/>
                <w:sz w:val="12"/>
                <w:szCs w:val="12"/>
              </w:rPr>
              <w:t>0</w:t>
            </w:r>
            <w:r>
              <w:rPr>
                <w:rFonts w:ascii="Sylfaen" w:hAnsi="Sylfaen"/>
                <w:sz w:val="12"/>
                <w:szCs w:val="12"/>
              </w:rPr>
              <w:t>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26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516D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516D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516D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516D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516D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</w:t>
            </w:r>
            <w:r w:rsidR="0024365D">
              <w:rPr>
                <w:rFonts w:ascii="Sylfaen" w:hAnsi="Sylfaen"/>
                <w:sz w:val="12"/>
                <w:szCs w:val="12"/>
              </w:rPr>
              <w:t>5000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516D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</w:t>
            </w:r>
            <w:r w:rsidR="0024365D">
              <w:rPr>
                <w:rFonts w:ascii="Sylfaen" w:hAnsi="Sylfaen"/>
                <w:sz w:val="12"/>
                <w:szCs w:val="12"/>
              </w:rPr>
              <w:t>5000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27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151727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516D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516D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516D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516D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516D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516D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28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22400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22400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22400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22400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29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1305000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1305000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1305000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1305000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30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116000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116000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116000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116000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31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32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956319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 w:rsidR="00956319">
              <w:rPr>
                <w:rFonts w:ascii="Sylfaen" w:hAnsi="Sylfaen"/>
                <w:b/>
                <w:sz w:val="12"/>
                <w:szCs w:val="12"/>
              </w:rPr>
              <w:t>Նոր ֆուդ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31875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31875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B759B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6375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B759B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6375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3825</w:t>
            </w:r>
            <w:r w:rsidR="0024365D"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3825</w:t>
            </w:r>
            <w:r w:rsidR="0024365D">
              <w:rPr>
                <w:rFonts w:ascii="Sylfaen" w:hAnsi="Sylfaen"/>
                <w:sz w:val="12"/>
                <w:szCs w:val="12"/>
              </w:rPr>
              <w:t>0</w:t>
            </w:r>
          </w:p>
        </w:tc>
      </w:tr>
      <w:tr w:rsidR="00956319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956319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Pr="00876874" w:rsidRDefault="00956319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19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151727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33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1B4AC6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A12F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34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1B4AC6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  <w:r w:rsidR="0024365D">
              <w:rPr>
                <w:rFonts w:ascii="Sylfaen" w:hAnsi="Sylfaen"/>
                <w:sz w:val="12"/>
                <w:szCs w:val="12"/>
              </w:rPr>
              <w:t>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</w:t>
            </w:r>
            <w:r w:rsidR="0024365D">
              <w:rPr>
                <w:rFonts w:ascii="Sylfaen" w:hAnsi="Sylfaen"/>
                <w:sz w:val="12"/>
                <w:szCs w:val="12"/>
              </w:rPr>
              <w:t>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</w:t>
            </w:r>
            <w:r w:rsidR="0024365D">
              <w:rPr>
                <w:rFonts w:ascii="Sylfaen" w:hAnsi="Sylfaen"/>
                <w:sz w:val="12"/>
                <w:szCs w:val="12"/>
              </w:rPr>
              <w:t>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A12F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35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1B4AC6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126000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126000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126000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126000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A12F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36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1B4AC6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 w:rsidR="001B4AC6">
              <w:rPr>
                <w:rFonts w:ascii="Sylfaen" w:hAnsi="Sylfaen"/>
                <w:b/>
                <w:sz w:val="12"/>
                <w:szCs w:val="12"/>
              </w:rPr>
              <w:t>Նոր ֆուդ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5500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02F29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1B4AC6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</w:tr>
      <w:tr w:rsidR="0024365D" w:rsidRPr="00876874" w:rsidTr="003E362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24365D" w:rsidP="003E362A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37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7462D4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1B4AC6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</w:tr>
      <w:tr w:rsidR="0024365D" w:rsidRPr="00876874" w:rsidTr="00F720DA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 w:rsidP="00A12F99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38</w:t>
            </w:r>
          </w:p>
        </w:tc>
      </w:tr>
      <w:tr w:rsidR="0024365D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24365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Pr="00876874" w:rsidRDefault="001B4AC6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104000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104000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104000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5D" w:rsidRDefault="00C706E3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</w:t>
            </w:r>
            <w:r w:rsidR="0024365D">
              <w:rPr>
                <w:rFonts w:ascii="Sylfaen" w:hAnsi="Sylfaen"/>
                <w:sz w:val="12"/>
                <w:szCs w:val="12"/>
              </w:rPr>
              <w:t>4000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39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40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41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42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43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D563F4" w:rsidRDefault="00D563F4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 w:rsidRPr="00D563F4">
              <w:rPr>
                <w:rFonts w:ascii="Sylfaen" w:hAnsi="Sylfaen"/>
                <w:sz w:val="12"/>
                <w:szCs w:val="12"/>
              </w:rPr>
              <w:t>39000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39000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39000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39000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44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17500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45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75000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75000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46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36000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36000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36000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36000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47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48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49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50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160000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51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52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53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54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55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56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57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58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833482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59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</w:tr>
      <w:tr w:rsidR="006F211B" w:rsidRPr="00876874" w:rsidTr="00833482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 w:rsidP="006F211B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Չափաբաժին 60</w:t>
            </w:r>
          </w:p>
        </w:tc>
      </w:tr>
      <w:tr w:rsidR="006F211B" w:rsidRPr="00876874" w:rsidTr="003E362A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 w:rsidP="00F720D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Default="00D563F4" w:rsidP="003E362A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</w:tr>
      <w:tr w:rsidR="006F211B" w:rsidRPr="00876874" w:rsidTr="00832F3D">
        <w:trPr>
          <w:trHeight w:val="290"/>
        </w:trPr>
        <w:tc>
          <w:tcPr>
            <w:tcW w:w="2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72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 w:rsidP="00844F23">
            <w:pPr>
              <w:widowControl w:val="0"/>
              <w:rPr>
                <w:rFonts w:ascii="Sylfaen" w:hAnsi="Sylfaen" w:cs="Arial Armenian"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Ծանոթություն` </w:t>
            </w:r>
          </w:p>
        </w:tc>
      </w:tr>
      <w:tr w:rsidR="006F211B" w:rsidRPr="00876874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6F211B" w:rsidRPr="00876874" w:rsidTr="00832F3D"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Տ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6F211B" w:rsidRPr="00876874" w:rsidTr="00832F3D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76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6F211B" w:rsidRPr="00876874" w:rsidTr="00A57B69"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3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t>Ծրարը կազմելու և ներկա-</w:t>
            </w:r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lastRenderedPageBreak/>
              <w:t xml:space="preserve">Հրավերով պա-հանջվող փաստաթղթերի </w:t>
            </w:r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lastRenderedPageBreak/>
              <w:t>առկա-յությունը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/>
                <w:sz w:val="12"/>
                <w:szCs w:val="12"/>
              </w:rPr>
            </w:pPr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lastRenderedPageBreak/>
              <w:t xml:space="preserve">Առաջարկած գնման առարկայի </w:t>
            </w:r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lastRenderedPageBreak/>
              <w:t>տեխնիկա-կան բնութագրերի համա-պատասխա-նությունը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</w:pPr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lastRenderedPageBreak/>
              <w:t xml:space="preserve">Մասնա-գիտական գոր-ծունեության </w:t>
            </w:r>
            <w:r w:rsidRPr="00876874">
              <w:rPr>
                <w:rFonts w:ascii="Sylfaen" w:hAnsi="Sylfaen" w:cs="Arial Armenian"/>
                <w:b/>
                <w:color w:val="000000"/>
                <w:sz w:val="12"/>
                <w:szCs w:val="12"/>
              </w:rPr>
              <w:lastRenderedPageBreak/>
              <w:t>համապա-տաս-խանություն պայմանագ-րով նախատես-ված գործունեութ-յանը</w:t>
            </w:r>
          </w:p>
        </w:tc>
        <w:tc>
          <w:tcPr>
            <w:tcW w:w="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lastRenderedPageBreak/>
              <w:t>Մասնա-գիտա-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lastRenderedPageBreak/>
              <w:t>կան փոր-ձա-ռութ-յունը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Ֆինանսական միջոցներ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Տեխնի-կական միջոց-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lastRenderedPageBreak/>
              <w:t>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lastRenderedPageBreak/>
              <w:t>Աշխա-տանքա-յին ռեսուրս-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lastRenderedPageBreak/>
              <w:t>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Գնային առա-ջարկ</w:t>
            </w:r>
          </w:p>
        </w:tc>
      </w:tr>
      <w:tr w:rsidR="006F211B" w:rsidRPr="00876874" w:rsidTr="00832F3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 w:rsidP="00BC5C6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 w:rsidP="00BC5C6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 w:rsidP="00BC5C6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11B" w:rsidRPr="00876874" w:rsidRDefault="006F211B" w:rsidP="00BC5C6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6F211B" w:rsidRPr="00876874" w:rsidTr="00832F3D">
        <w:trPr>
          <w:trHeight w:val="344"/>
        </w:trPr>
        <w:tc>
          <w:tcPr>
            <w:tcW w:w="225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72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0B0BCC" w:rsidRDefault="006F211B" w:rsidP="00844F23">
            <w:pPr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Ծանոթություն` </w:t>
            </w:r>
          </w:p>
        </w:tc>
      </w:tr>
      <w:tr w:rsidR="006F211B" w:rsidRPr="00876874" w:rsidTr="00A57B69">
        <w:trPr>
          <w:trHeight w:val="344"/>
        </w:trPr>
        <w:tc>
          <w:tcPr>
            <w:tcW w:w="225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872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11B" w:rsidRPr="00876874" w:rsidRDefault="006F211B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6F211B" w:rsidRPr="00876874" w:rsidTr="00832F3D">
        <w:trPr>
          <w:trHeight w:val="289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6F211B" w:rsidRPr="00876874" w:rsidTr="00832F3D">
        <w:trPr>
          <w:trHeight w:val="346"/>
        </w:trPr>
        <w:tc>
          <w:tcPr>
            <w:tcW w:w="47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844F23" w:rsidP="00844F23">
            <w:pPr>
              <w:tabs>
                <w:tab w:val="left" w:pos="1248"/>
              </w:tabs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</w:rPr>
              <w:t>06</w:t>
            </w:r>
            <w:r w:rsidR="006F211B" w:rsidRPr="00876874">
              <w:rPr>
                <w:rFonts w:ascii="Sylfaen" w:hAnsi="Sylfaen"/>
                <w:sz w:val="12"/>
                <w:szCs w:val="12"/>
              </w:rPr>
              <w:t>.</w:t>
            </w:r>
            <w:r w:rsidR="006F211B" w:rsidRPr="00876874">
              <w:rPr>
                <w:rFonts w:ascii="Sylfaen" w:hAnsi="Sylfaen"/>
                <w:sz w:val="12"/>
                <w:szCs w:val="12"/>
                <w:lang w:val="hy-AM"/>
              </w:rPr>
              <w:t>0</w:t>
            </w:r>
            <w:r>
              <w:rPr>
                <w:rFonts w:ascii="Sylfaen" w:hAnsi="Sylfaen"/>
                <w:sz w:val="12"/>
                <w:szCs w:val="12"/>
              </w:rPr>
              <w:t>6</w:t>
            </w:r>
            <w:r w:rsidR="006F211B" w:rsidRPr="00876874">
              <w:rPr>
                <w:rFonts w:ascii="Sylfaen" w:hAnsi="Sylfaen"/>
                <w:sz w:val="12"/>
                <w:szCs w:val="12"/>
              </w:rPr>
              <w:t>.201</w:t>
            </w:r>
            <w:r w:rsidR="006F211B" w:rsidRPr="00876874">
              <w:rPr>
                <w:rFonts w:ascii="Sylfaen" w:hAnsi="Sylfaen"/>
                <w:sz w:val="12"/>
                <w:szCs w:val="12"/>
                <w:lang w:val="hy-AM"/>
              </w:rPr>
              <w:t>8</w:t>
            </w:r>
            <w:r w:rsidR="006F211B" w:rsidRPr="00876874">
              <w:rPr>
                <w:rFonts w:ascii="Sylfaen" w:hAnsi="Sylfaen"/>
                <w:sz w:val="12"/>
                <w:szCs w:val="12"/>
              </w:rPr>
              <w:t>թ.</w:t>
            </w:r>
          </w:p>
        </w:tc>
      </w:tr>
      <w:tr w:rsidR="006F211B" w:rsidRPr="00876874" w:rsidTr="00832F3D">
        <w:trPr>
          <w:trHeight w:val="92"/>
        </w:trPr>
        <w:tc>
          <w:tcPr>
            <w:tcW w:w="47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6F211B" w:rsidRPr="00876874" w:rsidTr="00A57B69">
        <w:trPr>
          <w:trHeight w:val="92"/>
        </w:trPr>
        <w:tc>
          <w:tcPr>
            <w:tcW w:w="475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844F23" w:rsidP="00844F23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07</w:t>
            </w:r>
            <w:r w:rsidR="006F211B">
              <w:rPr>
                <w:rFonts w:ascii="Sylfaen" w:hAnsi="Sylfaen"/>
                <w:sz w:val="12"/>
                <w:szCs w:val="12"/>
              </w:rPr>
              <w:t>.0</w:t>
            </w:r>
            <w:r>
              <w:rPr>
                <w:rFonts w:ascii="Sylfaen" w:hAnsi="Sylfaen"/>
                <w:sz w:val="12"/>
                <w:szCs w:val="12"/>
              </w:rPr>
              <w:t>6</w:t>
            </w:r>
            <w:r w:rsidR="006F211B">
              <w:rPr>
                <w:rFonts w:ascii="Sylfaen" w:hAnsi="Sylfaen"/>
                <w:sz w:val="12"/>
                <w:szCs w:val="12"/>
              </w:rPr>
              <w:t>.2018թ</w:t>
            </w:r>
          </w:p>
        </w:tc>
        <w:tc>
          <w:tcPr>
            <w:tcW w:w="31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844F23" w:rsidP="00844F23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</w:t>
            </w:r>
            <w:r w:rsidR="006F211B">
              <w:rPr>
                <w:rFonts w:ascii="Sylfaen" w:hAnsi="Sylfaen"/>
                <w:sz w:val="12"/>
                <w:szCs w:val="12"/>
              </w:rPr>
              <w:t>.0</w:t>
            </w:r>
            <w:r>
              <w:rPr>
                <w:rFonts w:ascii="Sylfaen" w:hAnsi="Sylfaen"/>
                <w:sz w:val="12"/>
                <w:szCs w:val="12"/>
              </w:rPr>
              <w:t>6</w:t>
            </w:r>
            <w:r w:rsidR="006F211B">
              <w:rPr>
                <w:rFonts w:ascii="Sylfaen" w:hAnsi="Sylfaen"/>
                <w:sz w:val="12"/>
                <w:szCs w:val="12"/>
              </w:rPr>
              <w:t>.2018թ.</w:t>
            </w:r>
          </w:p>
        </w:tc>
      </w:tr>
      <w:tr w:rsidR="006F211B" w:rsidRPr="00876874" w:rsidTr="00832F3D">
        <w:trPr>
          <w:trHeight w:val="344"/>
        </w:trPr>
        <w:tc>
          <w:tcPr>
            <w:tcW w:w="475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5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844F23" w:rsidP="00844F23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</w:rPr>
              <w:t>06</w:t>
            </w:r>
            <w:r w:rsidR="006F211B" w:rsidRPr="00876874">
              <w:rPr>
                <w:rFonts w:ascii="Sylfaen" w:hAnsi="Sylfaen"/>
                <w:sz w:val="12"/>
                <w:szCs w:val="12"/>
                <w:lang w:val="hy-AM"/>
              </w:rPr>
              <w:t>.0</w:t>
            </w:r>
            <w:r>
              <w:rPr>
                <w:rFonts w:ascii="Sylfaen" w:hAnsi="Sylfaen"/>
                <w:sz w:val="12"/>
                <w:szCs w:val="12"/>
              </w:rPr>
              <w:t>6</w:t>
            </w:r>
            <w:r w:rsidR="006F211B" w:rsidRPr="00876874">
              <w:rPr>
                <w:rFonts w:ascii="Sylfaen" w:hAnsi="Sylfaen"/>
                <w:sz w:val="12"/>
                <w:szCs w:val="12"/>
                <w:lang w:val="hy-AM"/>
              </w:rPr>
              <w:t>.2018թ.</w:t>
            </w:r>
          </w:p>
        </w:tc>
      </w:tr>
      <w:tr w:rsidR="006F211B" w:rsidRPr="00876874" w:rsidTr="00832F3D">
        <w:trPr>
          <w:trHeight w:val="344"/>
        </w:trPr>
        <w:tc>
          <w:tcPr>
            <w:tcW w:w="47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</w:t>
            </w: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ատվիրատուի մոտ մուտքագրվելու ամսաթիվը</w:t>
            </w:r>
          </w:p>
        </w:tc>
        <w:tc>
          <w:tcPr>
            <w:tcW w:w="6225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 w:rsidP="00B8719F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highlight w:val="yellow"/>
              </w:rPr>
            </w:pPr>
            <w:r w:rsidRPr="00B8719F">
              <w:rPr>
                <w:rFonts w:ascii="Sylfaen" w:hAnsi="Sylfaen"/>
                <w:sz w:val="12"/>
                <w:szCs w:val="12"/>
              </w:rPr>
              <w:t>1</w:t>
            </w:r>
            <w:r w:rsidR="00B8719F">
              <w:rPr>
                <w:rFonts w:ascii="Sylfaen" w:hAnsi="Sylfaen"/>
                <w:sz w:val="12"/>
                <w:szCs w:val="12"/>
              </w:rPr>
              <w:t>8</w:t>
            </w:r>
            <w:r w:rsidRPr="00B8719F">
              <w:rPr>
                <w:rFonts w:ascii="Sylfaen" w:hAnsi="Sylfaen"/>
                <w:sz w:val="12"/>
                <w:szCs w:val="12"/>
                <w:lang w:val="hy-AM"/>
              </w:rPr>
              <w:t>.</w:t>
            </w:r>
            <w:r w:rsidRPr="00B8719F">
              <w:rPr>
                <w:rFonts w:ascii="Sylfaen" w:hAnsi="Sylfaen"/>
                <w:sz w:val="12"/>
                <w:szCs w:val="12"/>
              </w:rPr>
              <w:t>0</w:t>
            </w:r>
            <w:r w:rsidR="00B8719F">
              <w:rPr>
                <w:rFonts w:ascii="Sylfaen" w:hAnsi="Sylfaen"/>
                <w:sz w:val="12"/>
                <w:szCs w:val="12"/>
              </w:rPr>
              <w:t>6</w:t>
            </w:r>
            <w:r w:rsidRPr="00B8719F">
              <w:rPr>
                <w:rFonts w:ascii="Sylfaen" w:hAnsi="Sylfaen"/>
                <w:sz w:val="12"/>
                <w:szCs w:val="12"/>
              </w:rPr>
              <w:t>.201</w:t>
            </w:r>
            <w:r w:rsidRPr="00B8719F">
              <w:rPr>
                <w:rFonts w:ascii="Sylfaen" w:hAnsi="Sylfaen"/>
                <w:sz w:val="12"/>
                <w:szCs w:val="12"/>
                <w:lang w:val="hy-AM"/>
              </w:rPr>
              <w:t>8</w:t>
            </w:r>
            <w:r w:rsidRPr="00B8719F">
              <w:rPr>
                <w:rFonts w:ascii="Sylfaen" w:hAnsi="Sylfaen"/>
                <w:sz w:val="12"/>
                <w:szCs w:val="12"/>
              </w:rPr>
              <w:t>թ.</w:t>
            </w:r>
          </w:p>
        </w:tc>
      </w:tr>
      <w:tr w:rsidR="006F211B" w:rsidRPr="00876874" w:rsidTr="00832F3D">
        <w:trPr>
          <w:trHeight w:val="344"/>
        </w:trPr>
        <w:tc>
          <w:tcPr>
            <w:tcW w:w="47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Պատվիրատուի կողմից պայմանագրի ստորագրման ամսաթիվը</w:t>
            </w:r>
          </w:p>
        </w:tc>
        <w:tc>
          <w:tcPr>
            <w:tcW w:w="6225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B8719F" w:rsidP="00B8719F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highlight w:val="yellow"/>
              </w:rPr>
            </w:pPr>
            <w:r>
              <w:rPr>
                <w:rFonts w:ascii="Sylfaen" w:hAnsi="Sylfaen"/>
                <w:sz w:val="12"/>
                <w:szCs w:val="12"/>
              </w:rPr>
              <w:t>20</w:t>
            </w:r>
            <w:r w:rsidR="006F211B" w:rsidRPr="00B8719F">
              <w:rPr>
                <w:rFonts w:ascii="Sylfaen" w:hAnsi="Sylfaen"/>
                <w:sz w:val="12"/>
                <w:szCs w:val="12"/>
              </w:rPr>
              <w:t>.</w:t>
            </w:r>
            <w:r w:rsidR="006F211B" w:rsidRPr="00B8719F">
              <w:rPr>
                <w:rFonts w:ascii="Sylfaen" w:hAnsi="Sylfaen"/>
                <w:sz w:val="12"/>
                <w:szCs w:val="12"/>
                <w:lang w:val="hy-AM"/>
              </w:rPr>
              <w:t>0</w:t>
            </w:r>
            <w:r>
              <w:rPr>
                <w:rFonts w:ascii="Sylfaen" w:hAnsi="Sylfaen"/>
                <w:sz w:val="12"/>
                <w:szCs w:val="12"/>
              </w:rPr>
              <w:t>6</w:t>
            </w:r>
            <w:r w:rsidR="006F211B" w:rsidRPr="00B8719F">
              <w:rPr>
                <w:rFonts w:ascii="Sylfaen" w:hAnsi="Sylfaen"/>
                <w:sz w:val="12"/>
                <w:szCs w:val="12"/>
              </w:rPr>
              <w:t>.201</w:t>
            </w:r>
            <w:r w:rsidR="006F211B" w:rsidRPr="00B8719F">
              <w:rPr>
                <w:rFonts w:ascii="Sylfaen" w:hAnsi="Sylfaen"/>
                <w:sz w:val="12"/>
                <w:szCs w:val="12"/>
                <w:lang w:val="hy-AM"/>
              </w:rPr>
              <w:t>8</w:t>
            </w:r>
            <w:r w:rsidR="006F211B" w:rsidRPr="00B8719F">
              <w:rPr>
                <w:rFonts w:ascii="Sylfaen" w:hAnsi="Sylfaen"/>
                <w:sz w:val="12"/>
                <w:szCs w:val="12"/>
              </w:rPr>
              <w:t>թ.</w:t>
            </w:r>
          </w:p>
        </w:tc>
      </w:tr>
      <w:tr w:rsidR="006F211B" w:rsidRPr="00876874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6F211B" w:rsidRPr="00876874" w:rsidTr="00832F3D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874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Պ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այմանագ</w:t>
            </w:r>
            <w:r w:rsidRPr="00876874">
              <w:rPr>
                <w:rFonts w:ascii="Sylfaen" w:hAnsi="Sylfaen" w:cs="Sylfaen"/>
                <w:b/>
                <w:sz w:val="12"/>
                <w:szCs w:val="12"/>
              </w:rPr>
              <w:t>րի</w:t>
            </w:r>
          </w:p>
        </w:tc>
      </w:tr>
      <w:tr w:rsidR="006F211B" w:rsidRPr="00876874" w:rsidTr="00A57B69">
        <w:trPr>
          <w:trHeight w:val="2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Կանխա-վճարի չափը</w:t>
            </w:r>
          </w:p>
        </w:tc>
        <w:tc>
          <w:tcPr>
            <w:tcW w:w="3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Գինը</w:t>
            </w:r>
          </w:p>
        </w:tc>
      </w:tr>
      <w:tr w:rsidR="006F211B" w:rsidRPr="00876874" w:rsidTr="00A57B69">
        <w:trPr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3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ՀՀ դրամ</w:t>
            </w:r>
          </w:p>
        </w:tc>
      </w:tr>
      <w:tr w:rsidR="006F211B" w:rsidRPr="00876874" w:rsidTr="00A57B69">
        <w:trPr>
          <w:trHeight w:val="26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11B" w:rsidRPr="00876874" w:rsidRDefault="006F211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Ընդհանուր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763623"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F13AD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D023C5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D023C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3C5" w:rsidRPr="00D023C5" w:rsidRDefault="00D023C5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3C5" w:rsidRPr="00D023C5" w:rsidRDefault="00D023C5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3C5" w:rsidRDefault="00D023C5" w:rsidP="00D023C5">
            <w:pPr>
              <w:jc w:val="center"/>
            </w:pPr>
            <w:r w:rsidRPr="00DB5F50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660000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660000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DB5F50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DB5F50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6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DB5F50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48000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7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DB5F50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8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604B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9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604B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10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604B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11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604B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17600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17600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604B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</w:tr>
      <w:tr w:rsidR="00D023C5" w:rsidRPr="00833482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13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0E3DD1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33482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14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0E3DD1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68000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15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0E3DD1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45000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16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1611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54000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54000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17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1611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99000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18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1611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19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1611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20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1611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12800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21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1611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7C26E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23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7C26E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24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7C26E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8400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25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7C26E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35000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35000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26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7C26E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833482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55000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55000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27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7C26E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28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7C26E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22400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22400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29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7C26E5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1305000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1305000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30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4681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116000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116000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31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4681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275000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33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4681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34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4681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35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4681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126000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126000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37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94681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38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5E05A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104000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104000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39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5E05A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40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5E05A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41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5E05A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42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A12C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43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A12C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39000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39000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44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A12C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45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A12C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75000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75000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46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A12C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36000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36000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47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A12C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48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A12C83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49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32563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24000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50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32563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51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32563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32563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53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32563D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12500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54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4F250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55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4F250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56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4F250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57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4F250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58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4F250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30000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59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4F250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60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Ա-1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4F250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4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304AE2" w:rsidRDefault="00D023C5" w:rsidP="00304AE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Նոր ֆուդ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83348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Ա-2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8D38E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142000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142000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Նոր ֆուդ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F13AD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Ա-2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8D38E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38250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38250</w:t>
            </w:r>
          </w:p>
        </w:tc>
      </w:tr>
      <w:tr w:rsidR="00D023C5" w:rsidRPr="00876874" w:rsidTr="00D023C5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36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4D7592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Նոր ֆուդ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876874" w:rsidRDefault="00D023C5" w:rsidP="00F13AD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Pr="00876874">
              <w:rPr>
                <w:rFonts w:ascii="Sylfaen" w:hAnsi="Sylfaen"/>
                <w:sz w:val="12"/>
                <w:szCs w:val="12"/>
              </w:rPr>
              <w:t>ՀԱԱՀ-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ԳՀԱՊՁԲ-18/</w:t>
            </w:r>
            <w:r>
              <w:rPr>
                <w:rFonts w:ascii="Sylfaen" w:hAnsi="Sylfaen"/>
                <w:sz w:val="12"/>
                <w:szCs w:val="12"/>
              </w:rPr>
              <w:t>12</w:t>
            </w:r>
            <w:r w:rsidRPr="00876874">
              <w:rPr>
                <w:rFonts w:ascii="Sylfaen" w:hAnsi="Sylfaen"/>
                <w:sz w:val="12"/>
                <w:szCs w:val="12"/>
              </w:rPr>
              <w:t>-</w:t>
            </w:r>
            <w:r>
              <w:rPr>
                <w:rFonts w:ascii="Sylfaen" w:hAnsi="Sylfaen"/>
                <w:sz w:val="12"/>
                <w:szCs w:val="12"/>
              </w:rPr>
              <w:t>Ա-2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20.06.2018թ.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Pr="00D023C5" w:rsidRDefault="00D023C5" w:rsidP="00A553F6">
            <w:pPr>
              <w:tabs>
                <w:tab w:val="left" w:pos="1248"/>
              </w:tabs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31.12.2018թ.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 w:rsidP="00D023C5">
            <w:pPr>
              <w:jc w:val="center"/>
            </w:pPr>
            <w:r w:rsidRPr="008D38EA">
              <w:rPr>
                <w:rFonts w:ascii="Sylfaen" w:hAnsi="Sylfaen" w:cs="Sylfaen"/>
                <w:sz w:val="12"/>
                <w:szCs w:val="12"/>
              </w:rPr>
              <w:t>20%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33000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C5" w:rsidRDefault="00D023C5">
            <w:pPr>
              <w:widowControl w:val="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33000</w:t>
            </w:r>
          </w:p>
        </w:tc>
      </w:tr>
      <w:tr w:rsidR="00F13ADE" w:rsidRPr="00876874" w:rsidTr="00832F3D">
        <w:trPr>
          <w:trHeight w:val="150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876874" w:rsidRDefault="00F13AD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</w:p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F13ADE" w:rsidRPr="00876874" w:rsidTr="00832F3D">
        <w:trPr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Չափա-բաժնի 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lastRenderedPageBreak/>
              <w:t>համարը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lastRenderedPageBreak/>
              <w:t>Ընտրված մասնակիցը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Հասցե, հեռ.</w:t>
            </w:r>
          </w:p>
        </w:tc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Էլ.-փոստ</w:t>
            </w:r>
          </w:p>
        </w:tc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ՀՎՀՀ</w:t>
            </w:r>
            <w:r w:rsidRPr="00876874">
              <w:rPr>
                <w:rStyle w:val="a8"/>
                <w:rFonts w:ascii="Sylfaen" w:hAnsi="Sylfaen"/>
                <w:b/>
                <w:sz w:val="12"/>
                <w:szCs w:val="12"/>
                <w:lang w:val="hy-AM"/>
              </w:rPr>
              <w:footnoteReference w:id="11"/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F13ADE" w:rsidRPr="00A553F6" w:rsidTr="00832F3D">
        <w:trPr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ED486C" w:rsidP="00671E9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sz w:val="12"/>
                <w:szCs w:val="12"/>
              </w:rPr>
              <w:t>Արմեն Եսայան</w:t>
            </w:r>
            <w:r w:rsidRPr="00876874">
              <w:rPr>
                <w:rFonts w:ascii="Sylfaen" w:hAnsi="Sylfaen"/>
                <w:b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ԱՁ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A553F6" w:rsidRDefault="00F13ADE">
            <w:pPr>
              <w:spacing w:before="60"/>
              <w:jc w:val="center"/>
              <w:rPr>
                <w:sz w:val="12"/>
                <w:szCs w:val="12"/>
                <w:lang w:val="hy-AM"/>
              </w:rPr>
            </w:pPr>
            <w:r w:rsidRPr="00A553F6">
              <w:rPr>
                <w:rFonts w:ascii="Sylfaen" w:hAnsi="Sylfaen" w:cs="Sylfaen"/>
                <w:sz w:val="12"/>
                <w:szCs w:val="12"/>
                <w:lang w:val="hy-AM"/>
              </w:rPr>
              <w:t>ՀՀ</w:t>
            </w:r>
            <w:r w:rsidRPr="00A553F6">
              <w:rPr>
                <w:sz w:val="12"/>
                <w:szCs w:val="12"/>
                <w:lang w:val="hy-AM"/>
              </w:rPr>
              <w:t xml:space="preserve">, </w:t>
            </w:r>
            <w:r w:rsidR="00A553F6" w:rsidRPr="00A553F6">
              <w:rPr>
                <w:rFonts w:ascii="Sylfaen" w:hAnsi="Sylfaen" w:cs="Sylfaen"/>
                <w:sz w:val="12"/>
                <w:szCs w:val="12"/>
                <w:lang w:val="hy-AM"/>
              </w:rPr>
              <w:t>Կոտայքի մարզ</w:t>
            </w:r>
            <w:r w:rsidRPr="00A553F6">
              <w:rPr>
                <w:sz w:val="12"/>
                <w:szCs w:val="12"/>
                <w:lang w:val="hy-AM"/>
              </w:rPr>
              <w:t>,</w:t>
            </w:r>
            <w:r w:rsidR="00A553F6" w:rsidRPr="00A553F6">
              <w:rPr>
                <w:rFonts w:ascii="Sylfaen" w:hAnsi="Sylfaen"/>
                <w:sz w:val="12"/>
                <w:szCs w:val="12"/>
                <w:lang w:val="hy-AM"/>
              </w:rPr>
              <w:t>ք.</w:t>
            </w:r>
            <w:r w:rsidRPr="00A553F6">
              <w:rPr>
                <w:sz w:val="12"/>
                <w:szCs w:val="12"/>
                <w:lang w:val="hy-AM"/>
              </w:rPr>
              <w:t xml:space="preserve"> </w:t>
            </w:r>
            <w:r w:rsidR="00A553F6" w:rsidRPr="00A553F6">
              <w:rPr>
                <w:rFonts w:ascii="Sylfaen" w:hAnsi="Sylfaen"/>
                <w:sz w:val="12"/>
                <w:szCs w:val="12"/>
                <w:lang w:val="hy-AM"/>
              </w:rPr>
              <w:t>Հրազդան, Սպանդարյան</w:t>
            </w:r>
            <w:r w:rsidRPr="00A553F6">
              <w:rPr>
                <w:rFonts w:ascii="Sylfaen" w:hAnsi="Sylfaen"/>
                <w:sz w:val="12"/>
                <w:szCs w:val="12"/>
                <w:lang w:val="hy-AM"/>
              </w:rPr>
              <w:t xml:space="preserve"> </w:t>
            </w:r>
            <w:r w:rsidR="00A553F6" w:rsidRPr="00A553F6">
              <w:rPr>
                <w:rFonts w:ascii="Sylfaen" w:hAnsi="Sylfaen"/>
                <w:sz w:val="12"/>
                <w:szCs w:val="12"/>
                <w:lang w:val="hy-AM"/>
              </w:rPr>
              <w:t>36</w:t>
            </w:r>
          </w:p>
          <w:p w:rsidR="00F13ADE" w:rsidRPr="00876874" w:rsidRDefault="00F13ADE" w:rsidP="000F050F">
            <w:pPr>
              <w:spacing w:before="6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0F050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Հեռ. </w:t>
            </w:r>
            <w:bookmarkStart w:id="0" w:name="OLE_LINK1"/>
            <w:r w:rsidRPr="000F050F">
              <w:rPr>
                <w:rFonts w:ascii="Sylfaen" w:hAnsi="Sylfaen" w:cs="Sylfaen"/>
                <w:sz w:val="12"/>
                <w:szCs w:val="12"/>
                <w:lang w:val="hy-AM"/>
              </w:rPr>
              <w:t>(</w:t>
            </w:r>
            <w:r w:rsidR="000F050F" w:rsidRPr="000F050F">
              <w:rPr>
                <w:rFonts w:ascii="Sylfaen" w:hAnsi="Sylfaen" w:cs="Sylfaen"/>
                <w:sz w:val="12"/>
                <w:szCs w:val="12"/>
              </w:rPr>
              <w:t>096</w:t>
            </w:r>
            <w:r w:rsidRPr="000F050F">
              <w:rPr>
                <w:rFonts w:ascii="Sylfaen" w:hAnsi="Sylfaen" w:cs="Sylfaen"/>
                <w:sz w:val="12"/>
                <w:szCs w:val="12"/>
                <w:lang w:val="hy-AM"/>
              </w:rPr>
              <w:t>)</w:t>
            </w:r>
            <w:bookmarkEnd w:id="0"/>
            <w:r w:rsidRPr="000F050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  <w:r w:rsidR="000F050F" w:rsidRPr="000F050F">
              <w:rPr>
                <w:rFonts w:ascii="Sylfaen" w:hAnsi="Sylfaen" w:cs="Sylfaen"/>
                <w:sz w:val="12"/>
                <w:szCs w:val="12"/>
              </w:rPr>
              <w:t>92</w:t>
            </w:r>
            <w:r w:rsidRPr="000F050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  <w:r w:rsidR="000F050F" w:rsidRPr="000F050F">
              <w:rPr>
                <w:rFonts w:ascii="Sylfaen" w:hAnsi="Sylfaen" w:cs="Sylfaen"/>
                <w:sz w:val="12"/>
                <w:szCs w:val="12"/>
              </w:rPr>
              <w:t>33</w:t>
            </w:r>
            <w:r w:rsidRPr="00876874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  <w:r w:rsidR="000F050F">
              <w:rPr>
                <w:rFonts w:ascii="Sylfaen" w:hAnsi="Sylfaen" w:cs="Sylfaen"/>
                <w:sz w:val="12"/>
                <w:szCs w:val="12"/>
              </w:rPr>
              <w:t>2</w:t>
            </w:r>
            <w:r w:rsidR="000F050F">
              <w:rPr>
                <w:rFonts w:ascii="Sylfaen" w:hAnsi="Sylfaen" w:cs="Sylfaen"/>
                <w:sz w:val="12"/>
                <w:szCs w:val="12"/>
                <w:lang w:val="hy-AM"/>
              </w:rPr>
              <w:t>3</w:t>
            </w:r>
            <w:r w:rsidRPr="00876874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A553F6" w:rsidP="00ED486C">
            <w:pPr>
              <w:spacing w:before="6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hyperlink r:id="rId9" w:history="1">
              <w:r w:rsidR="00715F4E" w:rsidRPr="00A553F6">
                <w:rPr>
                  <w:rStyle w:val="a3"/>
                  <w:rFonts w:ascii="Sylfaen" w:hAnsi="Sylfaen"/>
                  <w:color w:val="auto"/>
                  <w:sz w:val="12"/>
                  <w:szCs w:val="12"/>
                  <w:lang w:val="hy-AM"/>
                </w:rPr>
                <w:t>hrazdanihhg@gmail.com</w:t>
              </w:r>
            </w:hyperlink>
          </w:p>
        </w:tc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A553F6" w:rsidRDefault="00F13ADE">
            <w:pPr>
              <w:spacing w:before="6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A553F6">
              <w:rPr>
                <w:rFonts w:ascii="Sylfaen" w:hAnsi="Sylfaen"/>
                <w:sz w:val="12"/>
                <w:szCs w:val="12"/>
                <w:lang w:val="hy-AM"/>
              </w:rPr>
              <w:t>«</w:t>
            </w:r>
            <w:r w:rsidR="00A553F6" w:rsidRPr="00A553F6">
              <w:rPr>
                <w:rFonts w:ascii="Sylfaen" w:hAnsi="Sylfaen"/>
                <w:sz w:val="12"/>
                <w:szCs w:val="12"/>
              </w:rPr>
              <w:t>Կոնվերս</w:t>
            </w:r>
            <w:r w:rsidRPr="00A553F6">
              <w:rPr>
                <w:rFonts w:ascii="Sylfaen" w:hAnsi="Sylfaen"/>
                <w:sz w:val="12"/>
                <w:szCs w:val="12"/>
                <w:lang w:val="hy-AM"/>
              </w:rPr>
              <w:t>բանկ»</w:t>
            </w:r>
            <w:r w:rsidRPr="00A553F6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 w:rsidRPr="00A553F6">
              <w:rPr>
                <w:rFonts w:ascii="Sylfaen" w:hAnsi="Sylfaen" w:cs="Sylfaen"/>
                <w:sz w:val="12"/>
                <w:szCs w:val="12"/>
                <w:lang w:val="hy-AM"/>
              </w:rPr>
              <w:t>ՓԲԸ</w:t>
            </w:r>
          </w:p>
          <w:p w:rsidR="00F13ADE" w:rsidRPr="00A553F6" w:rsidRDefault="00F13ADE" w:rsidP="00A553F6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A553F6">
              <w:rPr>
                <w:rFonts w:ascii="Sylfaen" w:hAnsi="Sylfaen" w:cs="Sylfaen"/>
                <w:sz w:val="12"/>
                <w:szCs w:val="12"/>
                <w:lang w:val="hy-AM"/>
              </w:rPr>
              <w:t xml:space="preserve">Հ/Հ </w:t>
            </w:r>
            <w:r w:rsidR="00A553F6" w:rsidRPr="00A553F6">
              <w:rPr>
                <w:rFonts w:ascii="Sylfaen" w:hAnsi="Sylfaen" w:cs="Sylfaen"/>
                <w:sz w:val="12"/>
                <w:szCs w:val="12"/>
              </w:rPr>
              <w:t>1930028862270100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A553F6" w:rsidRDefault="00715F4E">
            <w:pPr>
              <w:shd w:val="clear" w:color="auto" w:fill="FFFFFF"/>
              <w:jc w:val="center"/>
              <w:rPr>
                <w:rFonts w:ascii="Sylfaen" w:hAnsi="Sylfaen" w:cs="Arial"/>
                <w:sz w:val="12"/>
                <w:szCs w:val="12"/>
                <w:lang w:val="hy-AM"/>
              </w:rPr>
            </w:pPr>
            <w:r w:rsidRPr="00A553F6">
              <w:rPr>
                <w:rFonts w:ascii="Sylfaen" w:hAnsi="Sylfaen" w:cs="Sylfaen"/>
                <w:sz w:val="12"/>
                <w:szCs w:val="12"/>
                <w:lang w:val="hy-AM"/>
              </w:rPr>
              <w:t>40514356</w:t>
            </w:r>
          </w:p>
        </w:tc>
      </w:tr>
      <w:tr w:rsidR="00F13ADE" w:rsidRPr="00571361" w:rsidTr="00832F3D">
        <w:trPr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A553F6" w:rsidRDefault="00F13A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A553F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876874" w:rsidRDefault="00ED486C" w:rsidP="0057136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A553F6">
              <w:rPr>
                <w:rFonts w:ascii="Sylfaen" w:hAnsi="Sylfaen"/>
                <w:b/>
                <w:sz w:val="12"/>
                <w:szCs w:val="12"/>
                <w:lang w:val="hy-AM"/>
              </w:rPr>
              <w:t>«Նոր ֆուդ»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</w:rPr>
              <w:t>ՍՊԸ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EE4ADC" w:rsidRDefault="00F13ADE" w:rsidP="0045072F">
            <w:pPr>
              <w:spacing w:before="60"/>
              <w:jc w:val="center"/>
              <w:rPr>
                <w:sz w:val="12"/>
                <w:szCs w:val="12"/>
              </w:rPr>
            </w:pPr>
            <w:r w:rsidRPr="00EE4ADC">
              <w:rPr>
                <w:rFonts w:ascii="Sylfaen" w:hAnsi="Sylfaen" w:cs="Sylfaen"/>
                <w:sz w:val="12"/>
                <w:szCs w:val="12"/>
                <w:lang w:val="hy-AM"/>
              </w:rPr>
              <w:t>ՀՀ</w:t>
            </w:r>
            <w:r w:rsidRPr="00EE4ADC">
              <w:rPr>
                <w:sz w:val="12"/>
                <w:szCs w:val="12"/>
                <w:lang w:val="hy-AM"/>
              </w:rPr>
              <w:t xml:space="preserve">, </w:t>
            </w:r>
            <w:r w:rsidR="00EE4ADC">
              <w:rPr>
                <w:rFonts w:ascii="Sylfaen" w:hAnsi="Sylfaen" w:cs="Sylfaen"/>
                <w:sz w:val="12"/>
                <w:szCs w:val="12"/>
              </w:rPr>
              <w:t>Կոտայքի մարզ, ք.Եղվարդ, Երևանյան խճուղի 132/1</w:t>
            </w:r>
          </w:p>
          <w:p w:rsidR="00F13ADE" w:rsidRPr="00571361" w:rsidRDefault="00F13ADE" w:rsidP="0045072F">
            <w:pPr>
              <w:spacing w:before="60"/>
              <w:jc w:val="center"/>
              <w:rPr>
                <w:rFonts w:ascii="Sylfaen" w:hAnsi="Sylfaen" w:cs="Sylfaen"/>
                <w:sz w:val="12"/>
                <w:szCs w:val="12"/>
                <w:highlight w:val="yellow"/>
                <w:lang w:val="hy-AM"/>
              </w:rPr>
            </w:pPr>
            <w:r w:rsidRPr="00876874">
              <w:rPr>
                <w:rFonts w:ascii="Sylfaen" w:hAnsi="Sylfaen" w:cs="Sylfaen"/>
                <w:sz w:val="12"/>
                <w:szCs w:val="12"/>
                <w:lang w:val="hy-AM"/>
              </w:rPr>
              <w:t xml:space="preserve">Հեռ. </w:t>
            </w:r>
            <w:r w:rsidR="00223D03" w:rsidRPr="00223D03">
              <w:rPr>
                <w:rFonts w:ascii="Sylfaen" w:hAnsi="Sylfaen" w:cs="Arial"/>
                <w:color w:val="333333"/>
                <w:sz w:val="12"/>
                <w:szCs w:val="12"/>
                <w:shd w:val="clear" w:color="auto" w:fill="FFFFFF"/>
              </w:rPr>
              <w:t>(37494) -099001, (37493) - 500369</w:t>
            </w:r>
          </w:p>
        </w:tc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715F4E" w:rsidRDefault="00715F4E" w:rsidP="00671E9B">
            <w:pPr>
              <w:spacing w:before="60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n</w:t>
            </w:r>
            <w:bookmarkStart w:id="1" w:name="_GoBack"/>
            <w:bookmarkEnd w:id="1"/>
            <w:r>
              <w:rPr>
                <w:rFonts w:ascii="Sylfaen" w:hAnsi="Sylfaen"/>
                <w:sz w:val="12"/>
                <w:szCs w:val="12"/>
              </w:rPr>
              <w:t>orfoodinfo@gmail.com</w:t>
            </w:r>
          </w:p>
        </w:tc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876874" w:rsidRDefault="00F13ADE" w:rsidP="0045072F">
            <w:pPr>
              <w:spacing w:before="6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45072F">
              <w:rPr>
                <w:rFonts w:ascii="Sylfaen" w:hAnsi="Sylfaen"/>
                <w:sz w:val="12"/>
                <w:szCs w:val="12"/>
              </w:rPr>
              <w:t>«</w:t>
            </w:r>
            <w:r w:rsidR="00EE4ADC">
              <w:rPr>
                <w:rFonts w:ascii="Sylfaen" w:hAnsi="Sylfaen"/>
                <w:sz w:val="12"/>
                <w:szCs w:val="12"/>
              </w:rPr>
              <w:t xml:space="preserve">Ակբա-Կրեդիտ Ագրիկոլ </w:t>
            </w:r>
            <w:r>
              <w:rPr>
                <w:rFonts w:ascii="Sylfaen" w:hAnsi="Sylfaen"/>
                <w:sz w:val="12"/>
                <w:szCs w:val="12"/>
              </w:rPr>
              <w:t>Բ</w:t>
            </w:r>
            <w:r w:rsidR="00EE4ADC">
              <w:rPr>
                <w:rFonts w:ascii="Sylfaen" w:hAnsi="Sylfaen"/>
                <w:sz w:val="12"/>
                <w:szCs w:val="12"/>
              </w:rPr>
              <w:t>անկ</w:t>
            </w:r>
            <w:r w:rsidRPr="0045072F">
              <w:rPr>
                <w:rFonts w:ascii="Sylfaen" w:hAnsi="Sylfaen"/>
                <w:sz w:val="12"/>
                <w:szCs w:val="12"/>
              </w:rPr>
              <w:t>»</w:t>
            </w: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sz w:val="12"/>
                <w:szCs w:val="12"/>
                <w:lang w:val="hy-AM"/>
              </w:rPr>
              <w:t>ՓԲԸ</w:t>
            </w:r>
          </w:p>
          <w:p w:rsidR="00F13ADE" w:rsidRPr="00571361" w:rsidRDefault="00F13ADE" w:rsidP="00EE4ADC">
            <w:pPr>
              <w:spacing w:before="60"/>
              <w:jc w:val="center"/>
              <w:rPr>
                <w:rFonts w:ascii="Sylfaen" w:hAnsi="Sylfaen" w:cs="Sylfaen"/>
                <w:sz w:val="12"/>
                <w:szCs w:val="12"/>
                <w:highlight w:val="yellow"/>
                <w:lang w:val="hy-AM"/>
              </w:rPr>
            </w:pPr>
            <w:r w:rsidRPr="0045072F">
              <w:rPr>
                <w:rFonts w:ascii="Sylfaen" w:hAnsi="Sylfaen" w:cs="Sylfaen"/>
                <w:sz w:val="12"/>
                <w:szCs w:val="12"/>
                <w:lang w:val="hy-AM"/>
              </w:rPr>
              <w:t>Հ/Հ</w:t>
            </w:r>
            <w:r w:rsidR="00EE4ADC">
              <w:rPr>
                <w:rFonts w:ascii="Sylfaen" w:hAnsi="Sylfaen" w:cs="Sylfaen"/>
                <w:sz w:val="12"/>
                <w:szCs w:val="12"/>
              </w:rPr>
              <w:t>`</w:t>
            </w:r>
            <w:r w:rsidRPr="0045072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  <w:r w:rsidR="00EE4ADC">
              <w:rPr>
                <w:rFonts w:ascii="Sylfaen" w:hAnsi="Sylfaen" w:cs="Sylfaen"/>
                <w:sz w:val="12"/>
                <w:szCs w:val="12"/>
              </w:rPr>
              <w:t>220133330237000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571361" w:rsidRDefault="00715F4E">
            <w:pPr>
              <w:shd w:val="clear" w:color="auto" w:fill="FFFFFF"/>
              <w:jc w:val="center"/>
              <w:rPr>
                <w:rFonts w:ascii="Sylfaen" w:hAnsi="Sylfaen" w:cs="Sylfaen"/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03316568</w:t>
            </w:r>
          </w:p>
        </w:tc>
      </w:tr>
      <w:tr w:rsidR="00F13ADE" w:rsidRPr="00571361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3ADE" w:rsidRPr="00876874" w:rsidRDefault="00F13A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F13ADE" w:rsidRPr="00CF32FE" w:rsidTr="00832F3D">
        <w:trPr>
          <w:trHeight w:val="200"/>
        </w:trPr>
        <w:tc>
          <w:tcPr>
            <w:tcW w:w="43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876874" w:rsidRDefault="00F13ADE" w:rsidP="00ED486C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Ծանոթություն` </w:t>
            </w:r>
          </w:p>
        </w:tc>
      </w:tr>
      <w:tr w:rsidR="00F13ADE" w:rsidRPr="00CF32FE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3ADE" w:rsidRPr="00876874" w:rsidRDefault="00F13A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F13ADE" w:rsidRPr="00B8719F" w:rsidTr="00832F3D">
        <w:trPr>
          <w:trHeight w:val="475"/>
        </w:trPr>
        <w:tc>
          <w:tcPr>
            <w:tcW w:w="43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3ADE" w:rsidRPr="00876874" w:rsidRDefault="00F13A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ADE" w:rsidRPr="00876874" w:rsidRDefault="00F13ADE">
            <w:pPr>
              <w:tabs>
                <w:tab w:val="left" w:pos="1248"/>
              </w:tabs>
              <w:rPr>
                <w:rFonts w:ascii="Sylfaen" w:hAnsi="Sylfaen"/>
                <w:sz w:val="12"/>
                <w:szCs w:val="12"/>
                <w:lang w:val="hy-AM"/>
              </w:rPr>
            </w:pPr>
            <w:r w:rsidRPr="005B501B">
              <w:rPr>
                <w:rFonts w:ascii="Sylfaen" w:hAnsi="Sylfaen"/>
                <w:sz w:val="12"/>
                <w:szCs w:val="12"/>
                <w:lang w:val="hy-AM"/>
              </w:rPr>
              <w:t>2</w:t>
            </w:r>
            <w:r w:rsidR="00ED486C" w:rsidRPr="00ED486C">
              <w:rPr>
                <w:rFonts w:ascii="Sylfaen" w:hAnsi="Sylfaen"/>
                <w:sz w:val="12"/>
                <w:szCs w:val="12"/>
                <w:lang w:val="hy-AM"/>
              </w:rPr>
              <w:t>9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.0</w:t>
            </w:r>
            <w:r w:rsidR="00ED486C" w:rsidRPr="00ED486C">
              <w:rPr>
                <w:rFonts w:ascii="Sylfaen" w:hAnsi="Sylfaen"/>
                <w:sz w:val="12"/>
                <w:szCs w:val="12"/>
                <w:lang w:val="hy-AM"/>
              </w:rPr>
              <w:t>5</w:t>
            </w:r>
            <w:r w:rsidRPr="00876874">
              <w:rPr>
                <w:rFonts w:ascii="Sylfaen" w:hAnsi="Sylfaen"/>
                <w:sz w:val="12"/>
                <w:szCs w:val="12"/>
                <w:lang w:val="hy-AM"/>
              </w:rPr>
              <w:t>.2018թ. հրավերը հրապարակվել է www.armeps.am կայքում</w:t>
            </w:r>
          </w:p>
          <w:p w:rsidR="00F13ADE" w:rsidRPr="00876874" w:rsidRDefault="00F13A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F13ADE" w:rsidRPr="00B8719F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3ADE" w:rsidRPr="00876874" w:rsidRDefault="00F13ADE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F13ADE" w:rsidRPr="00B8719F" w:rsidTr="00832F3D">
        <w:trPr>
          <w:trHeight w:val="427"/>
        </w:trPr>
        <w:tc>
          <w:tcPr>
            <w:tcW w:w="43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գործընթացի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շրջանակներում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հակաօրինական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դեպքում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դրանց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և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այդ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կապակցությամբ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ձեռնարկված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համառոտ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նկարագիրը</w:t>
            </w:r>
            <w:r w:rsidRPr="00876874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876874" w:rsidRDefault="00F13A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F13ADE" w:rsidRPr="00B8719F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3ADE" w:rsidRPr="00876874" w:rsidRDefault="00F13A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F13ADE" w:rsidRPr="00B8719F" w:rsidTr="00832F3D">
        <w:trPr>
          <w:trHeight w:val="427"/>
        </w:trPr>
        <w:tc>
          <w:tcPr>
            <w:tcW w:w="43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գործընթացի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վերաբերյալ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ներկայացված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բողոքները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և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դրանց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վերաբերյալ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կայացված</w:t>
            </w:r>
            <w:r w:rsidRPr="00876874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8768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4C1FD2" w:rsidRDefault="00F13A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F13ADE" w:rsidRPr="00B8719F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3ADE" w:rsidRPr="00876874" w:rsidRDefault="00F13A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F13ADE" w:rsidRPr="00876874" w:rsidTr="00832F3D">
        <w:trPr>
          <w:trHeight w:val="427"/>
        </w:trPr>
        <w:tc>
          <w:tcPr>
            <w:tcW w:w="43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ADE" w:rsidRPr="00876874" w:rsidRDefault="00F13A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2"/>
              </w:rPr>
            </w:pPr>
          </w:p>
        </w:tc>
      </w:tr>
      <w:tr w:rsidR="00F13ADE" w:rsidRPr="00876874" w:rsidTr="00832F3D">
        <w:trPr>
          <w:trHeight w:val="288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3ADE" w:rsidRPr="00876874" w:rsidRDefault="00F13A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F13ADE" w:rsidRPr="00876874" w:rsidTr="00832F3D">
        <w:trPr>
          <w:trHeight w:val="227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13ADE" w:rsidRPr="00876874" w:rsidTr="00832F3D">
        <w:trPr>
          <w:trHeight w:val="47"/>
        </w:trPr>
        <w:tc>
          <w:tcPr>
            <w:tcW w:w="31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Հեռախոս</w:t>
            </w:r>
          </w:p>
        </w:tc>
        <w:tc>
          <w:tcPr>
            <w:tcW w:w="38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876874">
              <w:rPr>
                <w:rFonts w:ascii="Sylfaen" w:hAnsi="Sylfaen"/>
                <w:b/>
                <w:sz w:val="12"/>
                <w:szCs w:val="12"/>
              </w:rPr>
              <w:t>Էլ. փոստի հասցեն</w:t>
            </w:r>
          </w:p>
        </w:tc>
      </w:tr>
      <w:tr w:rsidR="00F13ADE" w:rsidRPr="00876874" w:rsidTr="00832F3D">
        <w:trPr>
          <w:trHeight w:val="47"/>
        </w:trPr>
        <w:tc>
          <w:tcPr>
            <w:tcW w:w="31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876874">
              <w:rPr>
                <w:rFonts w:ascii="Sylfaen" w:hAnsi="Sylfaen"/>
                <w:bCs/>
                <w:sz w:val="12"/>
                <w:szCs w:val="12"/>
              </w:rPr>
              <w:t>Եվա Հարությունյան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 w:rsidP="001A40E7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876874">
              <w:rPr>
                <w:rFonts w:ascii="Sylfaen" w:hAnsi="Sylfaen"/>
                <w:bCs/>
                <w:sz w:val="12"/>
                <w:szCs w:val="12"/>
              </w:rPr>
              <w:t>012585625</w:t>
            </w:r>
          </w:p>
        </w:tc>
        <w:tc>
          <w:tcPr>
            <w:tcW w:w="38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ADE" w:rsidRPr="00876874" w:rsidRDefault="00F13AD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2"/>
                <w:szCs w:val="12"/>
              </w:rPr>
            </w:pPr>
            <w:r w:rsidRPr="00876874">
              <w:rPr>
                <w:rFonts w:ascii="Sylfaen" w:hAnsi="Sylfaen"/>
                <w:bCs/>
                <w:sz w:val="12"/>
                <w:szCs w:val="12"/>
              </w:rPr>
              <w:t>anau.gnumner@mail.ru</w:t>
            </w:r>
          </w:p>
        </w:tc>
      </w:tr>
    </w:tbl>
    <w:p w:rsidR="00832F3D" w:rsidRDefault="00832F3D" w:rsidP="00832F3D">
      <w:pPr>
        <w:spacing w:after="240"/>
        <w:jc w:val="both"/>
        <w:rPr>
          <w:rFonts w:ascii="Sylfaen" w:hAnsi="Sylfaen" w:cs="Sylfaen"/>
          <w:sz w:val="20"/>
          <w:lang w:val="af-ZA"/>
        </w:rPr>
      </w:pPr>
    </w:p>
    <w:p w:rsidR="00832F3D" w:rsidRDefault="00832F3D" w:rsidP="00832F3D">
      <w:pPr>
        <w:spacing w:after="240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Պատվիրատու</w:t>
      </w:r>
      <w:r>
        <w:rPr>
          <w:rFonts w:ascii="Sylfaen" w:hAnsi="Sylfaen"/>
          <w:sz w:val="20"/>
          <w:lang w:val="af-ZA"/>
        </w:rPr>
        <w:t>՝</w:t>
      </w:r>
      <w:r>
        <w:rPr>
          <w:rFonts w:ascii="Sylfaen" w:hAnsi="Sylfaen"/>
          <w:sz w:val="20"/>
          <w:lang w:val="hy-AM"/>
        </w:rPr>
        <w:t xml:space="preserve"> «</w:t>
      </w:r>
      <w:r w:rsidR="00F31974">
        <w:rPr>
          <w:rFonts w:ascii="Sylfaen" w:hAnsi="Sylfaen"/>
          <w:sz w:val="20"/>
        </w:rPr>
        <w:t>Հայաստանի</w:t>
      </w:r>
      <w:r w:rsidR="00F31974" w:rsidRPr="00F31974">
        <w:rPr>
          <w:rFonts w:ascii="Sylfaen" w:hAnsi="Sylfaen"/>
          <w:sz w:val="20"/>
          <w:lang w:val="af-ZA"/>
        </w:rPr>
        <w:t xml:space="preserve"> </w:t>
      </w:r>
      <w:r w:rsidR="00F31974">
        <w:rPr>
          <w:rFonts w:ascii="Sylfaen" w:hAnsi="Sylfaen"/>
          <w:sz w:val="20"/>
        </w:rPr>
        <w:t>ազգային</w:t>
      </w:r>
      <w:r w:rsidR="00F31974" w:rsidRPr="00F31974">
        <w:rPr>
          <w:rFonts w:ascii="Sylfaen" w:hAnsi="Sylfaen"/>
          <w:sz w:val="20"/>
          <w:lang w:val="af-ZA"/>
        </w:rPr>
        <w:t xml:space="preserve"> </w:t>
      </w:r>
      <w:r w:rsidR="00F31974">
        <w:rPr>
          <w:rFonts w:ascii="Sylfaen" w:hAnsi="Sylfaen"/>
          <w:sz w:val="20"/>
        </w:rPr>
        <w:t>ագրարային</w:t>
      </w:r>
      <w:r w:rsidR="00F31974" w:rsidRPr="00F31974">
        <w:rPr>
          <w:rFonts w:ascii="Sylfaen" w:hAnsi="Sylfaen"/>
          <w:sz w:val="20"/>
          <w:lang w:val="af-ZA"/>
        </w:rPr>
        <w:t xml:space="preserve"> </w:t>
      </w:r>
      <w:r w:rsidR="00F31974">
        <w:rPr>
          <w:rFonts w:ascii="Sylfaen" w:hAnsi="Sylfaen"/>
          <w:sz w:val="20"/>
        </w:rPr>
        <w:t>համալսարան</w:t>
      </w:r>
      <w:r>
        <w:rPr>
          <w:rFonts w:ascii="Sylfaen" w:hAnsi="Sylfaen"/>
          <w:sz w:val="20"/>
          <w:lang w:val="hy-AM"/>
        </w:rPr>
        <w:t>» հիմնադրամ</w:t>
      </w:r>
    </w:p>
    <w:p w:rsidR="00832F3D" w:rsidRDefault="00832F3D" w:rsidP="00832F3D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es-ES"/>
        </w:rPr>
      </w:pPr>
      <w:r>
        <w:rPr>
          <w:rFonts w:ascii="Sylfaen" w:hAnsi="Sylfaen"/>
          <w:sz w:val="20"/>
          <w:lang w:val="af-ZA"/>
        </w:rPr>
        <w:t xml:space="preserve">   </w:t>
      </w:r>
    </w:p>
    <w:p w:rsidR="00DF7658" w:rsidRPr="00832F3D" w:rsidRDefault="00DF7658" w:rsidP="00832F3D">
      <w:pPr>
        <w:ind w:left="-851"/>
        <w:rPr>
          <w:lang w:val="es-ES"/>
        </w:rPr>
      </w:pPr>
    </w:p>
    <w:sectPr w:rsidR="00DF7658" w:rsidRPr="00832F3D" w:rsidSect="00712549">
      <w:pgSz w:w="12240" w:h="15840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48" w:rsidRDefault="00133F48" w:rsidP="00832F3D">
      <w:r>
        <w:separator/>
      </w:r>
    </w:p>
  </w:endnote>
  <w:endnote w:type="continuationSeparator" w:id="0">
    <w:p w:rsidR="00133F48" w:rsidRDefault="00133F48" w:rsidP="008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48" w:rsidRDefault="00133F48" w:rsidP="00832F3D">
      <w:r>
        <w:separator/>
      </w:r>
    </w:p>
  </w:footnote>
  <w:footnote w:type="continuationSeparator" w:id="0">
    <w:p w:rsidR="00133F48" w:rsidRDefault="00133F48" w:rsidP="00832F3D">
      <w:r>
        <w:continuationSeparator/>
      </w:r>
    </w:p>
  </w:footnote>
  <w:footnote w:id="1">
    <w:p w:rsidR="00A553F6" w:rsidRDefault="00A553F6" w:rsidP="00832F3D">
      <w:pPr>
        <w:pStyle w:val="a5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A553F6" w:rsidRDefault="00A553F6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553F6" w:rsidRDefault="00A553F6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553F6" w:rsidRDefault="00A553F6" w:rsidP="00832F3D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553F6" w:rsidRDefault="00A553F6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553F6" w:rsidRDefault="00A553F6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553F6" w:rsidRDefault="00A553F6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553F6" w:rsidRDefault="00A553F6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553F6" w:rsidRDefault="00A553F6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553F6" w:rsidRDefault="00A553F6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553F6" w:rsidRDefault="00A553F6" w:rsidP="00832F3D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2E68"/>
    <w:multiLevelType w:val="hybridMultilevel"/>
    <w:tmpl w:val="786A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87439"/>
    <w:multiLevelType w:val="hybridMultilevel"/>
    <w:tmpl w:val="DDA8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2F9D"/>
    <w:multiLevelType w:val="hybridMultilevel"/>
    <w:tmpl w:val="A0068618"/>
    <w:lvl w:ilvl="0" w:tplc="C5480B8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A6E3E"/>
    <w:multiLevelType w:val="hybridMultilevel"/>
    <w:tmpl w:val="1974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56611"/>
    <w:multiLevelType w:val="hybridMultilevel"/>
    <w:tmpl w:val="BC8C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655F5"/>
    <w:multiLevelType w:val="hybridMultilevel"/>
    <w:tmpl w:val="3FEC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67834"/>
    <w:multiLevelType w:val="hybridMultilevel"/>
    <w:tmpl w:val="4B82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31"/>
    <w:rsid w:val="0000272E"/>
    <w:rsid w:val="00003F98"/>
    <w:rsid w:val="00052E93"/>
    <w:rsid w:val="000969D5"/>
    <w:rsid w:val="000B0BCC"/>
    <w:rsid w:val="000C0EDF"/>
    <w:rsid w:val="000E32DF"/>
    <w:rsid w:val="000F050F"/>
    <w:rsid w:val="00105E6C"/>
    <w:rsid w:val="00124709"/>
    <w:rsid w:val="00133F48"/>
    <w:rsid w:val="00134B0C"/>
    <w:rsid w:val="00145EB6"/>
    <w:rsid w:val="00151727"/>
    <w:rsid w:val="0015305F"/>
    <w:rsid w:val="001A2E48"/>
    <w:rsid w:val="001A40E7"/>
    <w:rsid w:val="001A7C62"/>
    <w:rsid w:val="001B4AC6"/>
    <w:rsid w:val="001E32AA"/>
    <w:rsid w:val="00223D03"/>
    <w:rsid w:val="00235754"/>
    <w:rsid w:val="0024365D"/>
    <w:rsid w:val="00262538"/>
    <w:rsid w:val="002A349D"/>
    <w:rsid w:val="002F04AB"/>
    <w:rsid w:val="00304AE2"/>
    <w:rsid w:val="003465AB"/>
    <w:rsid w:val="00391C31"/>
    <w:rsid w:val="0039636B"/>
    <w:rsid w:val="003B2FDD"/>
    <w:rsid w:val="003E362A"/>
    <w:rsid w:val="003F1B95"/>
    <w:rsid w:val="004506A9"/>
    <w:rsid w:val="0045072F"/>
    <w:rsid w:val="00463DAB"/>
    <w:rsid w:val="0047430D"/>
    <w:rsid w:val="004A3D8F"/>
    <w:rsid w:val="004C1FD2"/>
    <w:rsid w:val="004D1D62"/>
    <w:rsid w:val="004D7592"/>
    <w:rsid w:val="0050276D"/>
    <w:rsid w:val="00516DE3"/>
    <w:rsid w:val="00530531"/>
    <w:rsid w:val="005312D8"/>
    <w:rsid w:val="00571361"/>
    <w:rsid w:val="005B501B"/>
    <w:rsid w:val="006548CF"/>
    <w:rsid w:val="00661F94"/>
    <w:rsid w:val="00671E9B"/>
    <w:rsid w:val="00696FA0"/>
    <w:rsid w:val="006F068B"/>
    <w:rsid w:val="006F211B"/>
    <w:rsid w:val="00712549"/>
    <w:rsid w:val="00715F4E"/>
    <w:rsid w:val="00724F33"/>
    <w:rsid w:val="00741CE7"/>
    <w:rsid w:val="00745B82"/>
    <w:rsid w:val="007462D4"/>
    <w:rsid w:val="00763623"/>
    <w:rsid w:val="00771E67"/>
    <w:rsid w:val="007869BF"/>
    <w:rsid w:val="007C56EE"/>
    <w:rsid w:val="008005D6"/>
    <w:rsid w:val="008013BC"/>
    <w:rsid w:val="00832F3D"/>
    <w:rsid w:val="00833482"/>
    <w:rsid w:val="00837769"/>
    <w:rsid w:val="00844F23"/>
    <w:rsid w:val="008506B8"/>
    <w:rsid w:val="00867B1A"/>
    <w:rsid w:val="00876874"/>
    <w:rsid w:val="008B3652"/>
    <w:rsid w:val="008F377A"/>
    <w:rsid w:val="009068BF"/>
    <w:rsid w:val="009324AA"/>
    <w:rsid w:val="009372C3"/>
    <w:rsid w:val="00947B7F"/>
    <w:rsid w:val="00951D48"/>
    <w:rsid w:val="00956319"/>
    <w:rsid w:val="009848D5"/>
    <w:rsid w:val="00A01162"/>
    <w:rsid w:val="00A12F99"/>
    <w:rsid w:val="00A32651"/>
    <w:rsid w:val="00A553F6"/>
    <w:rsid w:val="00A57B69"/>
    <w:rsid w:val="00A86A9F"/>
    <w:rsid w:val="00A97BF3"/>
    <w:rsid w:val="00A97D98"/>
    <w:rsid w:val="00AB1A48"/>
    <w:rsid w:val="00AC4C80"/>
    <w:rsid w:val="00AF7193"/>
    <w:rsid w:val="00B638CE"/>
    <w:rsid w:val="00B759B5"/>
    <w:rsid w:val="00B8719F"/>
    <w:rsid w:val="00BC5C68"/>
    <w:rsid w:val="00BE29E5"/>
    <w:rsid w:val="00BE6810"/>
    <w:rsid w:val="00BE7C33"/>
    <w:rsid w:val="00C02F29"/>
    <w:rsid w:val="00C115F9"/>
    <w:rsid w:val="00C23B3A"/>
    <w:rsid w:val="00C461EA"/>
    <w:rsid w:val="00C517CC"/>
    <w:rsid w:val="00C6567B"/>
    <w:rsid w:val="00C706E3"/>
    <w:rsid w:val="00C939C4"/>
    <w:rsid w:val="00CA15C3"/>
    <w:rsid w:val="00CA3520"/>
    <w:rsid w:val="00CF0DC4"/>
    <w:rsid w:val="00CF32FE"/>
    <w:rsid w:val="00D023C5"/>
    <w:rsid w:val="00D058FE"/>
    <w:rsid w:val="00D20703"/>
    <w:rsid w:val="00D2487F"/>
    <w:rsid w:val="00D30E18"/>
    <w:rsid w:val="00D34D12"/>
    <w:rsid w:val="00D51332"/>
    <w:rsid w:val="00D563F4"/>
    <w:rsid w:val="00D67440"/>
    <w:rsid w:val="00D74171"/>
    <w:rsid w:val="00D970A7"/>
    <w:rsid w:val="00DF7658"/>
    <w:rsid w:val="00E24A95"/>
    <w:rsid w:val="00E33BC7"/>
    <w:rsid w:val="00E8027B"/>
    <w:rsid w:val="00E87A15"/>
    <w:rsid w:val="00E913EF"/>
    <w:rsid w:val="00ED486C"/>
    <w:rsid w:val="00EE4ADC"/>
    <w:rsid w:val="00F00AF4"/>
    <w:rsid w:val="00F13ADE"/>
    <w:rsid w:val="00F31974"/>
    <w:rsid w:val="00F335E9"/>
    <w:rsid w:val="00F63BCA"/>
    <w:rsid w:val="00F71A60"/>
    <w:rsid w:val="00F720DA"/>
    <w:rsid w:val="00F73D1E"/>
    <w:rsid w:val="00FD2CBD"/>
    <w:rsid w:val="00FE22A0"/>
    <w:rsid w:val="00FE2EEC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2F3D"/>
    <w:rPr>
      <w:color w:val="0000FF"/>
      <w:u w:val="single"/>
    </w:rPr>
  </w:style>
  <w:style w:type="paragraph" w:styleId="a4">
    <w:name w:val="Normal (Web)"/>
    <w:basedOn w:val="a"/>
    <w:semiHidden/>
    <w:unhideWhenUsed/>
    <w:rsid w:val="00832F3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832F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2F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32F3D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832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otnote reference"/>
    <w:semiHidden/>
    <w:unhideWhenUsed/>
    <w:rsid w:val="00832F3D"/>
    <w:rPr>
      <w:vertAlign w:val="superscript"/>
    </w:rPr>
  </w:style>
  <w:style w:type="character" w:styleId="a9">
    <w:name w:val="Strong"/>
    <w:basedOn w:val="a0"/>
    <w:qFormat/>
    <w:rsid w:val="00832F3D"/>
    <w:rPr>
      <w:b/>
      <w:bCs/>
    </w:rPr>
  </w:style>
  <w:style w:type="paragraph" w:customStyle="1" w:styleId="Default">
    <w:name w:val="Default"/>
    <w:rsid w:val="00134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2F3D"/>
    <w:rPr>
      <w:color w:val="0000FF"/>
      <w:u w:val="single"/>
    </w:rPr>
  </w:style>
  <w:style w:type="paragraph" w:styleId="a4">
    <w:name w:val="Normal (Web)"/>
    <w:basedOn w:val="a"/>
    <w:semiHidden/>
    <w:unhideWhenUsed/>
    <w:rsid w:val="00832F3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832F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2F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32F3D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832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otnote reference"/>
    <w:semiHidden/>
    <w:unhideWhenUsed/>
    <w:rsid w:val="00832F3D"/>
    <w:rPr>
      <w:vertAlign w:val="superscript"/>
    </w:rPr>
  </w:style>
  <w:style w:type="character" w:styleId="a9">
    <w:name w:val="Strong"/>
    <w:basedOn w:val="a0"/>
    <w:qFormat/>
    <w:rsid w:val="00832F3D"/>
    <w:rPr>
      <w:b/>
      <w:bCs/>
    </w:rPr>
  </w:style>
  <w:style w:type="paragraph" w:customStyle="1" w:styleId="Default">
    <w:name w:val="Default"/>
    <w:rsid w:val="00134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razdanihh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DF17E5-3963-4B03-B8A8-469013C7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6809</Words>
  <Characters>38814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85</cp:revision>
  <dcterms:created xsi:type="dcterms:W3CDTF">2018-03-13T11:17:00Z</dcterms:created>
  <dcterms:modified xsi:type="dcterms:W3CDTF">2018-06-21T10:47:00Z</dcterms:modified>
</cp:coreProperties>
</file>