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DCC" w14:textId="77777777" w:rsidR="00FA34F9" w:rsidRPr="00A765AF" w:rsidRDefault="00834227" w:rsidP="00B6080F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</w:pPr>
      <w:proofErr w:type="spellStart"/>
      <w:r w:rsidRPr="00A765AF">
        <w:rPr>
          <w:rFonts w:ascii="GHEA Grapalat" w:hAnsi="GHEA Grapalat" w:cs="GHEA Grapalat"/>
          <w:b/>
          <w:bCs/>
          <w:color w:val="000000" w:themeColor="text1"/>
          <w:sz w:val="20"/>
          <w:szCs w:val="20"/>
        </w:rPr>
        <w:t>Протокол</w:t>
      </w:r>
      <w:proofErr w:type="spellEnd"/>
      <w:r w:rsidRPr="00A765AF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B03331" w:rsidRPr="00A765AF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2</w:t>
      </w:r>
    </w:p>
    <w:p w14:paraId="65CE6999" w14:textId="77777777" w:rsidR="00A833E5" w:rsidRPr="00A765AF" w:rsidRDefault="00A833E5" w:rsidP="00B6080F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4733" w:type="dxa"/>
        <w:tblLayout w:type="fixed"/>
        <w:tblLook w:val="0000" w:firstRow="0" w:lastRow="0" w:firstColumn="0" w:lastColumn="0" w:noHBand="0" w:noVBand="0"/>
      </w:tblPr>
      <w:tblGrid>
        <w:gridCol w:w="951"/>
        <w:gridCol w:w="684"/>
        <w:gridCol w:w="4175"/>
        <w:gridCol w:w="8923"/>
      </w:tblGrid>
      <w:tr w:rsidR="00A765AF" w:rsidRPr="00F1495B" w14:paraId="730A5C92" w14:textId="77777777" w:rsidTr="003C3176">
        <w:trPr>
          <w:trHeight w:val="515"/>
        </w:trPr>
        <w:tc>
          <w:tcPr>
            <w:tcW w:w="14733" w:type="dxa"/>
            <w:gridSpan w:val="4"/>
            <w:shd w:val="solid" w:color="FFFFFF" w:fill="auto"/>
          </w:tcPr>
          <w:p w14:paraId="3AB5FF27" w14:textId="13E6AF1A" w:rsidR="00246DB9" w:rsidRPr="00002D17" w:rsidRDefault="00834227" w:rsidP="00002D17">
            <w:pPr>
              <w:shd w:val="clear" w:color="auto" w:fill="FFFFFF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Заседания оценочной комиссии электронного аукциона под кодом </w:t>
            </w:r>
            <w:r w:rsidR="00C745C2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ՀՀԿԳՄՍՆ</w:t>
            </w:r>
            <w:r w:rsidR="00003231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ԷԱՃ</w:t>
            </w:r>
            <w:r w:rsidR="00003231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</w:t>
            </w:r>
            <w:r w:rsidR="00C745C2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ՁԲ</w:t>
            </w:r>
            <w:r w:rsidR="00003231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-</w:t>
            </w:r>
            <w:r w:rsidR="00965F73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24/</w:t>
            </w:r>
            <w:r w:rsidR="00002D17" w:rsidRPr="00002D17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44</w:t>
            </w:r>
          </w:p>
        </w:tc>
      </w:tr>
      <w:tr w:rsidR="00A765AF" w:rsidRPr="00F1495B" w14:paraId="41F98C7A" w14:textId="77777777" w:rsidTr="003C3176">
        <w:trPr>
          <w:trHeight w:val="380"/>
        </w:trPr>
        <w:tc>
          <w:tcPr>
            <w:tcW w:w="14733" w:type="dxa"/>
            <w:gridSpan w:val="4"/>
            <w:shd w:val="solid" w:color="FFFFFF" w:fill="auto"/>
          </w:tcPr>
          <w:p w14:paraId="6F8E5255" w14:textId="5F625BDF" w:rsidR="00246DB9" w:rsidRPr="00A765AF" w:rsidRDefault="00834227" w:rsidP="0000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Заседание </w:t>
            </w:r>
            <w:r w:rsidR="00210951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оце</w:t>
            </w:r>
            <w:r w:rsidR="00965F73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ночной комиссии состоялось </w:t>
            </w:r>
            <w:r w:rsidR="00CF2F4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07</w:t>
            </w:r>
            <w:r w:rsidR="00965F73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  <w:r w:rsidR="00CF2F4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5</w:t>
            </w:r>
            <w:r w:rsidR="00210951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.202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թ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  в 1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:00 часов через сайт eauction.armeps.am </w:t>
            </w:r>
          </w:p>
        </w:tc>
      </w:tr>
      <w:tr w:rsidR="00A765AF" w:rsidRPr="00A765AF" w14:paraId="10F5C55D" w14:textId="77777777" w:rsidTr="003C3176">
        <w:trPr>
          <w:trHeight w:val="380"/>
        </w:trPr>
        <w:tc>
          <w:tcPr>
            <w:tcW w:w="14733" w:type="dxa"/>
            <w:gridSpan w:val="4"/>
            <w:shd w:val="solid" w:color="FFFFFF" w:fill="auto"/>
            <w:vAlign w:val="center"/>
          </w:tcPr>
          <w:p w14:paraId="1D8EF911" w14:textId="701885D5" w:rsidR="00834227" w:rsidRPr="00A765AF" w:rsidRDefault="00834227" w:rsidP="0000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Председатель комиссии`            </w:t>
            </w:r>
            <w:r w:rsidR="00002D17" w:rsidRPr="00002D1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Тамара Саргсян</w:t>
            </w:r>
          </w:p>
        </w:tc>
      </w:tr>
      <w:tr w:rsidR="00A765AF" w:rsidRPr="00F1495B" w14:paraId="393B1814" w14:textId="77777777" w:rsidTr="003C3176">
        <w:trPr>
          <w:trHeight w:val="315"/>
        </w:trPr>
        <w:tc>
          <w:tcPr>
            <w:tcW w:w="14733" w:type="dxa"/>
            <w:gridSpan w:val="4"/>
            <w:shd w:val="solid" w:color="FFFFFF" w:fill="auto"/>
            <w:vAlign w:val="center"/>
          </w:tcPr>
          <w:p w14:paraId="3FA13F80" w14:textId="4728A2F5" w:rsidR="00003231" w:rsidRPr="002D6984" w:rsidRDefault="00834227" w:rsidP="00002D17">
            <w:pPr>
              <w:shd w:val="clear" w:color="auto" w:fill="FFFFFF"/>
              <w:spacing w:after="0" w:line="240" w:lineRule="auto"/>
              <w:ind w:right="488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gramStart"/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Члены  комиссии</w:t>
            </w:r>
            <w:proofErr w:type="gramEnd"/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`                      </w:t>
            </w:r>
            <w:proofErr w:type="spellStart"/>
            <w:r w:rsidR="00002D17" w:rsidRPr="00002D1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Рузан</w:t>
            </w:r>
            <w:proofErr w:type="spellEnd"/>
            <w:r w:rsidR="00002D17" w:rsidRPr="00002D1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Сафарян</w:t>
            </w:r>
          </w:p>
          <w:p w14:paraId="280DEC9D" w14:textId="6776C0FB" w:rsidR="00834227" w:rsidRPr="002D6984" w:rsidRDefault="00003231" w:rsidP="0000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                                 </w:t>
            </w:r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02D17" w:rsidRPr="00002D1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Карине Бабаян</w:t>
            </w:r>
          </w:p>
        </w:tc>
      </w:tr>
      <w:tr w:rsidR="00A765AF" w:rsidRPr="00F1495B" w14:paraId="43151FBF" w14:textId="77777777" w:rsidTr="003C3176">
        <w:trPr>
          <w:trHeight w:val="259"/>
        </w:trPr>
        <w:tc>
          <w:tcPr>
            <w:tcW w:w="14733" w:type="dxa"/>
            <w:gridSpan w:val="4"/>
            <w:shd w:val="solid" w:color="FFFFFF" w:fill="auto"/>
            <w:vAlign w:val="center"/>
          </w:tcPr>
          <w:p w14:paraId="2B179753" w14:textId="1E28A481" w:rsidR="00EF03C8" w:rsidRPr="00A765AF" w:rsidRDefault="00EF03C8" w:rsidP="0000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765AF" w:rsidRPr="00A765AF" w14:paraId="28F9765F" w14:textId="77777777" w:rsidTr="003C3176">
        <w:trPr>
          <w:trHeight w:val="249"/>
        </w:trPr>
        <w:tc>
          <w:tcPr>
            <w:tcW w:w="14733" w:type="dxa"/>
            <w:gridSpan w:val="4"/>
            <w:shd w:val="solid" w:color="FFFFFF" w:fill="auto"/>
            <w:vAlign w:val="center"/>
          </w:tcPr>
          <w:p w14:paraId="1C6FBF00" w14:textId="2779C4B9" w:rsidR="00834227" w:rsidRPr="00A765AF" w:rsidRDefault="00834227" w:rsidP="0000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Секретарь`                                </w:t>
            </w:r>
            <w:proofErr w:type="spellStart"/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Эрмине</w:t>
            </w:r>
            <w:proofErr w:type="spellEnd"/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Алоян</w:t>
            </w:r>
            <w:proofErr w:type="spellEnd"/>
          </w:p>
          <w:p w14:paraId="05FF29F6" w14:textId="77777777" w:rsidR="00834227" w:rsidRPr="00A765AF" w:rsidRDefault="00834227" w:rsidP="0000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765AF" w:rsidRPr="00F1495B" w14:paraId="07CD4FA1" w14:textId="77777777" w:rsidTr="003C3176">
        <w:trPr>
          <w:trHeight w:val="380"/>
        </w:trPr>
        <w:tc>
          <w:tcPr>
            <w:tcW w:w="14733" w:type="dxa"/>
            <w:gridSpan w:val="4"/>
            <w:shd w:val="solid" w:color="FFFFFF" w:fill="auto"/>
          </w:tcPr>
          <w:p w14:paraId="053ED03D" w14:textId="77777777" w:rsidR="00834227" w:rsidRPr="00A765AF" w:rsidRDefault="00834227" w:rsidP="00002D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</w:t>
            </w:r>
            <w:proofErr w:type="gramStart"/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дискриминации: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  <w:proofErr w:type="gramEnd"/>
          </w:p>
          <w:p w14:paraId="55C770B4" w14:textId="2F19288C" w:rsidR="00834227" w:rsidRPr="00A765AF" w:rsidRDefault="00834227" w:rsidP="00002D1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003231"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ՀՀԿԳՄՍՆԷԱՃԾ</w:t>
            </w:r>
            <w:r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ՁԲ</w:t>
            </w:r>
            <w:r w:rsidR="00003231"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-</w:t>
            </w:r>
            <w:r w:rsidR="00D830D0"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24/</w:t>
            </w:r>
            <w:r w:rsidR="00002D17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44</w:t>
            </w:r>
            <w:r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не представлены:</w:t>
            </w:r>
          </w:p>
          <w:p w14:paraId="5F3B7A3D" w14:textId="77777777" w:rsidR="00834227" w:rsidRPr="00A765AF" w:rsidRDefault="00834227" w:rsidP="00002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2. Информация об участниках, подавших заявки</w:t>
            </w:r>
          </w:p>
        </w:tc>
      </w:tr>
      <w:tr w:rsidR="00A765AF" w:rsidRPr="00F1495B" w14:paraId="12B84B6C" w14:textId="77777777" w:rsidTr="003C3176">
        <w:trPr>
          <w:trHeight w:val="366"/>
        </w:trPr>
        <w:tc>
          <w:tcPr>
            <w:tcW w:w="14733" w:type="dxa"/>
            <w:gridSpan w:val="4"/>
            <w:shd w:val="solid" w:color="FFFFFF" w:fill="auto"/>
          </w:tcPr>
          <w:p w14:paraId="6A748251" w14:textId="77777777" w:rsidR="00834227" w:rsidRPr="00A765AF" w:rsidRDefault="00834227" w:rsidP="00002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2.1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Организованным </w:t>
            </w:r>
            <w:r w:rsidRPr="00A765A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 xml:space="preserve">Министерство образования, науки, культуры и спорта 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РА на процедуру закупки подали заявки следующие организации: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</w:tr>
      <w:tr w:rsidR="00A765AF" w:rsidRPr="00A765AF" w14:paraId="532FB679" w14:textId="77777777" w:rsidTr="003C3176">
        <w:trPr>
          <w:gridBefore w:val="1"/>
          <w:gridAfter w:val="1"/>
          <w:wBefore w:w="951" w:type="dxa"/>
          <w:wAfter w:w="8923" w:type="dxa"/>
          <w:trHeight w:val="3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3323A96" w14:textId="77777777" w:rsidR="00834227" w:rsidRPr="00A765AF" w:rsidRDefault="00834227" w:rsidP="0000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П/Н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8FE69DA" w14:textId="77777777" w:rsidR="00834227" w:rsidRPr="00A765AF" w:rsidRDefault="00834227" w:rsidP="0000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Имена участников</w:t>
            </w:r>
          </w:p>
        </w:tc>
      </w:tr>
      <w:tr w:rsidR="00002D17" w:rsidRPr="00A765AF" w14:paraId="56200153" w14:textId="77777777" w:rsidTr="003C3176">
        <w:trPr>
          <w:gridBefore w:val="1"/>
          <w:gridAfter w:val="1"/>
          <w:wBefore w:w="951" w:type="dxa"/>
          <w:wAfter w:w="8923" w:type="dxa"/>
          <w:trHeight w:val="3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878178C" w14:textId="77777777" w:rsidR="00002D17" w:rsidRPr="00A765AF" w:rsidRDefault="00002D17" w:rsidP="00002D17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A765A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22C3CA9" w14:textId="7CC18DA2" w:rsidR="00002D17" w:rsidRPr="00A765AF" w:rsidRDefault="00002D17" w:rsidP="00002D17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4E99">
              <w:t>ООО "</w:t>
            </w:r>
            <w:proofErr w:type="spellStart"/>
            <w:r w:rsidRPr="00424E99">
              <w:t>полиграф</w:t>
            </w:r>
            <w:proofErr w:type="spellEnd"/>
            <w:r w:rsidRPr="00424E99">
              <w:t>"</w:t>
            </w:r>
          </w:p>
        </w:tc>
      </w:tr>
      <w:tr w:rsidR="00002D17" w:rsidRPr="002D6984" w14:paraId="2029CFAC" w14:textId="77777777" w:rsidTr="003C3176">
        <w:trPr>
          <w:gridBefore w:val="1"/>
          <w:gridAfter w:val="1"/>
          <w:wBefore w:w="951" w:type="dxa"/>
          <w:wAfter w:w="8923" w:type="dxa"/>
          <w:trHeight w:val="4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4DFB681" w14:textId="77777777" w:rsidR="00002D17" w:rsidRPr="00A765AF" w:rsidRDefault="00002D17" w:rsidP="00002D17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ru-RU"/>
              </w:rPr>
            </w:pPr>
            <w:r w:rsidRPr="00A765AF"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569352D" w14:textId="0C11EC63" w:rsidR="00002D17" w:rsidRPr="002D6984" w:rsidRDefault="00002D17" w:rsidP="00002D17">
            <w:pPr>
              <w:spacing w:after="0" w:line="360" w:lineRule="auto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24E99">
              <w:t>Профит</w:t>
            </w:r>
            <w:proofErr w:type="spellEnd"/>
            <w:r w:rsidRPr="00424E99">
              <w:t xml:space="preserve"> </w:t>
            </w:r>
            <w:proofErr w:type="spellStart"/>
            <w:r w:rsidRPr="00424E99">
              <w:t>Партнершип</w:t>
            </w:r>
            <w:proofErr w:type="spellEnd"/>
            <w:r w:rsidRPr="00424E99">
              <w:t xml:space="preserve"> ООО</w:t>
            </w:r>
          </w:p>
        </w:tc>
      </w:tr>
      <w:tr w:rsidR="00002D17" w:rsidRPr="00A765AF" w14:paraId="48602FF0" w14:textId="77777777" w:rsidTr="003C3176">
        <w:trPr>
          <w:gridBefore w:val="1"/>
          <w:gridAfter w:val="1"/>
          <w:wBefore w:w="951" w:type="dxa"/>
          <w:wAfter w:w="8923" w:type="dxa"/>
          <w:trHeight w:val="4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F10C888" w14:textId="77777777" w:rsidR="00002D17" w:rsidRPr="00A765AF" w:rsidRDefault="00002D17" w:rsidP="00002D17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hy-AM"/>
              </w:rPr>
            </w:pPr>
            <w:r w:rsidRPr="00A765AF"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E9FB73" w14:textId="56665354" w:rsidR="00002D17" w:rsidRPr="00A765AF" w:rsidRDefault="00002D17" w:rsidP="00002D17">
            <w:pPr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424E99">
              <w:t>ЛАС ПРИНТ ООО</w:t>
            </w:r>
          </w:p>
        </w:tc>
      </w:tr>
      <w:tr w:rsidR="00002D17" w:rsidRPr="00A765AF" w14:paraId="35A461C3" w14:textId="77777777" w:rsidTr="003C3176">
        <w:trPr>
          <w:gridBefore w:val="1"/>
          <w:gridAfter w:val="1"/>
          <w:wBefore w:w="951" w:type="dxa"/>
          <w:wAfter w:w="8923" w:type="dxa"/>
          <w:trHeight w:val="4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1FE37B8" w14:textId="7E474184" w:rsidR="00002D17" w:rsidRPr="00002D17" w:rsidRDefault="00002D17" w:rsidP="00002D17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AC862E" w14:textId="2E97B3E7" w:rsidR="00002D17" w:rsidRPr="00A91482" w:rsidRDefault="00002D17" w:rsidP="00002D17">
            <w:pPr>
              <w:spacing w:after="0" w:line="360" w:lineRule="auto"/>
            </w:pPr>
            <w:r w:rsidRPr="00424E99">
              <w:t>АННА МАНДЕЛЬ ЧП АРРОНА</w:t>
            </w:r>
          </w:p>
        </w:tc>
      </w:tr>
      <w:tr w:rsidR="00A765AF" w:rsidRPr="00F1495B" w14:paraId="4F1DAE8E" w14:textId="77777777" w:rsidTr="003C3176">
        <w:trPr>
          <w:trHeight w:val="3919"/>
        </w:trPr>
        <w:tc>
          <w:tcPr>
            <w:tcW w:w="14733" w:type="dxa"/>
            <w:gridSpan w:val="4"/>
            <w:shd w:val="solid" w:color="FFFFFF" w:fill="auto"/>
          </w:tcPr>
          <w:p w14:paraId="7FDFB3D8" w14:textId="77777777" w:rsidR="000F68B6" w:rsidRPr="00A765AF" w:rsidRDefault="00834227" w:rsidP="00002D1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3.</w:t>
            </w:r>
            <w:r w:rsidR="000F68B6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Об оценке соответствия документов, представленных участником, занявшим первое место, системой по результатам обратного аукциона установленным условиям</w:t>
            </w:r>
          </w:p>
          <w:p w14:paraId="4403611A" w14:textId="16D95F6F" w:rsidR="00F703E4" w:rsidRPr="00A765AF" w:rsidRDefault="00F703E4" w:rsidP="00002D17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3.1 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Заявка, поданная </w:t>
            </w:r>
            <w:r w:rsidR="00002D17" w:rsidRPr="00002D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ООО "полиграф" АА </w:t>
            </w:r>
            <w:r w:rsidR="002D6984" w:rsidRPr="002D69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"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была подготовлена </w:t>
            </w:r>
            <w:r w:rsidR="00DE6833" w:rsidRPr="00A765AF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​​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и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подана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в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соответствии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с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требованиями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приглашения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  <w:p w14:paraId="50B0F132" w14:textId="77777777" w:rsidR="006603EF" w:rsidRPr="00A765AF" w:rsidRDefault="006603EF" w:rsidP="00002D1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Принятое решение: за 3, </w:t>
            </w:r>
            <w:proofErr w:type="gramStart"/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</w:p>
          <w:p w14:paraId="2F21E155" w14:textId="77777777" w:rsidR="00834227" w:rsidRPr="00A765AF" w:rsidRDefault="00834227" w:rsidP="0000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F68B6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4. 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Цены, предложенные каждым участником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14:paraId="41CE4F5F" w14:textId="77777777" w:rsidR="00DE6833" w:rsidRPr="00A765AF" w:rsidRDefault="00A34578" w:rsidP="00002D1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hy-AM"/>
              </w:rPr>
              <w:t xml:space="preserve">4.1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Участник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и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 представил следующее ценовое предложение:</w:t>
            </w:r>
          </w:p>
          <w:p w14:paraId="70F70BE7" w14:textId="77777777" w:rsidR="00002D17" w:rsidRDefault="00002D17" w:rsidP="00002D1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</w:p>
          <w:tbl>
            <w:tblPr>
              <w:tblW w:w="13842" w:type="dxa"/>
              <w:tblInd w:w="387" w:type="dxa"/>
              <w:tblLayout w:type="fixed"/>
              <w:tblLook w:val="0000" w:firstRow="0" w:lastRow="0" w:firstColumn="0" w:lastColumn="0" w:noHBand="0" w:noVBand="0"/>
            </w:tblPr>
            <w:tblGrid>
              <w:gridCol w:w="1288"/>
              <w:gridCol w:w="1545"/>
              <w:gridCol w:w="1496"/>
              <w:gridCol w:w="1235"/>
              <w:gridCol w:w="1543"/>
              <w:gridCol w:w="1263"/>
              <w:gridCol w:w="1403"/>
              <w:gridCol w:w="1403"/>
              <w:gridCol w:w="1403"/>
              <w:gridCol w:w="1263"/>
            </w:tblGrid>
            <w:tr w:rsidR="00002D17" w:rsidRPr="008E3164" w14:paraId="2AACDA41" w14:textId="77777777" w:rsidTr="003C3176">
              <w:trPr>
                <w:trHeight w:val="339"/>
              </w:trPr>
              <w:tc>
                <w:tcPr>
                  <w:tcW w:w="1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078B9E88" w14:textId="77777777" w:rsidR="00002D17" w:rsidRPr="00A765AF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GHEA Grapalat" w:hAnsi="GHEA Grapalat" w:cs="Sylfaen"/>
                      <w:noProof/>
                      <w:color w:val="000000" w:themeColor="text1"/>
                      <w:sz w:val="20"/>
                      <w:szCs w:val="20"/>
                      <w:lang w:val="af-ZA"/>
                    </w:rPr>
                  </w:pPr>
                  <w:r w:rsidRPr="00A765AF">
                    <w:rPr>
                      <w:rFonts w:ascii="GHEA Grapalat" w:hAnsi="GHEA Grapalat" w:cs="Sylfaen"/>
                      <w:noProof/>
                      <w:color w:val="000000" w:themeColor="text1"/>
                      <w:sz w:val="20"/>
                      <w:szCs w:val="20"/>
                      <w:lang w:val="af-ZA"/>
                    </w:rPr>
                    <w:t>№</w:t>
                  </w:r>
                </w:p>
                <w:p w14:paraId="7C58413D" w14:textId="124D7D5C" w:rsidR="00002D17" w:rsidRPr="00F10F04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96" w:right="-109"/>
                    <w:suppressOverlap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лота</w:t>
                  </w:r>
                  <w:r w:rsidRPr="00A765AF"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05892A28" w14:textId="381488B6" w:rsidR="00002D17" w:rsidRPr="008E3164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80" w:right="-99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proofErr w:type="spellStart"/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Ориенти-ровочная</w:t>
                  </w:r>
                  <w:proofErr w:type="spellEnd"/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110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A22F8B9" w14:textId="16025263" w:rsidR="00002D17" w:rsidRPr="008E3164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 xml:space="preserve">                                                              </w:t>
                  </w: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002D17" w:rsidRPr="002C1EF5" w14:paraId="488B3719" w14:textId="77777777" w:rsidTr="003C3176">
              <w:trPr>
                <w:trHeight w:val="281"/>
              </w:trPr>
              <w:tc>
                <w:tcPr>
                  <w:tcW w:w="12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443DABA2" w14:textId="77777777" w:rsidR="00002D17" w:rsidRPr="008E3164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120" w:line="240" w:lineRule="auto"/>
                    <w:suppressOverlap/>
                    <w:rPr>
                      <w:rFonts w:ascii="GHEA Grapalat" w:hAnsi="GHEA Grapalat" w:cs="GHEA Grapala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0CEE2C4A" w14:textId="77777777" w:rsidR="00002D17" w:rsidRPr="008E3164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120" w:line="240" w:lineRule="auto"/>
                    <w:suppressOverlap/>
                    <w:rPr>
                      <w:rFonts w:ascii="GHEA Grapalat" w:hAnsi="GHEA Grapalat" w:cs="GHEA Grapala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825BC78" w14:textId="1ABBC2DD" w:rsidR="00002D17" w:rsidRPr="00002D17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05" w:right="-14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ru-RU"/>
                    </w:rPr>
                  </w:pPr>
                  <w:r w:rsidRPr="00002D17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ООО "полиграф"</w:t>
                  </w:r>
                  <w:r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ru-RU"/>
                    </w:rPr>
                    <w:t xml:space="preserve"> АА</w:t>
                  </w:r>
                </w:p>
              </w:tc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4ABC1A2A" w14:textId="057FC3C6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4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002D17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Профит Партнершип ООО</w:t>
                  </w:r>
                </w:p>
              </w:tc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D449D8B" w14:textId="0D0A629D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4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002D17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ЛАС ПРИНТ ООО</w:t>
                  </w:r>
                </w:p>
              </w:tc>
              <w:tc>
                <w:tcPr>
                  <w:tcW w:w="2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3C5CA0A2" w14:textId="6601215A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4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002D17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АННА МАНДЕЛЬ ЧП АРРОНА</w:t>
                  </w:r>
                </w:p>
              </w:tc>
            </w:tr>
            <w:tr w:rsidR="00002D17" w:rsidRPr="00F1495B" w14:paraId="173FA6F9" w14:textId="77777777" w:rsidTr="003C3176">
              <w:trPr>
                <w:trHeight w:val="303"/>
              </w:trPr>
              <w:tc>
                <w:tcPr>
                  <w:tcW w:w="12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1FCDA887" w14:textId="77777777" w:rsidR="00002D17" w:rsidRPr="008E3164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120" w:line="240" w:lineRule="auto"/>
                    <w:suppressOverlap/>
                    <w:rPr>
                      <w:rFonts w:ascii="GHEA Grapalat" w:hAnsi="GHEA Grapalat" w:cs="GHEA Grapala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2FC712D8" w14:textId="77777777" w:rsidR="00002D17" w:rsidRPr="008E3164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120" w:line="240" w:lineRule="auto"/>
                    <w:suppressOverlap/>
                    <w:rPr>
                      <w:rFonts w:ascii="GHEA Grapalat" w:hAnsi="GHEA Grapalat" w:cs="GHEA Grapala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0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032AAD1B" w14:textId="445AD814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 xml:space="preserve">                                   </w:t>
                  </w: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Предложенные окончательные цены, драмов РА</w:t>
                  </w:r>
                </w:p>
              </w:tc>
            </w:tr>
            <w:tr w:rsidR="00002D17" w:rsidRPr="00F1495B" w14:paraId="2399A959" w14:textId="77777777" w:rsidTr="003C3176">
              <w:trPr>
                <w:cantSplit/>
                <w:trHeight w:val="404"/>
              </w:trPr>
              <w:tc>
                <w:tcPr>
                  <w:tcW w:w="12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7FF560D8" w14:textId="77777777" w:rsidR="00002D17" w:rsidRPr="00002D17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120" w:line="240" w:lineRule="auto"/>
                    <w:suppressOverlap/>
                    <w:rPr>
                      <w:rFonts w:ascii="GHEA Grapalat" w:hAnsi="GHEA Grapalat" w:cs="GHEA Grapalat"/>
                      <w:color w:val="000000" w:themeColor="tex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03912CC4" w14:textId="77777777" w:rsidR="00002D17" w:rsidRPr="00002D17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120" w:line="240" w:lineRule="auto"/>
                    <w:suppressOverlap/>
                    <w:rPr>
                      <w:rFonts w:ascii="GHEA Grapalat" w:hAnsi="GHEA Grapalat" w:cs="GHEA Grapalat"/>
                      <w:color w:val="000000" w:themeColor="tex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36F1D10" w14:textId="6681BB07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08BAE20E" w14:textId="4833D6E4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047EF4A7" w14:textId="1897885C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157C5BAD" w14:textId="0BC87880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5ED5A761" w14:textId="7CEE5DAD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45832288" w14:textId="31ACFF71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suppressOverlap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52D0A3A1" w14:textId="565E2E53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02"/>
                    <w:suppressOverlap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9224ABB" w14:textId="5F4E575D" w:rsidR="00002D17" w:rsidRPr="002C1EF5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02"/>
                    <w:suppressOverlap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</w:tr>
            <w:tr w:rsidR="00002D17" w:rsidRPr="00F1495B" w14:paraId="4A92D9B1" w14:textId="77777777" w:rsidTr="003C3176">
              <w:trPr>
                <w:cantSplit/>
                <w:trHeight w:val="315"/>
              </w:trPr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590284C3" w14:textId="77777777" w:rsidR="00002D17" w:rsidRPr="00F1495B" w:rsidRDefault="00002D17" w:rsidP="00F1495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sz w:val="18"/>
                      <w:szCs w:val="18"/>
                      <w:lang w:val="ru-RU"/>
                    </w:rPr>
                  </w:pPr>
                  <w:r w:rsidRPr="00F1495B">
                    <w:rPr>
                      <w:rFonts w:ascii="GHEA Grapalat" w:hAnsi="GHEA Grapalat" w:cs="GHEA Grapalat"/>
                      <w:b/>
                      <w:color w:val="000000" w:themeColor="text1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50AC06FA" w14:textId="77777777" w:rsidR="00002D17" w:rsidRPr="008E3164" w:rsidRDefault="00002D17" w:rsidP="00F1495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954235"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12054600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294925D" w14:textId="77777777" w:rsidR="00002D17" w:rsidRPr="002C1EF5" w:rsidRDefault="00002D17" w:rsidP="00F1495B">
                  <w:pPr>
                    <w:framePr w:hSpace="180" w:wrap="around" w:vAnchor="text" w:hAnchor="text" w:y="1"/>
                    <w:spacing w:after="0"/>
                    <w:ind w:left="-78" w:right="-8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2C1EF5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5900000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48BFE90E" w14:textId="77777777" w:rsidR="00002D17" w:rsidRPr="002C1EF5" w:rsidRDefault="00002D17" w:rsidP="00F1495B">
                  <w:pPr>
                    <w:framePr w:hSpace="180" w:wrap="around" w:vAnchor="text" w:hAnchor="text" w:y="1"/>
                    <w:spacing w:after="0"/>
                    <w:ind w:left="-78" w:right="-8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2C1EF5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7080000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055C8DE3" w14:textId="77777777" w:rsidR="00002D17" w:rsidRPr="002C1EF5" w:rsidRDefault="00002D17" w:rsidP="00F1495B">
                  <w:pPr>
                    <w:framePr w:hSpace="180" w:wrap="around" w:vAnchor="text" w:hAnchor="text" w:y="1"/>
                    <w:spacing w:after="0"/>
                    <w:ind w:left="-78" w:right="-8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2C1EF5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6200000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4ABC0219" w14:textId="77777777" w:rsidR="00002D17" w:rsidRPr="002C1EF5" w:rsidRDefault="00002D17" w:rsidP="00F1495B">
                  <w:pPr>
                    <w:framePr w:hSpace="180" w:wrap="around" w:vAnchor="text" w:hAnchor="text" w:y="1"/>
                    <w:spacing w:after="0"/>
                    <w:ind w:left="-78" w:right="-8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2C1EF5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7440000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9A9619C" w14:textId="77777777" w:rsidR="00002D17" w:rsidRPr="002C1EF5" w:rsidRDefault="00002D17" w:rsidP="00F1495B">
                  <w:pPr>
                    <w:framePr w:hSpace="180" w:wrap="around" w:vAnchor="text" w:hAnchor="text" w:y="1"/>
                    <w:spacing w:after="0"/>
                    <w:ind w:left="-78" w:right="-8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2C1EF5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6600000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6212600E" w14:textId="77777777" w:rsidR="00002D17" w:rsidRPr="002C1EF5" w:rsidRDefault="00002D17" w:rsidP="00F1495B">
                  <w:pPr>
                    <w:framePr w:hSpace="180" w:wrap="around" w:vAnchor="text" w:hAnchor="text" w:y="1"/>
                    <w:spacing w:after="0"/>
                    <w:ind w:left="-78" w:right="-8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2C1EF5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7920000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5FBF6BD" w14:textId="77777777" w:rsidR="00002D17" w:rsidRPr="002C1EF5" w:rsidRDefault="00002D17" w:rsidP="00F1495B">
                  <w:pPr>
                    <w:framePr w:hSpace="180" w:wrap="around" w:vAnchor="text" w:hAnchor="text" w:y="1"/>
                    <w:spacing w:after="0"/>
                    <w:ind w:right="-8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2C1EF5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12100000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5E35A1F3" w14:textId="77777777" w:rsidR="00002D17" w:rsidRPr="002C1EF5" w:rsidRDefault="00002D17" w:rsidP="00F1495B">
                  <w:pPr>
                    <w:framePr w:hSpace="180" w:wrap="around" w:vAnchor="text" w:hAnchor="text" w:y="1"/>
                    <w:spacing w:after="0"/>
                    <w:ind w:right="-83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2C1EF5">
                    <w:rPr>
                      <w:rFonts w:ascii="GHEA Grapalat" w:eastAsia="Times New Roman" w:hAnsi="GHEA Grapalat" w:cs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12100000</w:t>
                  </w:r>
                </w:p>
              </w:tc>
            </w:tr>
          </w:tbl>
          <w:p w14:paraId="54EE96C5" w14:textId="77777777" w:rsidR="00002D17" w:rsidRDefault="00002D17" w:rsidP="00002D1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</w:p>
          <w:p w14:paraId="182FF51F" w14:textId="77777777" w:rsidR="00CF2F49" w:rsidRPr="00CF2F49" w:rsidRDefault="003F6501" w:rsidP="00CF2F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    </w:t>
            </w:r>
            <w:r w:rsidR="00CF2F49" w:rsidRPr="00CF2F49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5</w:t>
            </w:r>
            <w:r w:rsidR="00CF2F49" w:rsidRPr="00CF2F49">
              <w:rPr>
                <w:rFonts w:ascii="GHEA Grapalat" w:hAnsi="GHEA Grapalat" w:cs="GHEA Grapalat"/>
                <w:i/>
                <w:iCs/>
                <w:color w:val="000000" w:themeColor="text1"/>
                <w:sz w:val="20"/>
                <w:szCs w:val="20"/>
                <w:lang w:val="ru-RU"/>
              </w:rPr>
              <w:t>. Об оценке наличия документов, представленных системой участникам, занявшим 1-е место, и их соответствия установленным условиям в результате обратного аукциона</w:t>
            </w:r>
          </w:p>
          <w:p w14:paraId="02DB74A4" w14:textId="77777777" w:rsidR="00CF2F49" w:rsidRPr="00CF2F49" w:rsidRDefault="00CF2F49" w:rsidP="00CF2F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CF2F49">
              <w:rPr>
                <w:rFonts w:ascii="GHEA Grapalat" w:hAnsi="GHEA Grapalat" w:cs="GHEA Grapalat"/>
                <w:i/>
                <w:iCs/>
                <w:color w:val="000000" w:themeColor="text1"/>
                <w:sz w:val="20"/>
                <w:szCs w:val="20"/>
                <w:lang w:val="ru-RU"/>
              </w:rPr>
              <w:t>5.1 с целью регистрации наличия представленных участником документов и результатов оценки их соответствия установленным условиям приостановить заседание и продолжить его после рассмотрения документов комиссией в срок, установленный приглашением, но не позднее срока, установленного пунктом 8.9 приглашения к настоящей процедуре. Министерство образования, науки, культуры и спорта РА Вазген Саргсян 3, Дом Правительства 2, 3-й этаж, комната 310 по адресу:</w:t>
            </w:r>
          </w:p>
          <w:p w14:paraId="4F100A05" w14:textId="75F70166" w:rsidR="00CF2F49" w:rsidRPr="00CF2F49" w:rsidRDefault="00CF2F49" w:rsidP="00CF2F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CF2F49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Принято решение: за 3, против 0:</w:t>
            </w:r>
          </w:p>
          <w:p w14:paraId="59A3A4D2" w14:textId="77777777" w:rsidR="00CF2F49" w:rsidRDefault="00CF2F49" w:rsidP="00CF2F49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CF2F49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Заседание оценочной комиссии продолжилось 14.05.2024 г. в 10:20</w:t>
            </w:r>
          </w:p>
          <w:p w14:paraId="60532A22" w14:textId="77777777" w:rsidR="00CF2F49" w:rsidRDefault="00CF2F49" w:rsidP="00CF2F49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</w:p>
          <w:p w14:paraId="3A86D183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6. О наличии документов, представленных системой участникам, занявшим 1-е место в результате обратного аукциона, и их соответствии установленным условиям;</w:t>
            </w:r>
          </w:p>
          <w:p w14:paraId="61204F07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6.1 в заявке AHA </w:t>
            </w:r>
            <w:proofErr w:type="spellStart"/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Polygraf</w:t>
            </w:r>
            <w:proofErr w:type="spellEnd"/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LLC есть документы, требуемые приглашением, но представленные документы не соответствуют требованиям, установленным приглашением, в частности, приложение № 1.3: информация о реальных бенефициарах, представленная зарегистрирована в 2023 году, а не зарегистрирована в 2024 году:</w:t>
            </w:r>
          </w:p>
          <w:p w14:paraId="2F84A17A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Было принято решение: за 3, против 0:</w:t>
            </w:r>
          </w:p>
          <w:p w14:paraId="0E33884F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7. О приостановлении процесса оценки</w:t>
            </w:r>
          </w:p>
          <w:p w14:paraId="6A010102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7.1 на основании постановления правительства РА от 04.05.2017 г. пункт 41 порядка "организации процесса закупок", утвержденного решением № 526-Н, приостановить процесс оценки и предложить ООО "вот полиграф" в течение одного рабочего дня устранить несоответствия, зафиксированные в пункте 6.1:</w:t>
            </w:r>
          </w:p>
          <w:p w14:paraId="698226A0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Было принято решение: за 3, против 0:</w:t>
            </w:r>
          </w:p>
          <w:p w14:paraId="30446555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7.2 продолжить следующее заседание комиссии после устранения несоответствий участниками 16 мая 2024 г. в 10:00:</w:t>
            </w:r>
          </w:p>
          <w:p w14:paraId="4AF0476B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Было принято решение: за 3, против 0:</w:t>
            </w:r>
          </w:p>
          <w:p w14:paraId="7EF0B008" w14:textId="08865D4B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                                                           </w:t>
            </w:r>
            <w:r w:rsidRPr="00CF2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Заседание оценочной комиссии продолжилось 16.05.2024 г. в 10:00</w:t>
            </w:r>
          </w:p>
          <w:p w14:paraId="729E0CC7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8. Об устранении несоответствий, зафиксированных при оценке процесса покупки;</w:t>
            </w:r>
          </w:p>
          <w:p w14:paraId="345D2175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8.1 несоответствия, зафиксированные в пункте 6.1, не исправлены в срок, установленный ООО "</w:t>
            </w:r>
            <w:proofErr w:type="spellStart"/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Аха</w:t>
            </w:r>
            <w:proofErr w:type="spellEnd"/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полиграф":</w:t>
            </w:r>
          </w:p>
          <w:p w14:paraId="1F6742B1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Было принято решение: за 3, против 0</w:t>
            </w:r>
          </w:p>
          <w:p w14:paraId="481C6850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9. Данные об участниках, занявших первое место, таких как непризнанные и отвергнутые;</w:t>
            </w:r>
          </w:p>
          <w:p w14:paraId="04DA8DBF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9.1 на основании пункта 8.1 настоящего Протокола отклонить заявку ООО "вот полиграф" на основании несоответствия требованиям приглашения:</w:t>
            </w:r>
          </w:p>
          <w:p w14:paraId="4F7C9334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Было принято решение: за 3, против 0:</w:t>
            </w:r>
          </w:p>
          <w:p w14:paraId="79282248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9.2 на основании подпункта 2 пункта 10 Порядка, утвержденного постановлением Правительства РА № 534-н от 18.05.2017, отклонить заявки ООО "Профит Партнершип" и ИП Анны Мандель Арон. заявка ИП Анны Мандель Арон была отклонена системой.</w:t>
            </w:r>
          </w:p>
          <w:p w14:paraId="13B80FAE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Было принято решение: за 3, против 0:</w:t>
            </w:r>
          </w:p>
          <w:p w14:paraId="173E52DE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10. О результатах оценки</w:t>
            </w:r>
          </w:p>
          <w:p w14:paraId="4CFDBB28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10.1 принимая за основу пункт 4 части 1 статьи 37 Закона РА «О закупках», объявить процесс закупки несостоявшимся на том основании, что контракт не был заключен.</w:t>
            </w:r>
          </w:p>
          <w:p w14:paraId="3D01C353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Было принято решение: за 3, против 0:</w:t>
            </w:r>
          </w:p>
          <w:p w14:paraId="07AF202C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10.2 опубликовать объявление о несостоявшейся процедуре закупки и установить период бездействия в соответствии со статьей 10 Закона РА "О закупках" со дня, следующего за днем публикации объявления, до 10-го календарного дня включительно:</w:t>
            </w:r>
          </w:p>
          <w:p w14:paraId="6471E35E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Было принято решение: за 3, против 0:</w:t>
            </w:r>
          </w:p>
          <w:p w14:paraId="002C6D83" w14:textId="77777777" w:rsidR="00CF2F49" w:rsidRPr="00CF2F49" w:rsidRDefault="00CF2F49" w:rsidP="00CF2F49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CF2F49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10.3 принимая за основу пункт 2 статьи 6 Закона РА «О закупках» и постановление правительства РА от 04.05.2017 г., подпункт 19 статьи 32 Порядка организации процесса закупок, утвержденного решением № 526-Н, в течение десяти дней, следующих за днем публикации объявления о несостоявшейся процедуре закупки, представить руководителю заказчика проект решения о включении ООО "полиграф" в список участников, не имеющих права участвовать в процессе закупок:</w:t>
            </w:r>
          </w:p>
          <w:p w14:paraId="45AB13A6" w14:textId="4371DE55" w:rsidR="00834227" w:rsidRPr="00CF2F49" w:rsidRDefault="00CF2F49" w:rsidP="00CF2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color w:val="000000" w:themeColor="text1"/>
                <w:sz w:val="20"/>
                <w:szCs w:val="20"/>
                <w:lang w:val="hy-AM"/>
              </w:rPr>
            </w:pPr>
            <w:r w:rsidRPr="00CF2F4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Было принято решение: за 3, против 0:</w:t>
            </w:r>
          </w:p>
        </w:tc>
      </w:tr>
      <w:tr w:rsidR="00A765AF" w:rsidRPr="00F1495B" w14:paraId="3C613095" w14:textId="77777777" w:rsidTr="003C3176">
        <w:trPr>
          <w:trHeight w:val="380"/>
        </w:trPr>
        <w:tc>
          <w:tcPr>
            <w:tcW w:w="14733" w:type="dxa"/>
            <w:gridSpan w:val="4"/>
            <w:shd w:val="solid" w:color="FFFFFF" w:fill="auto"/>
            <w:vAlign w:val="center"/>
          </w:tcPr>
          <w:p w14:paraId="69C81882" w14:textId="3CFC413F" w:rsidR="009D6A7F" w:rsidRPr="00F1495B" w:rsidRDefault="009D6A7F" w:rsidP="00002D1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 w:eastAsia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Оценочная комиссия</w:t>
            </w:r>
            <w:r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электронного аукциона под кодом </w:t>
            </w:r>
            <w:r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ՀՀԿԳՄՍՆԷԱՃԾՁԲ-</w:t>
            </w:r>
            <w:r w:rsidR="00D830D0"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24/</w:t>
            </w:r>
            <w:r w:rsidR="00F1495B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44</w:t>
            </w:r>
          </w:p>
        </w:tc>
      </w:tr>
    </w:tbl>
    <w:p w14:paraId="02C67AA6" w14:textId="5AFF8C9A" w:rsidR="00246DB9" w:rsidRPr="00A765AF" w:rsidRDefault="00246DB9" w:rsidP="006F57C7">
      <w:pPr>
        <w:pStyle w:val="a9"/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sectPr w:rsidR="00246DB9" w:rsidRPr="00A765AF" w:rsidSect="00E955B3">
      <w:pgSz w:w="15840" w:h="12240" w:orient="landscape"/>
      <w:pgMar w:top="540" w:right="450" w:bottom="14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8732B"/>
    <w:multiLevelType w:val="hybridMultilevel"/>
    <w:tmpl w:val="2F2AC324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 w15:restartNumberingAfterBreak="0">
    <w:nsid w:val="4D0E526A"/>
    <w:multiLevelType w:val="hybridMultilevel"/>
    <w:tmpl w:val="D334003A"/>
    <w:lvl w:ilvl="0" w:tplc="0419000F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 w15:restartNumberingAfterBreak="0">
    <w:nsid w:val="4DD34EAE"/>
    <w:multiLevelType w:val="hybridMultilevel"/>
    <w:tmpl w:val="2C8C79A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F52C81"/>
    <w:multiLevelType w:val="hybridMultilevel"/>
    <w:tmpl w:val="52F4F1B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9B5B79"/>
    <w:multiLevelType w:val="multilevel"/>
    <w:tmpl w:val="5D2C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7731166">
    <w:abstractNumId w:val="0"/>
  </w:num>
  <w:num w:numId="2" w16cid:durableId="118688703">
    <w:abstractNumId w:val="1"/>
  </w:num>
  <w:num w:numId="3" w16cid:durableId="1302687769">
    <w:abstractNumId w:val="2"/>
  </w:num>
  <w:num w:numId="4" w16cid:durableId="895236814">
    <w:abstractNumId w:val="4"/>
  </w:num>
  <w:num w:numId="5" w16cid:durableId="5350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AA"/>
    <w:rsid w:val="00002D17"/>
    <w:rsid w:val="00003231"/>
    <w:rsid w:val="00003E99"/>
    <w:rsid w:val="00024A49"/>
    <w:rsid w:val="000260F0"/>
    <w:rsid w:val="00026E22"/>
    <w:rsid w:val="00030119"/>
    <w:rsid w:val="000345D0"/>
    <w:rsid w:val="00035A41"/>
    <w:rsid w:val="00035DFB"/>
    <w:rsid w:val="000422F3"/>
    <w:rsid w:val="000465F7"/>
    <w:rsid w:val="00053589"/>
    <w:rsid w:val="00055AB9"/>
    <w:rsid w:val="00067602"/>
    <w:rsid w:val="00071851"/>
    <w:rsid w:val="00072688"/>
    <w:rsid w:val="00082E95"/>
    <w:rsid w:val="000A027F"/>
    <w:rsid w:val="000A0504"/>
    <w:rsid w:val="000A09CC"/>
    <w:rsid w:val="000A2346"/>
    <w:rsid w:val="000A4643"/>
    <w:rsid w:val="000B11A3"/>
    <w:rsid w:val="000B15D2"/>
    <w:rsid w:val="000B166E"/>
    <w:rsid w:val="000B4EEC"/>
    <w:rsid w:val="000B5740"/>
    <w:rsid w:val="000B5F73"/>
    <w:rsid w:val="000B63AD"/>
    <w:rsid w:val="000C0DC3"/>
    <w:rsid w:val="000C2C03"/>
    <w:rsid w:val="000C5132"/>
    <w:rsid w:val="000C64D3"/>
    <w:rsid w:val="000C6A17"/>
    <w:rsid w:val="000C7455"/>
    <w:rsid w:val="000D128B"/>
    <w:rsid w:val="000D419E"/>
    <w:rsid w:val="000D5E41"/>
    <w:rsid w:val="000F0F1A"/>
    <w:rsid w:val="000F16D9"/>
    <w:rsid w:val="000F4F44"/>
    <w:rsid w:val="000F68B6"/>
    <w:rsid w:val="000F7200"/>
    <w:rsid w:val="0010091A"/>
    <w:rsid w:val="00100C4A"/>
    <w:rsid w:val="001073D9"/>
    <w:rsid w:val="00107ACD"/>
    <w:rsid w:val="00112261"/>
    <w:rsid w:val="00112497"/>
    <w:rsid w:val="00122658"/>
    <w:rsid w:val="00126B28"/>
    <w:rsid w:val="00130089"/>
    <w:rsid w:val="00137367"/>
    <w:rsid w:val="00141870"/>
    <w:rsid w:val="00144B66"/>
    <w:rsid w:val="00150898"/>
    <w:rsid w:val="0016582F"/>
    <w:rsid w:val="00167C7B"/>
    <w:rsid w:val="00172AC1"/>
    <w:rsid w:val="00173635"/>
    <w:rsid w:val="00181EED"/>
    <w:rsid w:val="00184A05"/>
    <w:rsid w:val="001A1FE7"/>
    <w:rsid w:val="001A5B47"/>
    <w:rsid w:val="001A64BF"/>
    <w:rsid w:val="001B01DB"/>
    <w:rsid w:val="001B1153"/>
    <w:rsid w:val="001B23A8"/>
    <w:rsid w:val="001B2C42"/>
    <w:rsid w:val="001B4A4C"/>
    <w:rsid w:val="001C3E12"/>
    <w:rsid w:val="001C410E"/>
    <w:rsid w:val="001C748D"/>
    <w:rsid w:val="001C7CD4"/>
    <w:rsid w:val="001D131C"/>
    <w:rsid w:val="001D19C8"/>
    <w:rsid w:val="001E1FFE"/>
    <w:rsid w:val="001E3CAF"/>
    <w:rsid w:val="001E3E28"/>
    <w:rsid w:val="001E59CC"/>
    <w:rsid w:val="001E6FCA"/>
    <w:rsid w:val="001E75A9"/>
    <w:rsid w:val="001E7EBE"/>
    <w:rsid w:val="001F289D"/>
    <w:rsid w:val="001F2FBD"/>
    <w:rsid w:val="001F68DC"/>
    <w:rsid w:val="00204D85"/>
    <w:rsid w:val="00210951"/>
    <w:rsid w:val="00215B03"/>
    <w:rsid w:val="0022309C"/>
    <w:rsid w:val="00234AE4"/>
    <w:rsid w:val="002366E9"/>
    <w:rsid w:val="00236893"/>
    <w:rsid w:val="00237614"/>
    <w:rsid w:val="0024301F"/>
    <w:rsid w:val="00244D1F"/>
    <w:rsid w:val="00244D68"/>
    <w:rsid w:val="00246DB9"/>
    <w:rsid w:val="00250BF8"/>
    <w:rsid w:val="00253095"/>
    <w:rsid w:val="00264C62"/>
    <w:rsid w:val="00267E95"/>
    <w:rsid w:val="00270E85"/>
    <w:rsid w:val="00275CF4"/>
    <w:rsid w:val="00275D8C"/>
    <w:rsid w:val="002763EA"/>
    <w:rsid w:val="00277F2D"/>
    <w:rsid w:val="00280206"/>
    <w:rsid w:val="002846E5"/>
    <w:rsid w:val="00290CCB"/>
    <w:rsid w:val="00293B64"/>
    <w:rsid w:val="00295117"/>
    <w:rsid w:val="002951D2"/>
    <w:rsid w:val="002A39D7"/>
    <w:rsid w:val="002C0DE8"/>
    <w:rsid w:val="002C5100"/>
    <w:rsid w:val="002C6026"/>
    <w:rsid w:val="002D4EE5"/>
    <w:rsid w:val="002D67B8"/>
    <w:rsid w:val="002D6984"/>
    <w:rsid w:val="002F1B5D"/>
    <w:rsid w:val="002F2CAB"/>
    <w:rsid w:val="002F5908"/>
    <w:rsid w:val="00300F95"/>
    <w:rsid w:val="003017C1"/>
    <w:rsid w:val="0031359E"/>
    <w:rsid w:val="003154D5"/>
    <w:rsid w:val="0032026F"/>
    <w:rsid w:val="00321F43"/>
    <w:rsid w:val="003230EB"/>
    <w:rsid w:val="0032365D"/>
    <w:rsid w:val="00327677"/>
    <w:rsid w:val="003319A4"/>
    <w:rsid w:val="00336167"/>
    <w:rsid w:val="00337A45"/>
    <w:rsid w:val="00341AE4"/>
    <w:rsid w:val="00347E21"/>
    <w:rsid w:val="003517A3"/>
    <w:rsid w:val="00356C04"/>
    <w:rsid w:val="003571A9"/>
    <w:rsid w:val="003654A9"/>
    <w:rsid w:val="003708A3"/>
    <w:rsid w:val="0037131F"/>
    <w:rsid w:val="00371812"/>
    <w:rsid w:val="0037273C"/>
    <w:rsid w:val="00382025"/>
    <w:rsid w:val="00384935"/>
    <w:rsid w:val="003866AD"/>
    <w:rsid w:val="00394C10"/>
    <w:rsid w:val="00396C88"/>
    <w:rsid w:val="003A0647"/>
    <w:rsid w:val="003A2634"/>
    <w:rsid w:val="003A306D"/>
    <w:rsid w:val="003A4768"/>
    <w:rsid w:val="003A57D3"/>
    <w:rsid w:val="003A61A7"/>
    <w:rsid w:val="003A7FF2"/>
    <w:rsid w:val="003B2DF2"/>
    <w:rsid w:val="003B6233"/>
    <w:rsid w:val="003B673D"/>
    <w:rsid w:val="003B70C9"/>
    <w:rsid w:val="003B75CD"/>
    <w:rsid w:val="003C0388"/>
    <w:rsid w:val="003C28E6"/>
    <w:rsid w:val="003C3176"/>
    <w:rsid w:val="003C3404"/>
    <w:rsid w:val="003D037D"/>
    <w:rsid w:val="003D4D00"/>
    <w:rsid w:val="003E2559"/>
    <w:rsid w:val="003E2B15"/>
    <w:rsid w:val="003E42FA"/>
    <w:rsid w:val="003E5058"/>
    <w:rsid w:val="003E71E5"/>
    <w:rsid w:val="003E7860"/>
    <w:rsid w:val="003F1680"/>
    <w:rsid w:val="003F6501"/>
    <w:rsid w:val="00401EE2"/>
    <w:rsid w:val="004023DD"/>
    <w:rsid w:val="00413E7C"/>
    <w:rsid w:val="00427A83"/>
    <w:rsid w:val="00432C6D"/>
    <w:rsid w:val="00437C64"/>
    <w:rsid w:val="00442FD5"/>
    <w:rsid w:val="00455D83"/>
    <w:rsid w:val="00456BE0"/>
    <w:rsid w:val="00462669"/>
    <w:rsid w:val="00464201"/>
    <w:rsid w:val="004732A5"/>
    <w:rsid w:val="00476930"/>
    <w:rsid w:val="0048014A"/>
    <w:rsid w:val="00482BC1"/>
    <w:rsid w:val="00484520"/>
    <w:rsid w:val="00487AD8"/>
    <w:rsid w:val="0049307C"/>
    <w:rsid w:val="004A6ED5"/>
    <w:rsid w:val="004B4C01"/>
    <w:rsid w:val="004C1214"/>
    <w:rsid w:val="004C2C45"/>
    <w:rsid w:val="004E43E9"/>
    <w:rsid w:val="004E7063"/>
    <w:rsid w:val="004F13DE"/>
    <w:rsid w:val="004F1CDC"/>
    <w:rsid w:val="00501049"/>
    <w:rsid w:val="0050272E"/>
    <w:rsid w:val="00502C9A"/>
    <w:rsid w:val="005078A9"/>
    <w:rsid w:val="005124E7"/>
    <w:rsid w:val="00515500"/>
    <w:rsid w:val="00515E02"/>
    <w:rsid w:val="0051766D"/>
    <w:rsid w:val="00522C7C"/>
    <w:rsid w:val="00523116"/>
    <w:rsid w:val="005249B3"/>
    <w:rsid w:val="00532593"/>
    <w:rsid w:val="00532B6E"/>
    <w:rsid w:val="00535973"/>
    <w:rsid w:val="00536A55"/>
    <w:rsid w:val="00540498"/>
    <w:rsid w:val="00540F62"/>
    <w:rsid w:val="00541A80"/>
    <w:rsid w:val="005423DF"/>
    <w:rsid w:val="0054775F"/>
    <w:rsid w:val="0055093C"/>
    <w:rsid w:val="0055773F"/>
    <w:rsid w:val="0056250B"/>
    <w:rsid w:val="00562F7B"/>
    <w:rsid w:val="00566C9F"/>
    <w:rsid w:val="005726DF"/>
    <w:rsid w:val="00573BC2"/>
    <w:rsid w:val="00574F81"/>
    <w:rsid w:val="00577D22"/>
    <w:rsid w:val="00582857"/>
    <w:rsid w:val="00582EFC"/>
    <w:rsid w:val="00583AE4"/>
    <w:rsid w:val="00587C3F"/>
    <w:rsid w:val="005949ED"/>
    <w:rsid w:val="005A0F69"/>
    <w:rsid w:val="005A40F6"/>
    <w:rsid w:val="005A4B9A"/>
    <w:rsid w:val="005A652A"/>
    <w:rsid w:val="005B00FB"/>
    <w:rsid w:val="005B25ED"/>
    <w:rsid w:val="005C1058"/>
    <w:rsid w:val="005C6118"/>
    <w:rsid w:val="005D353A"/>
    <w:rsid w:val="005D3A03"/>
    <w:rsid w:val="005D6409"/>
    <w:rsid w:val="006009D2"/>
    <w:rsid w:val="00602E16"/>
    <w:rsid w:val="006049CB"/>
    <w:rsid w:val="00605903"/>
    <w:rsid w:val="00606B67"/>
    <w:rsid w:val="00611ADB"/>
    <w:rsid w:val="0061280F"/>
    <w:rsid w:val="0061479E"/>
    <w:rsid w:val="00615D0A"/>
    <w:rsid w:val="00617AA0"/>
    <w:rsid w:val="006329ED"/>
    <w:rsid w:val="006331B5"/>
    <w:rsid w:val="00645678"/>
    <w:rsid w:val="00646A1E"/>
    <w:rsid w:val="00647C8D"/>
    <w:rsid w:val="00651BC8"/>
    <w:rsid w:val="00652E6B"/>
    <w:rsid w:val="00653C0A"/>
    <w:rsid w:val="006603EF"/>
    <w:rsid w:val="006644DD"/>
    <w:rsid w:val="006658D1"/>
    <w:rsid w:val="0067097D"/>
    <w:rsid w:val="00674A9C"/>
    <w:rsid w:val="00675501"/>
    <w:rsid w:val="006759B7"/>
    <w:rsid w:val="006A5A97"/>
    <w:rsid w:val="006B1B56"/>
    <w:rsid w:val="006B4E56"/>
    <w:rsid w:val="006C0642"/>
    <w:rsid w:val="006E12AD"/>
    <w:rsid w:val="006E12E1"/>
    <w:rsid w:val="006F57C7"/>
    <w:rsid w:val="00700D6B"/>
    <w:rsid w:val="00703E22"/>
    <w:rsid w:val="00706C77"/>
    <w:rsid w:val="00722561"/>
    <w:rsid w:val="00727FF6"/>
    <w:rsid w:val="00730648"/>
    <w:rsid w:val="007418D5"/>
    <w:rsid w:val="0074644D"/>
    <w:rsid w:val="00746E44"/>
    <w:rsid w:val="00746ED5"/>
    <w:rsid w:val="00751E52"/>
    <w:rsid w:val="0075213F"/>
    <w:rsid w:val="00753DD3"/>
    <w:rsid w:val="0075520D"/>
    <w:rsid w:val="007633A5"/>
    <w:rsid w:val="00764516"/>
    <w:rsid w:val="00771E42"/>
    <w:rsid w:val="00775B74"/>
    <w:rsid w:val="00777D96"/>
    <w:rsid w:val="00780FA0"/>
    <w:rsid w:val="007905E2"/>
    <w:rsid w:val="007917F9"/>
    <w:rsid w:val="00791A32"/>
    <w:rsid w:val="00795285"/>
    <w:rsid w:val="00796990"/>
    <w:rsid w:val="00797E48"/>
    <w:rsid w:val="007A1DDF"/>
    <w:rsid w:val="007A2061"/>
    <w:rsid w:val="007A3BCA"/>
    <w:rsid w:val="007A587E"/>
    <w:rsid w:val="007B3700"/>
    <w:rsid w:val="007B3E44"/>
    <w:rsid w:val="007C207A"/>
    <w:rsid w:val="007C31E3"/>
    <w:rsid w:val="007C7610"/>
    <w:rsid w:val="007E5684"/>
    <w:rsid w:val="007E627C"/>
    <w:rsid w:val="007E6B4F"/>
    <w:rsid w:val="007F5E52"/>
    <w:rsid w:val="007F70BA"/>
    <w:rsid w:val="007F754B"/>
    <w:rsid w:val="0080691E"/>
    <w:rsid w:val="00806EB6"/>
    <w:rsid w:val="0081173A"/>
    <w:rsid w:val="0082666B"/>
    <w:rsid w:val="0083044C"/>
    <w:rsid w:val="00834227"/>
    <w:rsid w:val="00840AC7"/>
    <w:rsid w:val="00840D0C"/>
    <w:rsid w:val="00842230"/>
    <w:rsid w:val="00844AA2"/>
    <w:rsid w:val="0084516A"/>
    <w:rsid w:val="00861C98"/>
    <w:rsid w:val="00872BCB"/>
    <w:rsid w:val="008734A0"/>
    <w:rsid w:val="008751E3"/>
    <w:rsid w:val="00877E0C"/>
    <w:rsid w:val="0088071C"/>
    <w:rsid w:val="008849C0"/>
    <w:rsid w:val="0089107E"/>
    <w:rsid w:val="00892D79"/>
    <w:rsid w:val="008A1945"/>
    <w:rsid w:val="008A1ED0"/>
    <w:rsid w:val="008A3117"/>
    <w:rsid w:val="008A7361"/>
    <w:rsid w:val="008C08DF"/>
    <w:rsid w:val="008C090B"/>
    <w:rsid w:val="008C1015"/>
    <w:rsid w:val="008D3FE9"/>
    <w:rsid w:val="008E1643"/>
    <w:rsid w:val="008E28E5"/>
    <w:rsid w:val="008E35EF"/>
    <w:rsid w:val="008F0A6E"/>
    <w:rsid w:val="008F2B9C"/>
    <w:rsid w:val="008F4107"/>
    <w:rsid w:val="008F5EC6"/>
    <w:rsid w:val="008F698A"/>
    <w:rsid w:val="0090357D"/>
    <w:rsid w:val="00910E2A"/>
    <w:rsid w:val="00911316"/>
    <w:rsid w:val="00915D45"/>
    <w:rsid w:val="009201FA"/>
    <w:rsid w:val="009205AA"/>
    <w:rsid w:val="00920BDB"/>
    <w:rsid w:val="00920C04"/>
    <w:rsid w:val="00924A97"/>
    <w:rsid w:val="00930692"/>
    <w:rsid w:val="00935031"/>
    <w:rsid w:val="00944C1F"/>
    <w:rsid w:val="00951BBB"/>
    <w:rsid w:val="00953E75"/>
    <w:rsid w:val="009550AC"/>
    <w:rsid w:val="0095722D"/>
    <w:rsid w:val="00962B35"/>
    <w:rsid w:val="00965649"/>
    <w:rsid w:val="00965F73"/>
    <w:rsid w:val="009803BA"/>
    <w:rsid w:val="0098125A"/>
    <w:rsid w:val="0098497A"/>
    <w:rsid w:val="009917F2"/>
    <w:rsid w:val="00996F17"/>
    <w:rsid w:val="009A4A34"/>
    <w:rsid w:val="009B17A3"/>
    <w:rsid w:val="009B2421"/>
    <w:rsid w:val="009B2A79"/>
    <w:rsid w:val="009B3499"/>
    <w:rsid w:val="009C3094"/>
    <w:rsid w:val="009C5079"/>
    <w:rsid w:val="009D4542"/>
    <w:rsid w:val="009D6A7F"/>
    <w:rsid w:val="009E1D5D"/>
    <w:rsid w:val="009E1E3B"/>
    <w:rsid w:val="009E2984"/>
    <w:rsid w:val="009F084E"/>
    <w:rsid w:val="009F248F"/>
    <w:rsid w:val="009F4144"/>
    <w:rsid w:val="009F52C0"/>
    <w:rsid w:val="00A00521"/>
    <w:rsid w:val="00A00548"/>
    <w:rsid w:val="00A04037"/>
    <w:rsid w:val="00A05929"/>
    <w:rsid w:val="00A17288"/>
    <w:rsid w:val="00A22129"/>
    <w:rsid w:val="00A221F3"/>
    <w:rsid w:val="00A24B78"/>
    <w:rsid w:val="00A25643"/>
    <w:rsid w:val="00A3438F"/>
    <w:rsid w:val="00A34578"/>
    <w:rsid w:val="00A42E58"/>
    <w:rsid w:val="00A47841"/>
    <w:rsid w:val="00A60736"/>
    <w:rsid w:val="00A625EF"/>
    <w:rsid w:val="00A65CBA"/>
    <w:rsid w:val="00A66FED"/>
    <w:rsid w:val="00A71846"/>
    <w:rsid w:val="00A747DC"/>
    <w:rsid w:val="00A765AF"/>
    <w:rsid w:val="00A833E5"/>
    <w:rsid w:val="00A87EA3"/>
    <w:rsid w:val="00A940F8"/>
    <w:rsid w:val="00AA0E70"/>
    <w:rsid w:val="00AA1921"/>
    <w:rsid w:val="00AA2AE5"/>
    <w:rsid w:val="00AA366C"/>
    <w:rsid w:val="00AA3E68"/>
    <w:rsid w:val="00AA7097"/>
    <w:rsid w:val="00AB0F08"/>
    <w:rsid w:val="00AB1A2E"/>
    <w:rsid w:val="00AB6A4B"/>
    <w:rsid w:val="00AC1128"/>
    <w:rsid w:val="00AC5FF4"/>
    <w:rsid w:val="00AC7E4D"/>
    <w:rsid w:val="00AD1228"/>
    <w:rsid w:val="00AD5332"/>
    <w:rsid w:val="00AE16AC"/>
    <w:rsid w:val="00AE4F8E"/>
    <w:rsid w:val="00AE572A"/>
    <w:rsid w:val="00AE6EAE"/>
    <w:rsid w:val="00AE7B62"/>
    <w:rsid w:val="00AF0AB9"/>
    <w:rsid w:val="00AF3576"/>
    <w:rsid w:val="00AF4776"/>
    <w:rsid w:val="00B01D4B"/>
    <w:rsid w:val="00B03258"/>
    <w:rsid w:val="00B03331"/>
    <w:rsid w:val="00B051CF"/>
    <w:rsid w:val="00B06523"/>
    <w:rsid w:val="00B258FF"/>
    <w:rsid w:val="00B27AD4"/>
    <w:rsid w:val="00B27E76"/>
    <w:rsid w:val="00B3143B"/>
    <w:rsid w:val="00B32E62"/>
    <w:rsid w:val="00B37F7E"/>
    <w:rsid w:val="00B4414C"/>
    <w:rsid w:val="00B50673"/>
    <w:rsid w:val="00B565FF"/>
    <w:rsid w:val="00B57517"/>
    <w:rsid w:val="00B6080F"/>
    <w:rsid w:val="00B61099"/>
    <w:rsid w:val="00B66F8B"/>
    <w:rsid w:val="00B7115D"/>
    <w:rsid w:val="00B72AD0"/>
    <w:rsid w:val="00B757FC"/>
    <w:rsid w:val="00B77753"/>
    <w:rsid w:val="00B7789B"/>
    <w:rsid w:val="00B803CF"/>
    <w:rsid w:val="00B80766"/>
    <w:rsid w:val="00B8219F"/>
    <w:rsid w:val="00B82792"/>
    <w:rsid w:val="00B829A8"/>
    <w:rsid w:val="00B82D73"/>
    <w:rsid w:val="00B85D95"/>
    <w:rsid w:val="00B94794"/>
    <w:rsid w:val="00BA152D"/>
    <w:rsid w:val="00BA2AA2"/>
    <w:rsid w:val="00BA636A"/>
    <w:rsid w:val="00BB0B1C"/>
    <w:rsid w:val="00BB2736"/>
    <w:rsid w:val="00BC1CE3"/>
    <w:rsid w:val="00BC4068"/>
    <w:rsid w:val="00BD7F6E"/>
    <w:rsid w:val="00BE01C2"/>
    <w:rsid w:val="00BE6216"/>
    <w:rsid w:val="00BE7EEB"/>
    <w:rsid w:val="00BF2A5C"/>
    <w:rsid w:val="00BF2F95"/>
    <w:rsid w:val="00BF526A"/>
    <w:rsid w:val="00BF6582"/>
    <w:rsid w:val="00C108EA"/>
    <w:rsid w:val="00C14E9E"/>
    <w:rsid w:val="00C15BDC"/>
    <w:rsid w:val="00C16559"/>
    <w:rsid w:val="00C328F6"/>
    <w:rsid w:val="00C33363"/>
    <w:rsid w:val="00C34646"/>
    <w:rsid w:val="00C34F1E"/>
    <w:rsid w:val="00C35761"/>
    <w:rsid w:val="00C35A44"/>
    <w:rsid w:val="00C4106F"/>
    <w:rsid w:val="00C42FCC"/>
    <w:rsid w:val="00C51488"/>
    <w:rsid w:val="00C57B50"/>
    <w:rsid w:val="00C71C2B"/>
    <w:rsid w:val="00C72060"/>
    <w:rsid w:val="00C73A73"/>
    <w:rsid w:val="00C745C2"/>
    <w:rsid w:val="00C809BC"/>
    <w:rsid w:val="00C83814"/>
    <w:rsid w:val="00C8550F"/>
    <w:rsid w:val="00C85B08"/>
    <w:rsid w:val="00C901A8"/>
    <w:rsid w:val="00C958AC"/>
    <w:rsid w:val="00C95D52"/>
    <w:rsid w:val="00CA51CB"/>
    <w:rsid w:val="00CA698A"/>
    <w:rsid w:val="00CA71EC"/>
    <w:rsid w:val="00CB1EE1"/>
    <w:rsid w:val="00CB4C63"/>
    <w:rsid w:val="00CB72C9"/>
    <w:rsid w:val="00CC1876"/>
    <w:rsid w:val="00CC1D09"/>
    <w:rsid w:val="00CC30BA"/>
    <w:rsid w:val="00CC470A"/>
    <w:rsid w:val="00CC75BB"/>
    <w:rsid w:val="00CD1E0F"/>
    <w:rsid w:val="00CD3BE3"/>
    <w:rsid w:val="00CD5F59"/>
    <w:rsid w:val="00CD69E9"/>
    <w:rsid w:val="00CD72AA"/>
    <w:rsid w:val="00CE2C22"/>
    <w:rsid w:val="00CE4264"/>
    <w:rsid w:val="00CE4965"/>
    <w:rsid w:val="00CF2F49"/>
    <w:rsid w:val="00D004EA"/>
    <w:rsid w:val="00D022C0"/>
    <w:rsid w:val="00D02CEB"/>
    <w:rsid w:val="00D07D18"/>
    <w:rsid w:val="00D128B0"/>
    <w:rsid w:val="00D13AE3"/>
    <w:rsid w:val="00D21882"/>
    <w:rsid w:val="00D27ABA"/>
    <w:rsid w:val="00D3103C"/>
    <w:rsid w:val="00D375CE"/>
    <w:rsid w:val="00D40391"/>
    <w:rsid w:val="00D41992"/>
    <w:rsid w:val="00D42641"/>
    <w:rsid w:val="00D45DD7"/>
    <w:rsid w:val="00D504DB"/>
    <w:rsid w:val="00D53846"/>
    <w:rsid w:val="00D56202"/>
    <w:rsid w:val="00D6174A"/>
    <w:rsid w:val="00D731AC"/>
    <w:rsid w:val="00D73E16"/>
    <w:rsid w:val="00D759D5"/>
    <w:rsid w:val="00D8107D"/>
    <w:rsid w:val="00D811C1"/>
    <w:rsid w:val="00D81C23"/>
    <w:rsid w:val="00D830D0"/>
    <w:rsid w:val="00D84B2C"/>
    <w:rsid w:val="00D85CEE"/>
    <w:rsid w:val="00D87473"/>
    <w:rsid w:val="00D87BB3"/>
    <w:rsid w:val="00D977BE"/>
    <w:rsid w:val="00D97A98"/>
    <w:rsid w:val="00DA501C"/>
    <w:rsid w:val="00DB1FEF"/>
    <w:rsid w:val="00DB2383"/>
    <w:rsid w:val="00DC21B1"/>
    <w:rsid w:val="00DC4414"/>
    <w:rsid w:val="00DD521D"/>
    <w:rsid w:val="00DE6833"/>
    <w:rsid w:val="00DE716B"/>
    <w:rsid w:val="00DF39FE"/>
    <w:rsid w:val="00DF72D2"/>
    <w:rsid w:val="00E01F52"/>
    <w:rsid w:val="00E1087A"/>
    <w:rsid w:val="00E25570"/>
    <w:rsid w:val="00E25CD0"/>
    <w:rsid w:val="00E31452"/>
    <w:rsid w:val="00E36476"/>
    <w:rsid w:val="00E441E3"/>
    <w:rsid w:val="00E47AE1"/>
    <w:rsid w:val="00E50F14"/>
    <w:rsid w:val="00E530C6"/>
    <w:rsid w:val="00E64367"/>
    <w:rsid w:val="00E65031"/>
    <w:rsid w:val="00E65512"/>
    <w:rsid w:val="00E65644"/>
    <w:rsid w:val="00E66829"/>
    <w:rsid w:val="00E70D94"/>
    <w:rsid w:val="00E75967"/>
    <w:rsid w:val="00E82B5C"/>
    <w:rsid w:val="00E865FD"/>
    <w:rsid w:val="00E87DD3"/>
    <w:rsid w:val="00E955B3"/>
    <w:rsid w:val="00E96140"/>
    <w:rsid w:val="00E96FB6"/>
    <w:rsid w:val="00EA1D4C"/>
    <w:rsid w:val="00EA61B5"/>
    <w:rsid w:val="00EB1F24"/>
    <w:rsid w:val="00EB46FC"/>
    <w:rsid w:val="00EB4F5C"/>
    <w:rsid w:val="00EB5877"/>
    <w:rsid w:val="00EB7F5F"/>
    <w:rsid w:val="00EC1FBE"/>
    <w:rsid w:val="00EC314F"/>
    <w:rsid w:val="00EC4AD2"/>
    <w:rsid w:val="00EC53AD"/>
    <w:rsid w:val="00ED1575"/>
    <w:rsid w:val="00ED392B"/>
    <w:rsid w:val="00EE496D"/>
    <w:rsid w:val="00EE5BAC"/>
    <w:rsid w:val="00EE6277"/>
    <w:rsid w:val="00EE7305"/>
    <w:rsid w:val="00EE75C9"/>
    <w:rsid w:val="00EF03C8"/>
    <w:rsid w:val="00EF3A61"/>
    <w:rsid w:val="00EF44D2"/>
    <w:rsid w:val="00F03310"/>
    <w:rsid w:val="00F071BF"/>
    <w:rsid w:val="00F1161A"/>
    <w:rsid w:val="00F121B4"/>
    <w:rsid w:val="00F13DA3"/>
    <w:rsid w:val="00F14315"/>
    <w:rsid w:val="00F1495B"/>
    <w:rsid w:val="00F206D5"/>
    <w:rsid w:val="00F25B78"/>
    <w:rsid w:val="00F302C7"/>
    <w:rsid w:val="00F30565"/>
    <w:rsid w:val="00F35506"/>
    <w:rsid w:val="00F37882"/>
    <w:rsid w:val="00F42E20"/>
    <w:rsid w:val="00F45462"/>
    <w:rsid w:val="00F46570"/>
    <w:rsid w:val="00F505C4"/>
    <w:rsid w:val="00F61B8A"/>
    <w:rsid w:val="00F63458"/>
    <w:rsid w:val="00F645A6"/>
    <w:rsid w:val="00F67E1E"/>
    <w:rsid w:val="00F703E4"/>
    <w:rsid w:val="00F73796"/>
    <w:rsid w:val="00F80532"/>
    <w:rsid w:val="00F810F4"/>
    <w:rsid w:val="00F93271"/>
    <w:rsid w:val="00FA09DB"/>
    <w:rsid w:val="00FA17FC"/>
    <w:rsid w:val="00FA34F9"/>
    <w:rsid w:val="00FA37F5"/>
    <w:rsid w:val="00FA79DB"/>
    <w:rsid w:val="00FB0486"/>
    <w:rsid w:val="00FB210E"/>
    <w:rsid w:val="00FB5127"/>
    <w:rsid w:val="00FB5BB7"/>
    <w:rsid w:val="00FC29CA"/>
    <w:rsid w:val="00FC3068"/>
    <w:rsid w:val="00FC47AE"/>
    <w:rsid w:val="00FC5634"/>
    <w:rsid w:val="00FC5D02"/>
    <w:rsid w:val="00FC7647"/>
    <w:rsid w:val="00FE411B"/>
    <w:rsid w:val="00FF43FA"/>
    <w:rsid w:val="00FF4A1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B1A"/>
  <w15:docId w15:val="{0F4F33BB-F495-4DB3-B8BC-0C3EE01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a4">
    <w:name w:val="Table Grid"/>
    <w:basedOn w:val="a1"/>
    <w:uiPriority w:val="59"/>
    <w:rsid w:val="003A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0A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552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2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4657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5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38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5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143D6-9CFA-4A0F-8955-0B6DEACB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Пользователь</cp:lastModifiedBy>
  <cp:revision>59</cp:revision>
  <cp:lastPrinted>2023-12-19T11:00:00Z</cp:lastPrinted>
  <dcterms:created xsi:type="dcterms:W3CDTF">2023-08-11T05:39:00Z</dcterms:created>
  <dcterms:modified xsi:type="dcterms:W3CDTF">2024-05-17T12:46:00Z</dcterms:modified>
</cp:coreProperties>
</file>