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Default="001F51D2" w:rsidP="00B11602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Default="001F51D2" w:rsidP="00B11602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16103E" w:rsidRDefault="001F51D2" w:rsidP="00BB60BB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</w:rPr>
        <w:t>Ակունքի</w:t>
      </w:r>
      <w:r>
        <w:rPr>
          <w:rFonts w:ascii="GHEA Grapalat" w:hAnsi="GHEA Grapalat" w:cs="Sylfaen"/>
          <w:sz w:val="20"/>
          <w:lang w:val="hy-AM"/>
        </w:rPr>
        <w:t xml:space="preserve">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Ակունք համայնքի կարիքների համա</w:t>
      </w:r>
      <w:r>
        <w:rPr>
          <w:rFonts w:ascii="GHEA Grapalat" w:hAnsi="GHEA Grapalat" w:cs="Sylfaen"/>
          <w:sz w:val="20"/>
          <w:lang w:val="hy-AM"/>
        </w:rPr>
        <w:t xml:space="preserve">ր </w:t>
      </w:r>
      <w:r w:rsidR="00B64C17">
        <w:rPr>
          <w:rFonts w:ascii="GHEA Grapalat" w:hAnsi="GHEA Grapalat" w:cs="Sylfaen"/>
          <w:sz w:val="20"/>
          <w:szCs w:val="20"/>
        </w:rPr>
        <w:t>վառելիքի</w:t>
      </w:r>
      <w:r w:rsidR="00B64C17" w:rsidRPr="00B64C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64C17">
        <w:rPr>
          <w:rFonts w:ascii="GHEA Grapalat" w:hAnsi="GHEA Grapalat" w:cs="Sylfaen"/>
          <w:sz w:val="20"/>
          <w:szCs w:val="20"/>
        </w:rPr>
        <w:t>ձեռքբերման</w:t>
      </w:r>
      <w:r w:rsidRPr="001610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103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="00B64C17">
        <w:rPr>
          <w:rFonts w:ascii="GHEA Grapalat" w:hAnsi="GHEA Grapalat" w:cs="Sylfaen"/>
          <w:sz w:val="20"/>
        </w:rPr>
        <w:t>ԳՀԱՊ</w:t>
      </w:r>
      <w:r>
        <w:rPr>
          <w:rFonts w:ascii="GHEA Grapalat" w:hAnsi="GHEA Grapalat" w:cs="Sylfaen"/>
          <w:sz w:val="20"/>
          <w:lang w:val="hy-AM"/>
        </w:rPr>
        <w:t>ՁԲ-1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 xml:space="preserve">01&gt;&gt;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16103E">
        <w:rPr>
          <w:rFonts w:ascii="GHEA Grapalat" w:hAnsi="GHEA Grapalat" w:cs="Sylfaen"/>
          <w:sz w:val="20"/>
          <w:lang w:val="hy-AM"/>
        </w:rPr>
        <w:t>հունվարի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B64C17" w:rsidRPr="00B64C17">
        <w:rPr>
          <w:rFonts w:ascii="GHEA Grapalat" w:hAnsi="GHEA Grapalat" w:cs="Sylfaen"/>
          <w:sz w:val="20"/>
          <w:lang w:val="af-ZA"/>
        </w:rPr>
        <w:t>18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>կնքված 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="00B64C17">
        <w:rPr>
          <w:rFonts w:ascii="GHEA Grapalat" w:hAnsi="GHEA Grapalat" w:cs="Sylfaen"/>
          <w:sz w:val="20"/>
        </w:rPr>
        <w:t>ԳՀԱՊ</w:t>
      </w:r>
      <w:r>
        <w:rPr>
          <w:rFonts w:ascii="GHEA Grapalat" w:hAnsi="GHEA Grapalat" w:cs="Sylfaen"/>
          <w:sz w:val="20"/>
          <w:lang w:val="hy-AM"/>
        </w:rPr>
        <w:t>ՁԲ-1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 xml:space="preserve">01&gt;&gt;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41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7"/>
        <w:gridCol w:w="253"/>
        <w:gridCol w:w="15"/>
        <w:gridCol w:w="463"/>
        <w:gridCol w:w="526"/>
        <w:gridCol w:w="28"/>
        <w:gridCol w:w="303"/>
        <w:gridCol w:w="83"/>
        <w:gridCol w:w="27"/>
        <w:gridCol w:w="144"/>
        <w:gridCol w:w="169"/>
        <w:gridCol w:w="241"/>
        <w:gridCol w:w="27"/>
        <w:gridCol w:w="18"/>
        <w:gridCol w:w="218"/>
        <w:gridCol w:w="188"/>
        <w:gridCol w:w="167"/>
        <w:gridCol w:w="135"/>
        <w:gridCol w:w="669"/>
        <w:gridCol w:w="40"/>
        <w:gridCol w:w="122"/>
        <w:gridCol w:w="297"/>
        <w:gridCol w:w="148"/>
        <w:gridCol w:w="85"/>
        <w:gridCol w:w="466"/>
        <w:gridCol w:w="95"/>
        <w:gridCol w:w="207"/>
        <w:gridCol w:w="9"/>
        <w:gridCol w:w="188"/>
        <w:gridCol w:w="342"/>
        <w:gridCol w:w="157"/>
        <w:gridCol w:w="13"/>
        <w:gridCol w:w="226"/>
        <w:gridCol w:w="172"/>
        <w:gridCol w:w="17"/>
        <w:gridCol w:w="160"/>
        <w:gridCol w:w="559"/>
        <w:gridCol w:w="165"/>
        <w:gridCol w:w="24"/>
        <w:gridCol w:w="311"/>
        <w:gridCol w:w="348"/>
        <w:gridCol w:w="338"/>
        <w:gridCol w:w="128"/>
        <w:gridCol w:w="13"/>
        <w:gridCol w:w="30"/>
        <w:gridCol w:w="171"/>
        <w:gridCol w:w="50"/>
        <w:gridCol w:w="329"/>
        <w:gridCol w:w="644"/>
        <w:gridCol w:w="93"/>
        <w:gridCol w:w="163"/>
        <w:gridCol w:w="1149"/>
        <w:gridCol w:w="69"/>
        <w:gridCol w:w="11"/>
        <w:gridCol w:w="7"/>
      </w:tblGrid>
      <w:tr w:rsidR="001F51D2" w:rsidTr="001C79CB">
        <w:trPr>
          <w:gridAfter w:val="3"/>
          <w:wAfter w:w="87" w:type="dxa"/>
          <w:trHeight w:val="146"/>
        </w:trPr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3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B64C17" w:rsidTr="001C79CB">
        <w:trPr>
          <w:gridAfter w:val="3"/>
          <w:wAfter w:w="87" w:type="dxa"/>
          <w:trHeight w:val="110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5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6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69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310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1C79CB">
        <w:trPr>
          <w:gridAfter w:val="3"/>
          <w:wAfter w:w="87" w:type="dxa"/>
          <w:trHeight w:val="175"/>
        </w:trPr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4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10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1C79CB">
        <w:trPr>
          <w:gridAfter w:val="3"/>
          <w:wAfter w:w="87" w:type="dxa"/>
          <w:trHeight w:val="114"/>
        </w:trPr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10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RPr="00B11602" w:rsidTr="001C79CB">
        <w:trPr>
          <w:gridAfter w:val="3"/>
          <w:wAfter w:w="87" w:type="dxa"/>
          <w:trHeight w:val="3528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79CB" w:rsidRDefault="001C79CB" w:rsidP="00B11602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  <w:p w:rsidR="001F51D2" w:rsidRPr="00B64C17" w:rsidRDefault="00B64C17" w:rsidP="00B11602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Բենզին /ռեգուլյար/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F51D2" w:rsidRDefault="00B64C17" w:rsidP="001C79CB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C79CB" w:rsidRDefault="001C79CB" w:rsidP="001C79CB">
            <w:pPr>
              <w:spacing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7000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7000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F51D2" w:rsidRDefault="00B64C17" w:rsidP="001C79CB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F51D2" w:rsidRDefault="00B64C17" w:rsidP="001C79CB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1602" w:rsidRPr="00B11602" w:rsidRDefault="00B11602" w:rsidP="00B11602">
            <w:pPr>
              <w:spacing w:after="0" w:line="240" w:lineRule="auto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Արտաքին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տեսքը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`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մաքուր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և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պարզ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օկտանային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թիվը որոշված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հետազոտական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մեթոդով՝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ոչ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պակաս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91,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շարժիչային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մեթոդով՝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ոչ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պակաս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81,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բենզինի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հագեցած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գոլորշիների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ճնշումը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>` 45-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ից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մինչև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100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կՊա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կապարի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պարունակությունը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5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մգ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>/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դմ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>3-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ից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ոչ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ավելի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բենզոլի</w:t>
            </w:r>
          </w:p>
          <w:p w:rsidR="00B11602" w:rsidRPr="00B11602" w:rsidRDefault="00B11602" w:rsidP="00B11602">
            <w:pPr>
              <w:spacing w:after="0" w:line="240" w:lineRule="auto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ծավալային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մասը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1 %-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ից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ոչ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ավելի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խտությունը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` 15 </w:t>
            </w:r>
            <w:r w:rsidRPr="00B11602">
              <w:rPr>
                <w:rFonts w:ascii="GHEA Grapalat" w:hAnsi="GHEA Grapalat" w:cs="Arial LatArm"/>
                <w:sz w:val="15"/>
                <w:szCs w:val="15"/>
                <w:lang w:val="hy-AM"/>
              </w:rPr>
              <w:t>°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C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ջերմաստիճանում՝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720-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ից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մինչև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775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կգ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>/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3,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ծծմբի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պարունակությունը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` 10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մգ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>/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կգ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>-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ից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ոչ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ավելի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թթվածնի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զանգվածային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մասը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>` 2,7 %-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ից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ոչ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ավելի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օքսիդիչների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ծավալային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մասը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ոչ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ավելի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`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մեթանոլ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-3 %,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էթանոլ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-5 %,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իզոպրոպիլ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սպիրտ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-10%,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իզոբուտիլ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սպիրտ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-10 %,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եռաբութիլ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սպիրտ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-7 %,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եթերներ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(C5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և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ավելի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)-15 %,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այլ</w:t>
            </w:r>
          </w:p>
          <w:p w:rsidR="001F51D2" w:rsidRPr="00B11602" w:rsidRDefault="00B11602" w:rsidP="00B116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օքսիդիչներ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-10 %,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անվտանգությունը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մակնշումը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և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փաթեթավորումը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`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ըստ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ՀՀ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կառավարության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2004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թ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.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նոյեմբերի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11-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N 1592-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որոշմամբ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հաստատված</w:t>
            </w:r>
            <w:r w:rsidRPr="00B11602">
              <w:rPr>
                <w:rFonts w:ascii="GHEA Grapalat" w:hAnsi="GHEA Grapalat" w:cs="Arial LatArm"/>
                <w:sz w:val="15"/>
                <w:szCs w:val="15"/>
                <w:lang w:val="hy-AM"/>
              </w:rPr>
              <w:t>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Ներքին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այրման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շարժիչային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վառելիքների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տեխնիկական</w:t>
            </w:r>
            <w:r w:rsidRPr="00B11602">
              <w:rPr>
                <w:rFonts w:ascii="GHEA Grapalat" w:hAnsi="GHEA Grapalat" w:cs="Arial LatArm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կանոնակարգի</w:t>
            </w:r>
            <w:r w:rsidRPr="00B11602">
              <w:rPr>
                <w:rFonts w:ascii="GHEA Grapalat" w:hAnsi="GHEA Grapalat" w:cs="Arial LatArm"/>
                <w:sz w:val="15"/>
                <w:szCs w:val="15"/>
                <w:lang w:val="hy-AM"/>
              </w:rPr>
              <w:t>»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1602" w:rsidRPr="00B11602" w:rsidRDefault="00B11602" w:rsidP="00B11602">
            <w:pPr>
              <w:spacing w:after="0" w:line="240" w:lineRule="auto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Արտաքին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տեսքը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`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մաքուր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և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պարզ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օկտանային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թիվը որոշված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հետազոտական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մեթոդով՝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ոչ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պակաս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91,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շարժիչային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մեթոդով՝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ոչ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պակաս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81,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բենզինի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հագեցած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գոլորշիների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ճնշումը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>` 45-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ից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մինչև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100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կՊա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կապարի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պարունակությունը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5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մգ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>/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դմ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>3-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ից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ոչ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ավելի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բենզոլի</w:t>
            </w:r>
          </w:p>
          <w:p w:rsidR="00B11602" w:rsidRPr="00B11602" w:rsidRDefault="00B11602" w:rsidP="00B11602">
            <w:pPr>
              <w:spacing w:after="0" w:line="240" w:lineRule="auto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ծավալային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մասը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1 %-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ից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ոչ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ավելի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խտությունը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` 15 </w:t>
            </w:r>
            <w:r w:rsidRPr="00B11602">
              <w:rPr>
                <w:rFonts w:ascii="GHEA Grapalat" w:hAnsi="GHEA Grapalat" w:cs="Arial LatArm"/>
                <w:sz w:val="15"/>
                <w:szCs w:val="15"/>
                <w:lang w:val="hy-AM"/>
              </w:rPr>
              <w:t>°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C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ջերմաստիճանում՝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720-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ից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մինչև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775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կգ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>/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3,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ծծմբի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պարունակությունը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` 10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մգ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>/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կգ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>-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ից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ոչ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ավելի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թթվածնի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զանգվածային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մասը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>` 2,7 %-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ից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ոչ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ավելի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օքսիդիչների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ծավալային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մասը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ոչ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ավելի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`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մեթանոլ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-3 %,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էթանոլ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-5 %,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իզոպրոպիլ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սպիրտ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-10%,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իզոբուտիլ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սպիրտ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-10 %,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եռաբութիլ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սպիրտ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-7 %,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եթերներ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(C5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և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ավելի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)-15 %,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այլ</w:t>
            </w:r>
          </w:p>
          <w:p w:rsidR="001F51D2" w:rsidRPr="00B11602" w:rsidRDefault="00B11602" w:rsidP="00B11602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օքսիդիչներ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-10 %,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անվտանգությունը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,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մակնշումը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և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փաթեթավորումը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`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ըստ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ՀՀ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կառավարության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2004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թ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.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նոյեմբերի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11-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N 1592-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որոշմամբ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հաստատված</w:t>
            </w:r>
            <w:r w:rsidRPr="00B11602">
              <w:rPr>
                <w:rFonts w:ascii="GHEA Grapalat" w:hAnsi="GHEA Grapalat" w:cs="Arial LatArm"/>
                <w:sz w:val="15"/>
                <w:szCs w:val="15"/>
                <w:lang w:val="hy-AM"/>
              </w:rPr>
              <w:t>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Ներքին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այրման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շարժիչային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վառելիքների</w:t>
            </w:r>
            <w:r w:rsidRPr="00B11602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տեխնիկական</w:t>
            </w:r>
            <w:r w:rsidRPr="00B11602">
              <w:rPr>
                <w:rFonts w:ascii="GHEA Grapalat" w:hAnsi="GHEA Grapalat" w:cs="Arial LatArm"/>
                <w:sz w:val="15"/>
                <w:szCs w:val="15"/>
                <w:lang w:val="hy-AM"/>
              </w:rPr>
              <w:t xml:space="preserve"> </w:t>
            </w:r>
            <w:r w:rsidRPr="00B11602">
              <w:rPr>
                <w:rFonts w:ascii="GHEA Grapalat" w:hAnsi="GHEA Grapalat" w:cs="Sylfaen"/>
                <w:sz w:val="15"/>
                <w:szCs w:val="15"/>
                <w:lang w:val="hy-AM"/>
              </w:rPr>
              <w:t>կանոնակարգի</w:t>
            </w:r>
            <w:r w:rsidRPr="00B11602">
              <w:rPr>
                <w:rFonts w:ascii="GHEA Grapalat" w:hAnsi="GHEA Grapalat" w:cs="Arial LatArm"/>
                <w:sz w:val="15"/>
                <w:szCs w:val="15"/>
                <w:lang w:val="hy-AM"/>
              </w:rPr>
              <w:t>»</w:t>
            </w:r>
          </w:p>
        </w:tc>
      </w:tr>
      <w:tr w:rsidR="00B64C17" w:rsidRPr="00B11602" w:rsidTr="001C79CB">
        <w:trPr>
          <w:gridAfter w:val="3"/>
          <w:wAfter w:w="87" w:type="dxa"/>
          <w:trHeight w:val="697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B64C17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79CB" w:rsidRDefault="001C79CB" w:rsidP="00B11602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  <w:p w:rsidR="00B64C17" w:rsidRDefault="00B64C17" w:rsidP="00B11602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Դիզելային վառելիք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64C17" w:rsidRDefault="00B64C17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Pr="001C79CB" w:rsidRDefault="001C79CB" w:rsidP="001C79CB">
            <w:pPr>
              <w:spacing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14000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P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14000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64C17" w:rsidRDefault="00B64C17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435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C79CB" w:rsidRDefault="001C79CB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64C17" w:rsidRDefault="00B64C17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435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4C17" w:rsidRPr="001F51D2" w:rsidRDefault="00B11602" w:rsidP="00B11602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Ցետանային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թիվը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51-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պակաս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ցետանային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ցուցիչը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-46-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պակաս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խտությունը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150</w:t>
            </w:r>
            <w:r w:rsidRPr="00026FB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C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ջերմաստիճանում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820-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մինչև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845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3,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ծծմբի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պարունակությունը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350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բռնկման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550</w:t>
            </w:r>
            <w:r w:rsidRPr="00026FB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C-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ցածր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ածխածնի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մնացորդը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10%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նստվածքում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0,3%-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մածուցիկությունը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400</w:t>
            </w:r>
            <w:r w:rsidRPr="00026FB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C-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ում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` 2,0-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մինչև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4,5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մմ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26FB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վ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պղտորման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` 0</w:t>
            </w:r>
            <w:r w:rsidRPr="00026FBB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0</w:t>
            </w:r>
            <w:r w:rsidRPr="00026FB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C-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անվտանգությունը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մակնշումը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փաթեթավորումը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ըստ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կառավարության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2004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նոյեմբերի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11-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N 1592-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որոշմամբ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հաստատված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GHEA Grapalat"/>
                <w:sz w:val="16"/>
                <w:szCs w:val="16"/>
                <w:lang w:val="hy-AM"/>
              </w:rPr>
              <w:t>«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Ներքին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այրման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շարժիչային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վառելիքների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կանոնակարգի</w:t>
            </w:r>
            <w:r w:rsidRPr="00026FBB">
              <w:rPr>
                <w:rFonts w:ascii="GHEA Grapalat" w:hAnsi="GHEA Grapalat" w:cs="Arial LatArm"/>
                <w:sz w:val="16"/>
                <w:szCs w:val="16"/>
                <w:lang w:val="hy-AM"/>
              </w:rPr>
              <w:t>»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4C17" w:rsidRPr="001F51D2" w:rsidRDefault="00B11602" w:rsidP="00B11602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Ցետանային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թիվը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51-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պակաս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ցետանային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ցուցիչը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-46-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պակաս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խտությունը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150</w:t>
            </w:r>
            <w:r w:rsidRPr="00026FB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C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ջերմաստիճանում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820-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մինչև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845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3,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ծծմբի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պարունակությունը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350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բռնկման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550</w:t>
            </w:r>
            <w:r w:rsidRPr="00026FB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C-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ցածր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ածխածնի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մնացորդը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10%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նստվածքում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0,3%-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մածուցիկությունը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400</w:t>
            </w:r>
            <w:r w:rsidRPr="00026FB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C-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ում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` 2,0-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մինչև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4,5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մմ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26FB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վ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պղտորման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` 0</w:t>
            </w:r>
            <w:r w:rsidRPr="00026FBB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0</w:t>
            </w:r>
            <w:r w:rsidRPr="00026FBB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>C-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անվտանգությունը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մակնշումը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փաթեթավորումը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ըստ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կառավարության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2004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նոյեմբերի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11-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ի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N 1592-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որոշմամբ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հաստատված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GHEA Grapalat"/>
                <w:sz w:val="16"/>
                <w:szCs w:val="16"/>
                <w:lang w:val="hy-AM"/>
              </w:rPr>
              <w:t>«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Ներքին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այրման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շարժիչային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վառելիքների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026FB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FBB">
              <w:rPr>
                <w:rFonts w:ascii="GHEA Grapalat" w:hAnsi="GHEA Grapalat" w:cs="Sylfaen"/>
                <w:sz w:val="16"/>
                <w:szCs w:val="16"/>
                <w:lang w:val="hy-AM"/>
              </w:rPr>
              <w:t>կանոնակարգի</w:t>
            </w:r>
            <w:r w:rsidRPr="00026FBB">
              <w:rPr>
                <w:rFonts w:ascii="GHEA Grapalat" w:hAnsi="GHEA Grapalat" w:cs="Arial LatArm"/>
                <w:sz w:val="16"/>
                <w:szCs w:val="16"/>
                <w:lang w:val="hy-AM"/>
              </w:rPr>
              <w:t>»</w:t>
            </w:r>
          </w:p>
        </w:tc>
      </w:tr>
      <w:tr w:rsidR="001F51D2" w:rsidRPr="00B11602" w:rsidTr="00B11602">
        <w:trPr>
          <w:gridAfter w:val="2"/>
          <w:wAfter w:w="18" w:type="dxa"/>
          <w:trHeight w:val="169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1C79CB">
        <w:trPr>
          <w:gridAfter w:val="2"/>
          <w:wAfter w:w="18" w:type="dxa"/>
          <w:trHeight w:val="137"/>
        </w:trPr>
        <w:tc>
          <w:tcPr>
            <w:tcW w:w="411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2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B11602">
        <w:trPr>
          <w:gridAfter w:val="2"/>
          <w:wAfter w:w="18" w:type="dxa"/>
          <w:trHeight w:val="196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B11602">
        <w:trPr>
          <w:gridAfter w:val="2"/>
          <w:wAfter w:w="18" w:type="dxa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F51D2" w:rsidTr="001C79CB">
        <w:trPr>
          <w:gridAfter w:val="2"/>
          <w:wAfter w:w="18" w:type="dxa"/>
        </w:trPr>
        <w:tc>
          <w:tcPr>
            <w:tcW w:w="11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3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F51D2" w:rsidTr="001C79CB">
        <w:trPr>
          <w:gridAfter w:val="2"/>
          <w:wAfter w:w="18" w:type="dxa"/>
          <w:trHeight w:val="239"/>
        </w:trPr>
        <w:tc>
          <w:tcPr>
            <w:tcW w:w="11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64C17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900102253052</w:t>
            </w:r>
          </w:p>
        </w:tc>
        <w:tc>
          <w:tcPr>
            <w:tcW w:w="21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B64C17" w:rsidTr="001C79CB">
        <w:trPr>
          <w:gridAfter w:val="2"/>
          <w:wAfter w:w="18" w:type="dxa"/>
          <w:trHeight w:val="239"/>
        </w:trPr>
        <w:tc>
          <w:tcPr>
            <w:tcW w:w="11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05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900102153013</w:t>
            </w:r>
          </w:p>
        </w:tc>
        <w:tc>
          <w:tcPr>
            <w:tcW w:w="21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4C17" w:rsidRDefault="00B64C17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C17" w:rsidRDefault="00B64C17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B11602">
        <w:trPr>
          <w:gridAfter w:val="2"/>
          <w:wAfter w:w="18" w:type="dxa"/>
          <w:trHeight w:val="196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1C79CB">
        <w:trPr>
          <w:gridAfter w:val="2"/>
          <w:wAfter w:w="18" w:type="dxa"/>
          <w:trHeight w:val="155"/>
        </w:trPr>
        <w:tc>
          <w:tcPr>
            <w:tcW w:w="64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3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1F51D2" w:rsidRDefault="00B64C17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1F51D2" w:rsidRPr="001F51D2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.201</w:t>
            </w: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</w:tr>
      <w:tr w:rsidR="001F51D2" w:rsidTr="001C79CB">
        <w:trPr>
          <w:gridAfter w:val="2"/>
          <w:wAfter w:w="18" w:type="dxa"/>
          <w:trHeight w:val="164"/>
        </w:trPr>
        <w:tc>
          <w:tcPr>
            <w:tcW w:w="5728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9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F51D2" w:rsidTr="001C79CB">
        <w:trPr>
          <w:gridAfter w:val="2"/>
          <w:wAfter w:w="18" w:type="dxa"/>
          <w:trHeight w:val="47"/>
        </w:trPr>
        <w:tc>
          <w:tcPr>
            <w:tcW w:w="5728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F51D2" w:rsidTr="001C79CB">
        <w:trPr>
          <w:gridAfter w:val="2"/>
          <w:wAfter w:w="18" w:type="dxa"/>
          <w:trHeight w:val="47"/>
        </w:trPr>
        <w:tc>
          <w:tcPr>
            <w:tcW w:w="5728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6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B11602">
        <w:trPr>
          <w:gridAfter w:val="2"/>
          <w:wAfter w:w="18" w:type="dxa"/>
          <w:trHeight w:val="43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B64C17" w:rsidTr="001C79CB">
        <w:trPr>
          <w:gridAfter w:val="2"/>
          <w:wAfter w:w="18" w:type="dxa"/>
          <w:trHeight w:val="40"/>
        </w:trPr>
        <w:tc>
          <w:tcPr>
            <w:tcW w:w="6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60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3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1F51D2" w:rsidTr="001C79CB">
        <w:trPr>
          <w:gridAfter w:val="2"/>
          <w:wAfter w:w="18" w:type="dxa"/>
          <w:trHeight w:val="213"/>
        </w:trPr>
        <w:tc>
          <w:tcPr>
            <w:tcW w:w="6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13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F51D2" w:rsidTr="001C79CB">
        <w:trPr>
          <w:gridAfter w:val="2"/>
          <w:wAfter w:w="18" w:type="dxa"/>
          <w:trHeight w:val="137"/>
        </w:trPr>
        <w:tc>
          <w:tcPr>
            <w:tcW w:w="6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9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51D2" w:rsidTr="001C79CB">
        <w:trPr>
          <w:gridAfter w:val="1"/>
          <w:wAfter w:w="7" w:type="dxa"/>
          <w:trHeight w:val="137"/>
        </w:trPr>
        <w:tc>
          <w:tcPr>
            <w:tcW w:w="6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4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F51D2" w:rsidTr="001C79CB">
        <w:trPr>
          <w:gridAfter w:val="1"/>
          <w:wAfter w:w="7" w:type="dxa"/>
          <w:trHeight w:val="95"/>
        </w:trPr>
        <w:tc>
          <w:tcPr>
            <w:tcW w:w="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 w:rsidR="00B64C17">
              <w:rPr>
                <w:rFonts w:ascii="GHEA Grapalat" w:hAnsi="GHEA Grapalat"/>
                <w:sz w:val="16"/>
                <w:szCs w:val="16"/>
              </w:rPr>
              <w:t>Մաքս Օիլ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 ՍՊԸ</w:t>
            </w:r>
          </w:p>
        </w:tc>
        <w:tc>
          <w:tcPr>
            <w:tcW w:w="14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074010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450 000</w:t>
            </w:r>
          </w:p>
        </w:tc>
        <w:tc>
          <w:tcPr>
            <w:tcW w:w="15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074010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450 000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074010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490 0000</w:t>
            </w:r>
          </w:p>
        </w:tc>
        <w:tc>
          <w:tcPr>
            <w:tcW w:w="13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074010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490 0000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074010" w:rsidRDefault="00074010" w:rsidP="00B11602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074010">
              <w:rPr>
                <w:rFonts w:ascii="GHEA Grapalat" w:hAnsi="GHEA Grapalat"/>
                <w:sz w:val="16"/>
                <w:szCs w:val="16"/>
              </w:rPr>
              <w:t>2</w:t>
            </w:r>
            <w:r w:rsidRPr="00074010">
              <w:rPr>
                <w:sz w:val="16"/>
                <w:szCs w:val="16"/>
              </w:rPr>
              <w:t> </w:t>
            </w:r>
            <w:r w:rsidRPr="00074010">
              <w:rPr>
                <w:rFonts w:ascii="GHEA Grapalat" w:hAnsi="GHEA Grapalat"/>
                <w:sz w:val="16"/>
                <w:szCs w:val="16"/>
              </w:rPr>
              <w:t>940 000</w:t>
            </w:r>
          </w:p>
        </w:tc>
        <w:tc>
          <w:tcPr>
            <w:tcW w:w="14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074010" w:rsidRDefault="00074010" w:rsidP="00B11602">
            <w:pPr>
              <w:spacing w:line="240" w:lineRule="auto"/>
              <w:rPr>
                <w:rFonts w:ascii="Times Armenian" w:hAnsi="Times Armenian"/>
                <w:sz w:val="24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940 000</w:t>
            </w:r>
          </w:p>
        </w:tc>
      </w:tr>
      <w:tr w:rsidR="00B64C17" w:rsidTr="001C79CB">
        <w:trPr>
          <w:gridAfter w:val="1"/>
          <w:wAfter w:w="7" w:type="dxa"/>
          <w:trHeight w:val="95"/>
        </w:trPr>
        <w:tc>
          <w:tcPr>
            <w:tcW w:w="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B64C17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074010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&lt;&lt;Մաքս Օիլ &gt;&gt; ՍՊԸ</w:t>
            </w:r>
          </w:p>
        </w:tc>
        <w:tc>
          <w:tcPr>
            <w:tcW w:w="14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074010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075 000</w:t>
            </w:r>
          </w:p>
        </w:tc>
        <w:tc>
          <w:tcPr>
            <w:tcW w:w="15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074010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075 000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074010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015 000</w:t>
            </w:r>
          </w:p>
        </w:tc>
        <w:tc>
          <w:tcPr>
            <w:tcW w:w="13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074010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015 000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4C17" w:rsidRPr="00074010" w:rsidRDefault="00074010" w:rsidP="00B11602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090 000</w:t>
            </w:r>
          </w:p>
        </w:tc>
        <w:tc>
          <w:tcPr>
            <w:tcW w:w="14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4C17" w:rsidRPr="00074010" w:rsidRDefault="00074010" w:rsidP="00B11602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090 000</w:t>
            </w:r>
          </w:p>
        </w:tc>
      </w:tr>
      <w:tr w:rsidR="001F51D2" w:rsidRPr="00B64C17" w:rsidTr="001C79CB">
        <w:trPr>
          <w:gridAfter w:val="2"/>
          <w:wAfter w:w="18" w:type="dxa"/>
          <w:trHeight w:val="123"/>
        </w:trPr>
        <w:tc>
          <w:tcPr>
            <w:tcW w:w="2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3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B64C17" w:rsidTr="00B11602">
        <w:trPr>
          <w:gridAfter w:val="2"/>
          <w:wAfter w:w="18" w:type="dxa"/>
          <w:trHeight w:val="77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B11602">
        <w:trPr>
          <w:gridAfter w:val="2"/>
          <w:wAfter w:w="18" w:type="dxa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51D2" w:rsidRPr="00B64C17" w:rsidTr="001C79CB">
        <w:trPr>
          <w:gridAfter w:val="2"/>
          <w:wAfter w:w="18" w:type="dxa"/>
        </w:trPr>
        <w:tc>
          <w:tcPr>
            <w:tcW w:w="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74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1F51D2" w:rsidTr="001C79CB">
        <w:trPr>
          <w:gridAfter w:val="2"/>
          <w:wAfter w:w="18" w:type="dxa"/>
        </w:trPr>
        <w:tc>
          <w:tcPr>
            <w:tcW w:w="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1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2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1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1F51D2" w:rsidTr="001C79CB">
        <w:trPr>
          <w:gridAfter w:val="2"/>
          <w:wAfter w:w="18" w:type="dxa"/>
        </w:trPr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B64C17" w:rsidTr="001C79CB">
        <w:trPr>
          <w:gridAfter w:val="2"/>
          <w:wAfter w:w="18" w:type="dxa"/>
          <w:trHeight w:val="303"/>
        </w:trPr>
        <w:tc>
          <w:tcPr>
            <w:tcW w:w="209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0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B64C17" w:rsidTr="001C79CB">
        <w:trPr>
          <w:gridAfter w:val="2"/>
          <w:wAfter w:w="18" w:type="dxa"/>
          <w:trHeight w:val="81"/>
        </w:trPr>
        <w:tc>
          <w:tcPr>
            <w:tcW w:w="209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30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B64C17" w:rsidTr="00B11602">
        <w:trPr>
          <w:gridAfter w:val="2"/>
          <w:wAfter w:w="18" w:type="dxa"/>
          <w:trHeight w:val="43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1C79CB">
        <w:trPr>
          <w:gridAfter w:val="2"/>
          <w:wAfter w:w="18" w:type="dxa"/>
          <w:trHeight w:val="346"/>
        </w:trPr>
        <w:tc>
          <w:tcPr>
            <w:tcW w:w="42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16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074010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B11602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1C79CB">
        <w:trPr>
          <w:gridAfter w:val="2"/>
          <w:wAfter w:w="18" w:type="dxa"/>
          <w:trHeight w:val="92"/>
        </w:trPr>
        <w:tc>
          <w:tcPr>
            <w:tcW w:w="423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8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F51D2" w:rsidTr="001C79CB">
        <w:trPr>
          <w:gridAfter w:val="2"/>
          <w:wAfter w:w="18" w:type="dxa"/>
          <w:trHeight w:val="92"/>
        </w:trPr>
        <w:tc>
          <w:tcPr>
            <w:tcW w:w="4233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8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F51D2" w:rsidTr="00B11602">
        <w:trPr>
          <w:gridAfter w:val="2"/>
          <w:wAfter w:w="18" w:type="dxa"/>
          <w:trHeight w:val="43"/>
        </w:trPr>
        <w:tc>
          <w:tcPr>
            <w:tcW w:w="11399" w:type="dxa"/>
            <w:gridSpan w:val="5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11602"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.01.201</w:t>
            </w:r>
            <w:r w:rsidRPr="001F51D2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1F51D2" w:rsidTr="00B11602">
        <w:trPr>
          <w:gridAfter w:val="2"/>
          <w:wAfter w:w="18" w:type="dxa"/>
          <w:trHeight w:val="43"/>
        </w:trPr>
        <w:tc>
          <w:tcPr>
            <w:tcW w:w="82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B1160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B11602">
        <w:trPr>
          <w:gridAfter w:val="2"/>
          <w:wAfter w:w="18" w:type="dxa"/>
          <w:trHeight w:val="93"/>
        </w:trPr>
        <w:tc>
          <w:tcPr>
            <w:tcW w:w="82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31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B1160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B11602">
        <w:trPr>
          <w:gridAfter w:val="2"/>
          <w:wAfter w:w="18" w:type="dxa"/>
          <w:trHeight w:val="167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1C79CB">
        <w:trPr>
          <w:gridAfter w:val="2"/>
          <w:wAfter w:w="18" w:type="dxa"/>
        </w:trPr>
        <w:tc>
          <w:tcPr>
            <w:tcW w:w="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F51D2" w:rsidTr="001C79CB">
        <w:trPr>
          <w:gridAfter w:val="2"/>
          <w:wAfter w:w="18" w:type="dxa"/>
          <w:trHeight w:val="237"/>
        </w:trPr>
        <w:tc>
          <w:tcPr>
            <w:tcW w:w="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5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8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51D2" w:rsidTr="001C79CB">
        <w:trPr>
          <w:gridAfter w:val="2"/>
          <w:wAfter w:w="18" w:type="dxa"/>
          <w:trHeight w:val="238"/>
        </w:trPr>
        <w:tc>
          <w:tcPr>
            <w:tcW w:w="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8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51D2" w:rsidTr="001C79CB">
        <w:trPr>
          <w:gridAfter w:val="2"/>
          <w:wAfter w:w="18" w:type="dxa"/>
          <w:trHeight w:val="263"/>
        </w:trPr>
        <w:tc>
          <w:tcPr>
            <w:tcW w:w="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F51D2" w:rsidTr="001C79CB">
        <w:trPr>
          <w:gridAfter w:val="2"/>
          <w:wAfter w:w="18" w:type="dxa"/>
          <w:trHeight w:val="146"/>
        </w:trPr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 w:rsidR="00B11602">
              <w:rPr>
                <w:rFonts w:ascii="GHEA Grapalat" w:hAnsi="GHEA Grapalat"/>
                <w:sz w:val="16"/>
                <w:szCs w:val="16"/>
              </w:rPr>
              <w:t>Մաքս Օիլ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 ՍՊԸ</w:t>
            </w:r>
          </w:p>
        </w:tc>
        <w:tc>
          <w:tcPr>
            <w:tcW w:w="1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>
              <w:rPr>
                <w:rFonts w:ascii="GHEA Grapalat" w:hAnsi="GHEA Grapalat" w:cs="Sylfaen"/>
                <w:sz w:val="16"/>
                <w:szCs w:val="16"/>
              </w:rPr>
              <w:t>Ա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Հ-</w:t>
            </w:r>
            <w:r w:rsidR="00B11602">
              <w:rPr>
                <w:rFonts w:ascii="GHEA Grapalat" w:hAnsi="GHEA Grapalat" w:cs="Sylfaen"/>
                <w:sz w:val="16"/>
                <w:szCs w:val="16"/>
              </w:rPr>
              <w:t>ԳՀԱՊ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ՁԲ-1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01</w:t>
            </w:r>
          </w:p>
        </w:tc>
        <w:tc>
          <w:tcPr>
            <w:tcW w:w="12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B1160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</w:t>
            </w:r>
            <w:r w:rsidR="001F51D2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1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B11602" w:rsidRDefault="00B1160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B1160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940 000</w:t>
            </w:r>
          </w:p>
        </w:tc>
        <w:tc>
          <w:tcPr>
            <w:tcW w:w="2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B1160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940 000</w:t>
            </w:r>
          </w:p>
        </w:tc>
      </w:tr>
      <w:tr w:rsidR="00B11602" w:rsidTr="001C79CB">
        <w:trPr>
          <w:gridAfter w:val="2"/>
          <w:wAfter w:w="18" w:type="dxa"/>
          <w:trHeight w:val="146"/>
        </w:trPr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1602" w:rsidRDefault="00B1160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1602" w:rsidRDefault="00B11602" w:rsidP="00B11602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&lt;&lt;Մաքս Օիլ &gt;&gt; ՍՊԸ</w:t>
            </w:r>
          </w:p>
        </w:tc>
        <w:tc>
          <w:tcPr>
            <w:tcW w:w="1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1602" w:rsidRDefault="00B11602" w:rsidP="00B11602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>
              <w:rPr>
                <w:rFonts w:ascii="GHEA Grapalat" w:hAnsi="GHEA Grapalat" w:cs="Sylfaen"/>
                <w:sz w:val="16"/>
                <w:szCs w:val="16"/>
              </w:rPr>
              <w:t>Ա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Հ-</w:t>
            </w:r>
            <w:r>
              <w:rPr>
                <w:rFonts w:ascii="GHEA Grapalat" w:hAnsi="GHEA Grapalat" w:cs="Sylfaen"/>
                <w:sz w:val="16"/>
                <w:szCs w:val="16"/>
              </w:rPr>
              <w:t>ԳՀԱՊ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ՁԲ-1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01</w:t>
            </w:r>
          </w:p>
        </w:tc>
        <w:tc>
          <w:tcPr>
            <w:tcW w:w="12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1602" w:rsidRDefault="00B1160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1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1602" w:rsidRDefault="00B1160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602" w:rsidRPr="00B11602" w:rsidRDefault="00B1160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1602" w:rsidRPr="00B11602" w:rsidRDefault="00B1160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090 000</w:t>
            </w:r>
          </w:p>
        </w:tc>
        <w:tc>
          <w:tcPr>
            <w:tcW w:w="2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1602" w:rsidRPr="00B11602" w:rsidRDefault="00B1160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090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</w:tr>
      <w:tr w:rsidR="001F51D2" w:rsidTr="00B11602">
        <w:trPr>
          <w:gridAfter w:val="2"/>
          <w:wAfter w:w="18" w:type="dxa"/>
          <w:trHeight w:val="150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F51D2" w:rsidRPr="00B64C17" w:rsidTr="001C79CB">
        <w:trPr>
          <w:gridAfter w:val="2"/>
          <w:wAfter w:w="18" w:type="dxa"/>
          <w:trHeight w:val="125"/>
        </w:trPr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4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1F51D2" w:rsidTr="001C79CB">
        <w:trPr>
          <w:gridAfter w:val="2"/>
          <w:wAfter w:w="18" w:type="dxa"/>
          <w:trHeight w:val="830"/>
        </w:trPr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1-4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 w:rsidR="00B11602">
              <w:rPr>
                <w:rFonts w:ascii="GHEA Grapalat" w:hAnsi="GHEA Grapalat"/>
                <w:sz w:val="16"/>
                <w:szCs w:val="16"/>
              </w:rPr>
              <w:t>Մաքս Օիլ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 ՍՊԸ</w:t>
            </w:r>
          </w:p>
        </w:tc>
        <w:tc>
          <w:tcPr>
            <w:tcW w:w="23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602" w:rsidRDefault="001F51D2" w:rsidP="00B116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 </w:t>
            </w:r>
            <w:r w:rsidR="0016103E" w:rsidRPr="0016103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B11602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0010</w:t>
            </w:r>
          </w:p>
          <w:p w:rsidR="001F51D2" w:rsidRPr="0016103E" w:rsidRDefault="00B11602" w:rsidP="00B116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Տպագրիչների 8</w:t>
            </w:r>
            <w:r w:rsidR="0016103E" w:rsidRPr="001610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</w:r>
          </w:p>
          <w:p w:rsidR="001F51D2" w:rsidRDefault="001F51D2" w:rsidP="00B11602">
            <w:pPr>
              <w:widowControl w:val="0"/>
              <w:spacing w:after="0" w:line="240" w:lineRule="auto"/>
              <w:ind w:right="-12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6103E" w:rsidRDefault="0016103E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6103E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hy-AM"/>
              </w:rPr>
              <w:t> </w:t>
            </w:r>
            <w:hyperlink r:id="rId6" w:history="1">
              <w:r w:rsidR="00B11602" w:rsidRPr="005E2480">
                <w:rPr>
                  <w:rStyle w:val="Hyperlink"/>
                  <w:rFonts w:ascii="Verdana" w:hAnsi="Verdana"/>
                  <w:sz w:val="17"/>
                  <w:szCs w:val="17"/>
                  <w:shd w:val="clear" w:color="auto" w:fill="FFFFFF"/>
                  <w:lang w:val="en-US"/>
                </w:rPr>
                <w:t>maxoil.llc@mail.ru</w:t>
              </w:r>
            </w:hyperlink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6103E" w:rsidRDefault="00B1160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sz w:val="18"/>
                <w:szCs w:val="18"/>
                <w:lang w:val="en-US"/>
              </w:rPr>
              <w:t>1570026452480100</w:t>
            </w:r>
            <w:r w:rsidR="0016103E" w:rsidRPr="0016103E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24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B11602" w:rsidP="00B116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>02662703</w:t>
            </w:r>
          </w:p>
        </w:tc>
      </w:tr>
      <w:tr w:rsidR="001F51D2" w:rsidTr="00B11602">
        <w:trPr>
          <w:gridAfter w:val="2"/>
          <w:wAfter w:w="18" w:type="dxa"/>
          <w:trHeight w:val="90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RPr="00B64C17" w:rsidTr="001C79CB">
        <w:trPr>
          <w:gridAfter w:val="2"/>
          <w:wAfter w:w="18" w:type="dxa"/>
          <w:trHeight w:val="200"/>
        </w:trPr>
        <w:tc>
          <w:tcPr>
            <w:tcW w:w="16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7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F51D2" w:rsidRPr="00B64C17" w:rsidTr="00B11602">
        <w:trPr>
          <w:gridAfter w:val="2"/>
          <w:wAfter w:w="18" w:type="dxa"/>
          <w:trHeight w:val="43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1C79CB">
        <w:trPr>
          <w:gridAfter w:val="2"/>
          <w:wAfter w:w="18" w:type="dxa"/>
          <w:trHeight w:val="43"/>
        </w:trPr>
        <w:tc>
          <w:tcPr>
            <w:tcW w:w="665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1F51D2" w:rsidRDefault="001F51D2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7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9D125F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7" w:history="1">
              <w:r w:rsidR="001F51D2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1F51D2" w:rsidTr="00B11602">
        <w:trPr>
          <w:gridAfter w:val="2"/>
          <w:wAfter w:w="18" w:type="dxa"/>
          <w:trHeight w:val="52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1C79CB">
        <w:trPr>
          <w:gridAfter w:val="2"/>
          <w:wAfter w:w="18" w:type="dxa"/>
          <w:trHeight w:val="427"/>
        </w:trPr>
        <w:tc>
          <w:tcPr>
            <w:tcW w:w="665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B11602">
        <w:trPr>
          <w:gridAfter w:val="2"/>
          <w:wAfter w:w="18" w:type="dxa"/>
          <w:trHeight w:val="43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1C79CB">
        <w:trPr>
          <w:gridAfter w:val="2"/>
          <w:wAfter w:w="18" w:type="dxa"/>
          <w:trHeight w:val="157"/>
        </w:trPr>
        <w:tc>
          <w:tcPr>
            <w:tcW w:w="665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47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B11602">
        <w:trPr>
          <w:gridAfter w:val="2"/>
          <w:wAfter w:w="18" w:type="dxa"/>
          <w:trHeight w:val="43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1C79CB">
        <w:trPr>
          <w:gridAfter w:val="2"/>
          <w:wAfter w:w="18" w:type="dxa"/>
          <w:trHeight w:val="43"/>
        </w:trPr>
        <w:tc>
          <w:tcPr>
            <w:tcW w:w="665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47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B11602">
        <w:trPr>
          <w:gridAfter w:val="2"/>
          <w:wAfter w:w="18" w:type="dxa"/>
          <w:trHeight w:val="43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B11602">
        <w:trPr>
          <w:gridAfter w:val="2"/>
          <w:wAfter w:w="18" w:type="dxa"/>
          <w:trHeight w:val="227"/>
        </w:trPr>
        <w:tc>
          <w:tcPr>
            <w:tcW w:w="1139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51D2" w:rsidTr="001C79CB">
        <w:trPr>
          <w:trHeight w:val="47"/>
        </w:trPr>
        <w:tc>
          <w:tcPr>
            <w:tcW w:w="31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1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6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F51D2" w:rsidRPr="00B64C17" w:rsidTr="001C79CB">
        <w:trPr>
          <w:trHeight w:val="47"/>
        </w:trPr>
        <w:tc>
          <w:tcPr>
            <w:tcW w:w="31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371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46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Ակունք</w:t>
      </w:r>
      <w:r>
        <w:rPr>
          <w:rFonts w:ascii="GHEA Grapalat" w:hAnsi="GHEA Grapalat"/>
          <w:sz w:val="20"/>
          <w:lang w:val="hy-AM"/>
        </w:rPr>
        <w:t>ի համայնքապետարան</w:t>
      </w:r>
    </w:p>
    <w:p w:rsidR="0066439D" w:rsidRDefault="0066439D" w:rsidP="00B11602">
      <w:pPr>
        <w:spacing w:line="240" w:lineRule="auto"/>
      </w:pPr>
    </w:p>
    <w:sectPr w:rsidR="0066439D" w:rsidSect="001F51D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BF2" w:rsidRDefault="00FC7BF2" w:rsidP="001F51D2">
      <w:pPr>
        <w:spacing w:after="0" w:line="240" w:lineRule="auto"/>
      </w:pPr>
      <w:r>
        <w:separator/>
      </w:r>
    </w:p>
  </w:endnote>
  <w:endnote w:type="continuationSeparator" w:id="1">
    <w:p w:rsidR="00FC7BF2" w:rsidRDefault="00FC7BF2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BF2" w:rsidRDefault="00FC7BF2" w:rsidP="001F51D2">
      <w:pPr>
        <w:spacing w:after="0" w:line="240" w:lineRule="auto"/>
      </w:pPr>
      <w:r>
        <w:separator/>
      </w:r>
    </w:p>
  </w:footnote>
  <w:footnote w:type="continuationSeparator" w:id="1">
    <w:p w:rsidR="00FC7BF2" w:rsidRDefault="00FC7BF2" w:rsidP="001F51D2">
      <w:pPr>
        <w:spacing w:after="0" w:line="240" w:lineRule="auto"/>
      </w:pPr>
      <w:r>
        <w:continuationSeparator/>
      </w:r>
    </w:p>
  </w:footnote>
  <w:footnote w:id="2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F51D2" w:rsidRDefault="001F51D2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074010"/>
    <w:rsid w:val="0016103E"/>
    <w:rsid w:val="001C79CB"/>
    <w:rsid w:val="001F51D2"/>
    <w:rsid w:val="0066439D"/>
    <w:rsid w:val="006D6316"/>
    <w:rsid w:val="009D125F"/>
    <w:rsid w:val="009E6515"/>
    <w:rsid w:val="00B11602"/>
    <w:rsid w:val="00B64C17"/>
    <w:rsid w:val="00BB60BB"/>
    <w:rsid w:val="00F2155A"/>
    <w:rsid w:val="00FC7BF2"/>
    <w:rsid w:val="00FD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xoil.llc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RRR</dc:creator>
  <cp:lastModifiedBy>RRR</cp:lastModifiedBy>
  <cp:revision>3</cp:revision>
  <dcterms:created xsi:type="dcterms:W3CDTF">2019-01-18T13:06:00Z</dcterms:created>
  <dcterms:modified xsi:type="dcterms:W3CDTF">2019-01-18T13:08:00Z</dcterms:modified>
  <cp:keywords>https://mul2-kotayk.gov.am/tasks/1789/oneclick/Fr191181713066215_34A.docx?token=3c6a3476d5dd215c57caafa4e4189edd</cp:keywords>
</cp:coreProperties>
</file>