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92" w:rsidRPr="00E44F74" w:rsidRDefault="00E71892" w:rsidP="00E71892">
      <w:pPr>
        <w:jc w:val="center"/>
        <w:rPr>
          <w:rFonts w:ascii="Sylfaen" w:hAnsi="Sylfaen" w:cs="Sylfaen"/>
          <w:b/>
          <w:lang w:val="af-ZA"/>
        </w:rPr>
      </w:pPr>
      <w:r w:rsidRPr="00E44F74">
        <w:rPr>
          <w:rFonts w:ascii="Sylfaen" w:hAnsi="Sylfaen" w:cs="Sylfaen"/>
          <w:b/>
          <w:lang w:val="af-ZA"/>
        </w:rPr>
        <w:t>ՀԱՅՏԱՐԱՐՈՒԹՅՈՒՆ</w:t>
      </w:r>
    </w:p>
    <w:p w:rsidR="00E71892" w:rsidRPr="00E44F74" w:rsidRDefault="00E71892" w:rsidP="00E71892">
      <w:pPr>
        <w:jc w:val="center"/>
        <w:rPr>
          <w:rFonts w:ascii="Sylfaen" w:hAnsi="Sylfaen" w:cs="Sylfaen"/>
          <w:b/>
          <w:lang w:val="af-ZA"/>
        </w:rPr>
      </w:pPr>
      <w:r w:rsidRPr="00E44F74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71892" w:rsidRPr="00675B28" w:rsidRDefault="00E71892" w:rsidP="00E7189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E71892" w:rsidRPr="00C87301" w:rsidRDefault="00E71892" w:rsidP="00E71892">
      <w:pPr>
        <w:pStyle w:val="3"/>
        <w:jc w:val="center"/>
        <w:rPr>
          <w:rFonts w:ascii="Arial Armenian" w:hAnsi="Arial Armenian" w:cs="Sylfaen"/>
          <w:i/>
          <w:sz w:val="24"/>
          <w:szCs w:val="24"/>
          <w:lang w:val="af-ZA"/>
        </w:rPr>
      </w:pPr>
      <w:r w:rsidRPr="00C87301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C87301">
        <w:rPr>
          <w:rFonts w:ascii="Arial Armenian" w:hAnsi="Arial Armenian"/>
          <w:b w:val="0"/>
          <w:sz w:val="24"/>
          <w:szCs w:val="24"/>
          <w:lang w:val="af-ZA"/>
        </w:rPr>
        <w:t xml:space="preserve"> </w:t>
      </w:r>
      <w:r w:rsidRPr="00C87301">
        <w:rPr>
          <w:rFonts w:ascii="Sylfaen" w:hAnsi="Sylfaen" w:cs="Sylfaen"/>
          <w:b w:val="0"/>
          <w:sz w:val="24"/>
          <w:szCs w:val="24"/>
          <w:lang w:val="af-ZA"/>
        </w:rPr>
        <w:t>ծածկագիրը</w:t>
      </w:r>
      <w:r w:rsidRPr="00C87301">
        <w:rPr>
          <w:rFonts w:ascii="Arial Armenian" w:hAnsi="Arial Armenian"/>
          <w:b w:val="0"/>
          <w:sz w:val="24"/>
          <w:szCs w:val="24"/>
          <w:lang w:val="af-ZA"/>
        </w:rPr>
        <w:t xml:space="preserve">  </w:t>
      </w:r>
      <w:r w:rsidRPr="00C87301">
        <w:rPr>
          <w:rFonts w:ascii="Arial Armenian" w:hAnsi="Arial Armenian" w:cs="Calibri"/>
          <w:sz w:val="24"/>
          <w:szCs w:val="24"/>
          <w:lang w:val="hy-AM"/>
        </w:rPr>
        <w:t>&lt;&lt;</w:t>
      </w:r>
      <w:r w:rsidRPr="00C87301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C87301">
        <w:rPr>
          <w:rFonts w:ascii="Sylfaen" w:hAnsi="Sylfaen" w:cs="Sylfaen"/>
          <w:sz w:val="24"/>
          <w:szCs w:val="24"/>
          <w:lang w:val="af-ZA"/>
        </w:rPr>
        <w:t>ՎՁՄ</w:t>
      </w:r>
      <w:r w:rsidRPr="00C87301">
        <w:rPr>
          <w:rFonts w:ascii="Arial Armenian" w:hAnsi="Arial Armenian" w:cs="Calibri"/>
          <w:sz w:val="24"/>
          <w:szCs w:val="24"/>
          <w:lang w:val="af-ZA"/>
        </w:rPr>
        <w:t>-</w:t>
      </w:r>
      <w:r w:rsidRPr="00C87301">
        <w:rPr>
          <w:rFonts w:ascii="Sylfaen" w:hAnsi="Sylfaen" w:cs="Sylfaen"/>
          <w:sz w:val="24"/>
          <w:szCs w:val="24"/>
          <w:lang w:val="af-ZA"/>
        </w:rPr>
        <w:t>ԶՀ</w:t>
      </w:r>
      <w:r w:rsidRPr="00C87301">
        <w:rPr>
          <w:rFonts w:ascii="Arial Armenian" w:hAnsi="Arial Armenian" w:cs="Calibri"/>
          <w:i/>
          <w:sz w:val="24"/>
          <w:szCs w:val="24"/>
          <w:lang w:val="af-ZA"/>
        </w:rPr>
        <w:t xml:space="preserve">- </w:t>
      </w:r>
      <w:r w:rsidRPr="00C87301">
        <w:rPr>
          <w:rFonts w:ascii="Sylfaen" w:hAnsi="Sylfaen" w:cs="Sylfaen"/>
          <w:i/>
          <w:sz w:val="24"/>
          <w:szCs w:val="24"/>
        </w:rPr>
        <w:t>ԶԲ</w:t>
      </w:r>
      <w:r w:rsidRPr="00C87301">
        <w:rPr>
          <w:rFonts w:ascii="Arial Armenian" w:hAnsi="Arial Armenian" w:cs="Calibri"/>
          <w:i/>
          <w:sz w:val="24"/>
          <w:szCs w:val="24"/>
          <w:lang w:val="af-ZA"/>
        </w:rPr>
        <w:t>-</w:t>
      </w:r>
      <w:r w:rsidRPr="00C87301">
        <w:rPr>
          <w:rFonts w:ascii="Sylfaen" w:hAnsi="Sylfaen" w:cs="Sylfaen"/>
          <w:i/>
          <w:sz w:val="24"/>
          <w:szCs w:val="24"/>
        </w:rPr>
        <w:t>ՀՈԱԿ</w:t>
      </w:r>
      <w:r w:rsidRPr="00C87301">
        <w:rPr>
          <w:rFonts w:ascii="Arial Armenian" w:hAnsi="Arial Armenian" w:cs="Calibri"/>
          <w:i/>
          <w:sz w:val="24"/>
          <w:szCs w:val="24"/>
          <w:lang w:val="af-ZA"/>
        </w:rPr>
        <w:t xml:space="preserve"> -</w:t>
      </w:r>
      <w:r w:rsidRPr="00C87301">
        <w:rPr>
          <w:rFonts w:ascii="Sylfaen" w:hAnsi="Sylfaen" w:cs="Sylfaen"/>
          <w:i/>
          <w:sz w:val="24"/>
          <w:szCs w:val="24"/>
          <w:lang w:val="af-ZA"/>
        </w:rPr>
        <w:t>ԳՀԱՊՁԲ</w:t>
      </w:r>
      <w:r w:rsidR="00F129C3">
        <w:rPr>
          <w:rFonts w:ascii="Arial Armenian" w:hAnsi="Arial Armenian" w:cs="Calibri"/>
          <w:i/>
          <w:sz w:val="24"/>
          <w:szCs w:val="24"/>
          <w:lang w:val="af-ZA"/>
        </w:rPr>
        <w:t xml:space="preserve"> - 5</w:t>
      </w:r>
      <w:r w:rsidRPr="00C87301">
        <w:rPr>
          <w:rFonts w:ascii="Arial Armenian" w:hAnsi="Arial Armenian" w:cs="Calibri"/>
          <w:i/>
          <w:sz w:val="24"/>
          <w:szCs w:val="24"/>
          <w:lang w:val="hy-AM"/>
        </w:rPr>
        <w:t xml:space="preserve"> </w:t>
      </w:r>
      <w:r w:rsidRPr="00C87301">
        <w:rPr>
          <w:rFonts w:ascii="Arial Armenian" w:hAnsi="Arial Armenian" w:cs="Calibri"/>
          <w:i/>
          <w:sz w:val="24"/>
          <w:szCs w:val="24"/>
          <w:lang w:val="es-ES"/>
        </w:rPr>
        <w:t xml:space="preserve"> </w:t>
      </w:r>
      <w:r w:rsidRPr="00C87301">
        <w:rPr>
          <w:rFonts w:ascii="Arial Armenian" w:hAnsi="Arial Armenian" w:cs="Calibri"/>
          <w:sz w:val="24"/>
          <w:szCs w:val="24"/>
          <w:lang w:val="hy-AM"/>
        </w:rPr>
        <w:t>&gt;&gt;</w:t>
      </w:r>
    </w:p>
    <w:p w:rsidR="00E71892" w:rsidRPr="00C87301" w:rsidRDefault="00E71892" w:rsidP="00E71892">
      <w:pPr>
        <w:jc w:val="center"/>
        <w:rPr>
          <w:rFonts w:ascii="Arial Armenian" w:hAnsi="Arial Armenian"/>
          <w:lang w:val="af-ZA"/>
        </w:rPr>
      </w:pPr>
    </w:p>
    <w:p w:rsidR="00E71892" w:rsidRPr="008D3DFB" w:rsidRDefault="00E71892" w:rsidP="00E71892">
      <w:pPr>
        <w:pStyle w:val="3"/>
        <w:ind w:firstLine="708"/>
        <w:jc w:val="both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proofErr w:type="spellStart"/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Վայոց</w:t>
      </w:r>
      <w:proofErr w:type="spellEnd"/>
      <w:r w:rsidRPr="005E5840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ձոր</w:t>
      </w:r>
      <w:proofErr w:type="spellEnd"/>
      <w:r w:rsidRPr="008D3DFB">
        <w:rPr>
          <w:rFonts w:ascii="Sylfaen" w:hAnsi="Sylfaen" w:cs="Arial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 w:rsidRPr="008D3DFB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մարզի</w:t>
      </w:r>
      <w:proofErr w:type="spellEnd"/>
      <w:r w:rsidRPr="008D3DFB">
        <w:rPr>
          <w:rFonts w:ascii="Sylfaen" w:hAnsi="Sylfaen" w:cs="Arial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>
        <w:rPr>
          <w:rFonts w:ascii="Sylfaen" w:hAnsi="Sylfaen" w:cs="Arial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>Զառիթափ համայնքի &lt;&lt;</w:t>
      </w:r>
      <w:r w:rsidRPr="005E5840">
        <w:rPr>
          <w:rFonts w:ascii="Sylfaen" w:hAnsi="Sylfaen" w:cs="Arial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>
        <w:rPr>
          <w:rFonts w:ascii="Sylfaen" w:hAnsi="Sylfaen" w:cs="Arial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>Զառիթափ</w:t>
      </w:r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ի</w:t>
      </w:r>
      <w:r w:rsidRPr="005E5840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բարեկարգում</w:t>
      </w:r>
      <w:proofErr w:type="spellEnd"/>
      <w:r w:rsidRPr="005E5840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>&gt;&gt;</w:t>
      </w:r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ՀՈԱԿ</w:t>
      </w:r>
      <w:r w:rsidRPr="005E5840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>-</w:t>
      </w:r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ը</w:t>
      </w:r>
      <w:r w:rsidRPr="008D3DFB">
        <w:rPr>
          <w:rFonts w:ascii="Sylfaen" w:hAnsi="Sylfaen" w:cs="Sylfaen"/>
          <w:b w:val="0"/>
          <w:sz w:val="22"/>
          <w:szCs w:val="22"/>
          <w:lang w:val="af-ZA"/>
        </w:rPr>
        <w:t xml:space="preserve"> ստորև ներկայացնում է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b w:val="0"/>
          <w:sz w:val="22"/>
          <w:szCs w:val="22"/>
          <w:lang w:val="af-ZA"/>
        </w:rPr>
        <w:t xml:space="preserve"> իր կարիքների համար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D06947">
        <w:rPr>
          <w:rFonts w:ascii="Arial Armenian" w:hAnsi="Arial Armenian" w:cs="Calibri"/>
          <w:sz w:val="22"/>
          <w:szCs w:val="22"/>
          <w:lang w:val="hy-AM"/>
        </w:rPr>
        <w:t>&lt;&lt;</w:t>
      </w:r>
      <w:r w:rsidRPr="00D06947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af-ZA"/>
        </w:rPr>
        <w:t>ՎՁՄ</w:t>
      </w:r>
      <w:r w:rsidRPr="00D06947">
        <w:rPr>
          <w:rFonts w:ascii="Arial Armenian" w:hAnsi="Arial Armenian" w:cs="Calibri"/>
          <w:sz w:val="22"/>
          <w:szCs w:val="22"/>
          <w:lang w:val="af-ZA"/>
        </w:rPr>
        <w:t>-</w:t>
      </w:r>
      <w:r w:rsidRPr="00D06947">
        <w:rPr>
          <w:rFonts w:ascii="Sylfaen" w:hAnsi="Sylfaen" w:cs="Sylfaen"/>
          <w:sz w:val="22"/>
          <w:szCs w:val="22"/>
          <w:lang w:val="af-ZA"/>
        </w:rPr>
        <w:t>ԶՀ</w:t>
      </w:r>
      <w:r w:rsidRPr="00D06947">
        <w:rPr>
          <w:rFonts w:ascii="Arial Armenian" w:hAnsi="Arial Armenian" w:cs="Calibri"/>
          <w:i/>
          <w:sz w:val="22"/>
          <w:szCs w:val="22"/>
          <w:lang w:val="af-ZA"/>
        </w:rPr>
        <w:t xml:space="preserve">- </w:t>
      </w:r>
      <w:r w:rsidRPr="00D06947">
        <w:rPr>
          <w:rFonts w:ascii="Sylfaen" w:hAnsi="Sylfaen" w:cs="Sylfaen"/>
          <w:i/>
          <w:sz w:val="22"/>
          <w:szCs w:val="22"/>
        </w:rPr>
        <w:t>ԶԲ</w:t>
      </w:r>
      <w:r w:rsidRPr="00D06947">
        <w:rPr>
          <w:rFonts w:ascii="Arial Armenian" w:hAnsi="Arial Armenian" w:cs="Calibri"/>
          <w:i/>
          <w:sz w:val="22"/>
          <w:szCs w:val="22"/>
          <w:lang w:val="af-ZA"/>
        </w:rPr>
        <w:t>-</w:t>
      </w:r>
      <w:r w:rsidRPr="00D06947">
        <w:rPr>
          <w:rFonts w:ascii="Sylfaen" w:hAnsi="Sylfaen" w:cs="Sylfaen"/>
          <w:i/>
          <w:sz w:val="22"/>
          <w:szCs w:val="22"/>
        </w:rPr>
        <w:t>ՀՈԱԿ</w:t>
      </w:r>
      <w:r w:rsidRPr="00D06947">
        <w:rPr>
          <w:rFonts w:ascii="Arial Armenian" w:hAnsi="Arial Armenian" w:cs="Calibri"/>
          <w:i/>
          <w:sz w:val="22"/>
          <w:szCs w:val="22"/>
          <w:lang w:val="af-ZA"/>
        </w:rPr>
        <w:t xml:space="preserve"> -</w:t>
      </w:r>
      <w:r w:rsidRPr="00D06947">
        <w:rPr>
          <w:rFonts w:ascii="Sylfaen" w:hAnsi="Sylfaen" w:cs="Sylfaen"/>
          <w:i/>
          <w:sz w:val="22"/>
          <w:szCs w:val="22"/>
          <w:lang w:val="af-ZA"/>
        </w:rPr>
        <w:t>ԳՀԱՊՁԲ</w:t>
      </w:r>
      <w:r w:rsidR="00F129C3">
        <w:rPr>
          <w:rFonts w:ascii="Arial Armenian" w:hAnsi="Arial Armenian" w:cs="Calibri"/>
          <w:i/>
          <w:sz w:val="22"/>
          <w:szCs w:val="22"/>
          <w:lang w:val="af-ZA"/>
        </w:rPr>
        <w:t xml:space="preserve"> - 5</w:t>
      </w:r>
      <w:r w:rsidRPr="00D06947">
        <w:rPr>
          <w:rFonts w:ascii="Arial Armenian" w:hAnsi="Arial Armenian" w:cs="Calibri"/>
          <w:i/>
          <w:sz w:val="22"/>
          <w:szCs w:val="22"/>
          <w:lang w:val="hy-AM"/>
        </w:rPr>
        <w:t xml:space="preserve"> </w:t>
      </w:r>
      <w:r w:rsidRPr="00D06947">
        <w:rPr>
          <w:rFonts w:ascii="Arial Armenian" w:hAnsi="Arial Armenian" w:cs="Calibri"/>
          <w:i/>
          <w:sz w:val="22"/>
          <w:szCs w:val="22"/>
          <w:lang w:val="es-ES"/>
        </w:rPr>
        <w:t xml:space="preserve"> </w:t>
      </w:r>
      <w:r w:rsidRPr="00D06947">
        <w:rPr>
          <w:rFonts w:ascii="Arial Armenian" w:hAnsi="Arial Armenian" w:cs="Calibri"/>
          <w:sz w:val="22"/>
          <w:szCs w:val="22"/>
          <w:lang w:val="hy-AM"/>
        </w:rPr>
        <w:t>&gt;&gt;</w:t>
      </w:r>
      <w:r w:rsidRPr="00D06947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sz w:val="22"/>
          <w:szCs w:val="22"/>
        </w:rPr>
        <w:t>ծածկագր</w:t>
      </w:r>
      <w:r w:rsidRPr="00D06947">
        <w:rPr>
          <w:rFonts w:ascii="Sylfaen" w:hAnsi="Sylfaen" w:cs="Sylfaen"/>
          <w:sz w:val="22"/>
          <w:szCs w:val="22"/>
          <w:lang w:val="en-US"/>
        </w:rPr>
        <w:t>ով</w:t>
      </w:r>
      <w:proofErr w:type="spellEnd"/>
      <w:r w:rsidRPr="00D06947">
        <w:rPr>
          <w:rFonts w:ascii="Arial Armenian" w:hAnsi="Arial Armenian" w:cs="Calibri"/>
          <w:sz w:val="22"/>
          <w:szCs w:val="22"/>
          <w:lang w:val="es-ES"/>
        </w:rPr>
        <w:t xml:space="preserve"> </w:t>
      </w:r>
      <w:r w:rsidR="00F129C3" w:rsidRPr="00F129C3">
        <w:rPr>
          <w:rFonts w:ascii="Sylfaen" w:hAnsi="Sylfaen" w:cs="Sylfaen"/>
          <w:sz w:val="22"/>
          <w:szCs w:val="22"/>
          <w:lang w:val="af-ZA"/>
        </w:rPr>
        <w:t>հողաֆրեզի</w:t>
      </w:r>
      <w:r w:rsidR="00F129C3" w:rsidRPr="00D06947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hy-AM"/>
        </w:rPr>
        <w:t>ձեռք</w:t>
      </w:r>
      <w:r w:rsidRPr="00D06947">
        <w:rPr>
          <w:rFonts w:ascii="Arial Armenian" w:hAnsi="Arial Armenian" w:cs="Calibri"/>
          <w:sz w:val="22"/>
          <w:szCs w:val="22"/>
          <w:lang w:val="es-ES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hy-AM"/>
        </w:rPr>
        <w:t>բերման</w:t>
      </w:r>
      <w:r w:rsidRPr="00D06947">
        <w:rPr>
          <w:rFonts w:ascii="Arial Armenian" w:hAnsi="Arial Armenian" w:cs="Calibri"/>
          <w:sz w:val="22"/>
          <w:szCs w:val="22"/>
          <w:lang w:val="es-ES"/>
        </w:rPr>
        <w:t xml:space="preserve"> </w:t>
      </w:r>
      <w:proofErr w:type="spellStart"/>
      <w:r w:rsidRPr="00D06947">
        <w:rPr>
          <w:rFonts w:ascii="Sylfaen" w:hAnsi="Sylfaen" w:cs="Sylfaen"/>
          <w:sz w:val="22"/>
          <w:szCs w:val="22"/>
        </w:rPr>
        <w:t>գնման</w:t>
      </w:r>
      <w:proofErr w:type="spellEnd"/>
      <w:r w:rsidRPr="00D06947">
        <w:rPr>
          <w:rFonts w:ascii="Arial Armenian" w:hAnsi="Arial Armenian"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sz w:val="22"/>
          <w:szCs w:val="22"/>
        </w:rPr>
        <w:t>ընթացակարգի</w:t>
      </w:r>
      <w:proofErr w:type="spellEnd"/>
      <w:r>
        <w:rPr>
          <w:rFonts w:ascii="Sylfaen" w:hAnsi="Sylfaen" w:cs="Arial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 w:rsidRPr="008D3DFB">
        <w:rPr>
          <w:rFonts w:ascii="Sylfaen" w:hAnsi="Sylfaen" w:cs="Sylfaen"/>
          <w:b w:val="0"/>
          <w:sz w:val="22"/>
          <w:szCs w:val="22"/>
          <w:lang w:val="af-ZA"/>
        </w:rPr>
        <w:t xml:space="preserve"> արդյունքում պայմանագիր կնքելու որոշման մասին տեղեկատվությունը`</w:t>
      </w:r>
    </w:p>
    <w:p w:rsidR="00E71892" w:rsidRPr="008D3DFB" w:rsidRDefault="00E71892" w:rsidP="00E71892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8D3DFB">
        <w:rPr>
          <w:rFonts w:ascii="Sylfaen" w:hAnsi="Sylfaen" w:cs="Sylfaen"/>
          <w:sz w:val="22"/>
          <w:szCs w:val="22"/>
          <w:lang w:val="af-ZA"/>
        </w:rPr>
        <w:t>Գնահատող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8D3DFB">
        <w:rPr>
          <w:rFonts w:ascii="Sylfaen" w:hAnsi="Sylfaen"/>
          <w:sz w:val="22"/>
          <w:szCs w:val="22"/>
          <w:lang w:val="af-ZA"/>
        </w:rPr>
        <w:t xml:space="preserve"> 20</w:t>
      </w:r>
      <w:r w:rsidR="00DB4FD8">
        <w:rPr>
          <w:rFonts w:ascii="Sylfaen" w:hAnsi="Sylfaen"/>
          <w:sz w:val="22"/>
          <w:szCs w:val="22"/>
          <w:lang w:val="af-ZA"/>
        </w:rPr>
        <w:t>20</w:t>
      </w:r>
      <w:r w:rsidRPr="008D3DFB">
        <w:rPr>
          <w:rFonts w:ascii="Sylfaen" w:hAnsi="Sylfaen" w:cs="Sylfaen"/>
          <w:sz w:val="22"/>
          <w:szCs w:val="22"/>
          <w:lang w:val="af-ZA"/>
        </w:rPr>
        <w:t>թվականի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en-US"/>
        </w:rPr>
        <w:t>մարտի</w:t>
      </w:r>
      <w:proofErr w:type="spellEnd"/>
      <w:r w:rsidR="00DB4FD8">
        <w:rPr>
          <w:rFonts w:ascii="Sylfaen" w:hAnsi="Sylfaen"/>
          <w:sz w:val="22"/>
          <w:szCs w:val="22"/>
          <w:lang w:val="af-ZA"/>
        </w:rPr>
        <w:t xml:space="preserve"> 2</w:t>
      </w:r>
      <w:r w:rsidRPr="00341C0C">
        <w:rPr>
          <w:rFonts w:ascii="Sylfaen" w:hAnsi="Sylfaen"/>
          <w:sz w:val="22"/>
          <w:szCs w:val="22"/>
          <w:lang w:val="af-ZA"/>
        </w:rPr>
        <w:t>-</w:t>
      </w:r>
      <w:r>
        <w:rPr>
          <w:rFonts w:ascii="Sylfaen" w:hAnsi="Sylfaen"/>
          <w:sz w:val="22"/>
          <w:szCs w:val="22"/>
          <w:lang w:val="en-US"/>
        </w:rPr>
        <w:t>ի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թիվ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="00DB4FD8">
        <w:rPr>
          <w:rFonts w:ascii="Sylfaen" w:hAnsi="Sylfaen"/>
          <w:sz w:val="22"/>
          <w:szCs w:val="22"/>
          <w:lang w:val="af-ZA"/>
        </w:rPr>
        <w:t>53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որոշմամբ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հաստատվել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են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բոլոր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կողմից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հայտերի</w:t>
      </w:r>
      <w:r w:rsidRPr="008D3DFB">
        <w:rPr>
          <w:rFonts w:ascii="Sylfaen" w:hAnsi="Sylfaen"/>
          <w:sz w:val="22"/>
          <w:szCs w:val="22"/>
          <w:lang w:val="af-ZA"/>
        </w:rPr>
        <w:t xml:space="preserve">` </w:t>
      </w:r>
      <w:r w:rsidRPr="008D3DFB">
        <w:rPr>
          <w:rFonts w:ascii="Sylfaen" w:hAnsi="Sylfaen" w:cs="Sylfaen"/>
          <w:sz w:val="22"/>
          <w:szCs w:val="22"/>
          <w:lang w:val="af-ZA"/>
        </w:rPr>
        <w:t>հրավերի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գնահատման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8D3DFB">
        <w:rPr>
          <w:rFonts w:ascii="Sylfaen" w:hAnsi="Sylfaen" w:cs="Arial Armenian"/>
          <w:sz w:val="22"/>
          <w:szCs w:val="22"/>
          <w:lang w:val="af-ZA"/>
        </w:rPr>
        <w:t>։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Համաձյան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որի</w:t>
      </w:r>
      <w:r w:rsidRPr="008D3DFB">
        <w:rPr>
          <w:rFonts w:ascii="Sylfaen" w:hAnsi="Sylfaen"/>
          <w:sz w:val="22"/>
          <w:szCs w:val="22"/>
          <w:lang w:val="af-ZA"/>
        </w:rPr>
        <w:t>`</w:t>
      </w:r>
    </w:p>
    <w:p w:rsidR="00E71892" w:rsidRPr="008D3DFB" w:rsidRDefault="00E71892" w:rsidP="00E71892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8D3DFB"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Sylfaen" w:hAnsi="Sylfaen"/>
          <w:sz w:val="22"/>
          <w:szCs w:val="22"/>
          <w:lang w:val="af-ZA"/>
        </w:rPr>
        <w:t xml:space="preserve"> 1</w:t>
      </w:r>
      <w:r w:rsidRPr="008D3DFB">
        <w:rPr>
          <w:rFonts w:ascii="Sylfaen" w:hAnsi="Sylfaen" w:cs="Arial Armenian"/>
          <w:sz w:val="22"/>
          <w:szCs w:val="22"/>
          <w:lang w:val="af-ZA"/>
        </w:rPr>
        <w:t>։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</w:p>
    <w:p w:rsidR="00E71892" w:rsidRPr="008D3DFB" w:rsidRDefault="00E71892" w:rsidP="00E71892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8D3DFB">
        <w:rPr>
          <w:rFonts w:ascii="Sylfaen" w:hAnsi="Sylfaen" w:cs="Sylfaen"/>
          <w:sz w:val="22"/>
          <w:szCs w:val="22"/>
          <w:lang w:val="af-ZA"/>
        </w:rPr>
        <w:t>Գնման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առարկա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է</w:t>
      </w:r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8D3DFB">
        <w:rPr>
          <w:rFonts w:ascii="Sylfaen" w:hAnsi="Sylfaen"/>
          <w:sz w:val="22"/>
          <w:szCs w:val="22"/>
          <w:lang w:val="af-ZA"/>
        </w:rPr>
        <w:t>`</w:t>
      </w:r>
      <w:r>
        <w:rPr>
          <w:rFonts w:ascii="Sylfaen" w:hAnsi="Sylfaen" w:cs="Arial"/>
          <w:sz w:val="22"/>
          <w:szCs w:val="22"/>
          <w:bdr w:val="none" w:sz="0" w:space="0" w:color="auto" w:frame="1"/>
          <w:shd w:val="clear" w:color="auto" w:fill="F9F6F2"/>
          <w:lang w:val="af-ZA"/>
        </w:rPr>
        <w:t>&lt;&lt;</w:t>
      </w:r>
      <w:r w:rsidRPr="005E5840">
        <w:rPr>
          <w:rFonts w:ascii="Sylfaen" w:hAnsi="Sylfaen" w:cs="Arial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>
        <w:rPr>
          <w:rFonts w:ascii="Sylfaen" w:hAnsi="Sylfaen" w:cs="Arial"/>
          <w:sz w:val="22"/>
          <w:szCs w:val="22"/>
          <w:bdr w:val="none" w:sz="0" w:space="0" w:color="auto" w:frame="1"/>
          <w:shd w:val="clear" w:color="auto" w:fill="F9F6F2"/>
          <w:lang w:val="af-ZA"/>
        </w:rPr>
        <w:t>Զառիթափ</w:t>
      </w:r>
      <w:r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</w:rPr>
        <w:t>ի</w:t>
      </w:r>
      <w:r w:rsidRPr="005E5840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</w:rPr>
        <w:t>բարեկարգում</w:t>
      </w:r>
      <w:proofErr w:type="spellEnd"/>
      <w:r w:rsidRPr="005E5840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af-ZA"/>
        </w:rPr>
        <w:t>&gt;&gt;</w:t>
      </w:r>
      <w:r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</w:rPr>
        <w:t>ՀՈԱԿ</w:t>
      </w:r>
      <w:r w:rsidRPr="00341C0C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af-ZA"/>
        </w:rPr>
        <w:t>-</w:t>
      </w:r>
      <w:r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en-US"/>
        </w:rPr>
        <w:t>ի</w:t>
      </w:r>
      <w:r w:rsidRPr="00341C0C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en-US"/>
        </w:rPr>
        <w:t>կարիքների</w:t>
      </w:r>
      <w:proofErr w:type="spellEnd"/>
      <w:r w:rsidRPr="00341C0C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en-US"/>
        </w:rPr>
        <w:t>համար</w:t>
      </w:r>
      <w:proofErr w:type="spellEnd"/>
      <w:r w:rsidRPr="00341C0C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 w:rsidRPr="00F80546">
        <w:rPr>
          <w:rFonts w:ascii="Arial Armenian" w:hAnsi="Arial Armenian" w:cs="Calibri"/>
          <w:lang w:val="es-ES"/>
        </w:rPr>
        <w:t xml:space="preserve"> </w:t>
      </w:r>
      <w:r w:rsidR="00F129C3" w:rsidRPr="00C734D0">
        <w:rPr>
          <w:rFonts w:ascii="Sylfaen" w:hAnsi="Sylfaen" w:cs="Sylfaen"/>
          <w:lang w:val="af-ZA"/>
        </w:rPr>
        <w:t>հողաֆրեզի</w:t>
      </w:r>
      <w:r w:rsidR="00F129C3" w:rsidRPr="00F967E7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F967E7">
        <w:rPr>
          <w:rFonts w:ascii="Sylfaen" w:hAnsi="Sylfaen" w:cs="Sylfaen"/>
          <w:sz w:val="22"/>
          <w:szCs w:val="22"/>
          <w:lang w:val="hy-AM"/>
        </w:rPr>
        <w:t>ձեռք</w:t>
      </w:r>
      <w:r w:rsidRPr="00F967E7">
        <w:rPr>
          <w:rFonts w:ascii="Arial Armenian" w:hAnsi="Arial Armenian" w:cs="Calibri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բեր</w:t>
      </w:r>
      <w:proofErr w:type="spellStart"/>
      <w:r>
        <w:rPr>
          <w:rFonts w:ascii="Sylfaen" w:hAnsi="Sylfaen" w:cs="Sylfaen"/>
          <w:sz w:val="22"/>
          <w:szCs w:val="22"/>
          <w:lang w:val="en-US"/>
        </w:rPr>
        <w:t>ումը</w:t>
      </w:r>
      <w:proofErr w:type="spellEnd"/>
      <w:r w:rsidRPr="008D3DFB">
        <w:rPr>
          <w:rFonts w:ascii="Sylfaen" w:hAnsi="Sylfaen"/>
          <w:sz w:val="22"/>
          <w:szCs w:val="22"/>
          <w:lang w:val="af-ZA"/>
        </w:rPr>
        <w:t xml:space="preserve"> </w:t>
      </w:r>
      <w:r w:rsidRPr="008D3DFB">
        <w:rPr>
          <w:rFonts w:ascii="Sylfaen" w:hAnsi="Sylfaen" w:cs="Arial Armenian"/>
          <w:sz w:val="22"/>
          <w:szCs w:val="22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1612"/>
        <w:gridCol w:w="2399"/>
        <w:gridCol w:w="2469"/>
        <w:gridCol w:w="2888"/>
      </w:tblGrid>
      <w:tr w:rsidR="00E71892" w:rsidRPr="00675B28" w:rsidTr="00B175A7">
        <w:trPr>
          <w:trHeight w:val="626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/>
                <w:sz w:val="20"/>
                <w:lang w:val="af-ZA"/>
              </w:rPr>
              <w:t>/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/>
                <w:sz w:val="20"/>
                <w:lang w:val="af-ZA"/>
              </w:rPr>
              <w:t>/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1892" w:rsidRPr="00A16926" w:rsidTr="00B175A7">
        <w:trPr>
          <w:trHeight w:val="654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71892" w:rsidRPr="000E7CF8" w:rsidRDefault="00E71892" w:rsidP="00B175A7">
            <w:pPr>
              <w:jc w:val="center"/>
              <w:rPr>
                <w:rFonts w:ascii="Sylfaen" w:hAnsi="Sylfaen"/>
                <w:b/>
                <w:sz w:val="20"/>
              </w:rPr>
            </w:pPr>
            <w:r w:rsidRPr="00675B28">
              <w:rPr>
                <w:rFonts w:ascii="Sylfaen" w:hAnsi="Sylfaen"/>
                <w:b/>
                <w:sz w:val="20"/>
                <w:lang w:val="af-ZA"/>
              </w:rPr>
              <w:t>1</w:t>
            </w:r>
            <w:r>
              <w:rPr>
                <w:rFonts w:ascii="Sylfaen" w:hAnsi="Sylfaen"/>
                <w:b/>
                <w:sz w:val="20"/>
              </w:rPr>
              <w:t>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E71892" w:rsidRPr="00675B28" w:rsidRDefault="00F129C3" w:rsidP="00B175A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734D0">
              <w:rPr>
                <w:rFonts w:ascii="Arial Armenian" w:hAnsi="Arial Armenian" w:cs="Arial"/>
              </w:rPr>
              <w:t>&lt;&lt;</w:t>
            </w:r>
            <w:r w:rsidRPr="00C734D0">
              <w:rPr>
                <w:rFonts w:ascii="Arial Armenian" w:hAnsi="Arial Armenian" w:cs="Sylfaen"/>
              </w:rPr>
              <w:t xml:space="preserve"> </w:t>
            </w:r>
            <w:proofErr w:type="spellStart"/>
            <w:r w:rsidRPr="00C734D0">
              <w:rPr>
                <w:rFonts w:ascii="Sylfaen" w:hAnsi="Sylfaen" w:cs="Sylfaen"/>
              </w:rPr>
              <w:t>Խոր</w:t>
            </w:r>
            <w:proofErr w:type="spellEnd"/>
            <w:r w:rsidRPr="00C734D0">
              <w:rPr>
                <w:rFonts w:ascii="Arial Armenian" w:hAnsi="Arial Armenian" w:cs="Arial"/>
              </w:rPr>
              <w:t xml:space="preserve"> </w:t>
            </w:r>
            <w:proofErr w:type="spellStart"/>
            <w:r w:rsidRPr="00C734D0">
              <w:rPr>
                <w:rFonts w:ascii="Sylfaen" w:hAnsi="Sylfaen" w:cs="Sylfaen"/>
              </w:rPr>
              <w:t>Վիրապ</w:t>
            </w:r>
            <w:proofErr w:type="spellEnd"/>
            <w:r w:rsidRPr="00C734D0">
              <w:rPr>
                <w:rFonts w:ascii="Arial Armenian" w:hAnsi="Arial Armenian" w:cs="Arial"/>
              </w:rPr>
              <w:t xml:space="preserve"> &gt;&gt; </w:t>
            </w:r>
            <w:r w:rsidRPr="00C734D0">
              <w:rPr>
                <w:rFonts w:ascii="Sylfaen" w:hAnsi="Sylfaen" w:cs="Sylfaen"/>
              </w:rPr>
              <w:t>ՍՊԸ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75B2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1892" w:rsidRPr="00F73014" w:rsidRDefault="00E71892" w:rsidP="00B175A7">
            <w:pPr>
              <w:pStyle w:val="Default"/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E71892" w:rsidRDefault="00E71892" w:rsidP="00E7189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E71892" w:rsidRPr="00F129C3" w:rsidTr="00B175A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/>
                <w:sz w:val="20"/>
                <w:lang w:val="af-ZA"/>
              </w:rPr>
              <w:t>/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75B2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675B2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75B2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71892" w:rsidRPr="00675B28" w:rsidTr="00B175A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1892" w:rsidRPr="00675B28" w:rsidRDefault="00E71892" w:rsidP="00B175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5B2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892" w:rsidRPr="00B2345E" w:rsidRDefault="00F129C3" w:rsidP="00B175A7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C734D0">
              <w:rPr>
                <w:rFonts w:ascii="Arial Armenian" w:hAnsi="Arial Armenian" w:cs="Arial"/>
              </w:rPr>
              <w:t>&lt;&lt;</w:t>
            </w:r>
            <w:r w:rsidRPr="00C734D0">
              <w:rPr>
                <w:rFonts w:ascii="Arial Armenian" w:hAnsi="Arial Armenian" w:cs="Sylfaen"/>
              </w:rPr>
              <w:t xml:space="preserve"> </w:t>
            </w:r>
            <w:proofErr w:type="spellStart"/>
            <w:r w:rsidRPr="00C734D0">
              <w:rPr>
                <w:rFonts w:ascii="Sylfaen" w:hAnsi="Sylfaen" w:cs="Sylfaen"/>
              </w:rPr>
              <w:t>Խոր</w:t>
            </w:r>
            <w:proofErr w:type="spellEnd"/>
            <w:r w:rsidRPr="00C734D0">
              <w:rPr>
                <w:rFonts w:ascii="Arial Armenian" w:hAnsi="Arial Armenian" w:cs="Arial"/>
              </w:rPr>
              <w:t xml:space="preserve"> </w:t>
            </w:r>
            <w:proofErr w:type="spellStart"/>
            <w:r w:rsidRPr="00C734D0">
              <w:rPr>
                <w:rFonts w:ascii="Sylfaen" w:hAnsi="Sylfaen" w:cs="Sylfaen"/>
              </w:rPr>
              <w:t>Վիրապ</w:t>
            </w:r>
            <w:proofErr w:type="spellEnd"/>
            <w:r w:rsidRPr="00C734D0">
              <w:rPr>
                <w:rFonts w:ascii="Arial Armenian" w:hAnsi="Arial Armenian" w:cs="Arial"/>
              </w:rPr>
              <w:t xml:space="preserve"> &gt;&gt; </w:t>
            </w:r>
            <w:r w:rsidRPr="00C734D0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892" w:rsidRPr="00B2345E" w:rsidRDefault="00E71892" w:rsidP="00B175A7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B2345E">
              <w:rPr>
                <w:rFonts w:ascii="Sylfaen" w:hAnsi="Sylfaen"/>
                <w:b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71892" w:rsidRPr="00F80546" w:rsidRDefault="00F129C3" w:rsidP="00B175A7">
            <w:pPr>
              <w:tabs>
                <w:tab w:val="left" w:pos="225"/>
              </w:tabs>
              <w:spacing w:before="240" w:line="360" w:lineRule="auto"/>
              <w:rPr>
                <w:rFonts w:ascii="Arial Armenian" w:hAnsi="Arial Armenian"/>
                <w:lang w:val="en-US"/>
              </w:rPr>
            </w:pPr>
            <w:r w:rsidRPr="00C734D0">
              <w:rPr>
                <w:rFonts w:ascii="Arial Armenian" w:hAnsi="Arial Armenian"/>
              </w:rPr>
              <w:t>1021000</w:t>
            </w:r>
          </w:p>
        </w:tc>
      </w:tr>
    </w:tbl>
    <w:p w:rsidR="00E71892" w:rsidRDefault="00E71892" w:rsidP="00E71892">
      <w:pPr>
        <w:pStyle w:val="Default"/>
        <w:jc w:val="both"/>
        <w:rPr>
          <w:sz w:val="20"/>
          <w:szCs w:val="20"/>
          <w:lang w:val="af-ZA"/>
        </w:rPr>
      </w:pPr>
    </w:p>
    <w:p w:rsidR="00E71892" w:rsidRPr="00F73014" w:rsidRDefault="00E71892" w:rsidP="00E71892">
      <w:pPr>
        <w:pStyle w:val="Default"/>
        <w:ind w:firstLine="708"/>
        <w:jc w:val="both"/>
        <w:rPr>
          <w:sz w:val="22"/>
          <w:szCs w:val="22"/>
          <w:lang w:val="af-ZA"/>
        </w:rPr>
      </w:pPr>
      <w:r w:rsidRPr="00D06947">
        <w:rPr>
          <w:rFonts w:ascii="Sylfaen" w:hAnsi="Sylfaen" w:cs="Sylfaen"/>
          <w:sz w:val="22"/>
          <w:szCs w:val="22"/>
          <w:lang w:val="af-ZA"/>
        </w:rPr>
        <w:t>Ընտրված</w:t>
      </w:r>
      <w:r w:rsidRPr="00D06947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af-ZA"/>
        </w:rPr>
        <w:t>մասնակցին</w:t>
      </w:r>
      <w:r w:rsidRPr="00D06947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af-ZA"/>
        </w:rPr>
        <w:t>որոշելու</w:t>
      </w:r>
      <w:r w:rsidRPr="00D06947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af-ZA"/>
        </w:rPr>
        <w:t>համար</w:t>
      </w:r>
      <w:r w:rsidRPr="00D06947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af-ZA"/>
        </w:rPr>
        <w:t>կիրառված</w:t>
      </w:r>
      <w:r w:rsidRPr="00D06947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D06947">
        <w:rPr>
          <w:rFonts w:ascii="Sylfaen" w:hAnsi="Sylfaen" w:cs="Sylfaen"/>
          <w:sz w:val="22"/>
          <w:szCs w:val="22"/>
          <w:lang w:val="af-ZA"/>
        </w:rPr>
        <w:t>չափանիշ՝</w:t>
      </w:r>
      <w:r w:rsidRPr="00D06947">
        <w:rPr>
          <w:rFonts w:ascii="Arial Armenian" w:hAnsi="Arial Armenian"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i/>
          <w:sz w:val="22"/>
          <w:szCs w:val="22"/>
        </w:rPr>
        <w:t>բավարար</w:t>
      </w:r>
      <w:proofErr w:type="spellEnd"/>
      <w:r w:rsidRPr="00D06947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i/>
          <w:sz w:val="22"/>
          <w:szCs w:val="22"/>
        </w:rPr>
        <w:t>գնահատված</w:t>
      </w:r>
      <w:proofErr w:type="spellEnd"/>
      <w:r w:rsidRPr="00D06947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i/>
          <w:sz w:val="22"/>
          <w:szCs w:val="22"/>
        </w:rPr>
        <w:t>նվազագույն</w:t>
      </w:r>
      <w:proofErr w:type="spellEnd"/>
      <w:r w:rsidRPr="00D06947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i/>
          <w:sz w:val="22"/>
          <w:szCs w:val="22"/>
        </w:rPr>
        <w:t>գնային</w:t>
      </w:r>
      <w:proofErr w:type="spellEnd"/>
      <w:r w:rsidRPr="00D06947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i/>
          <w:sz w:val="22"/>
          <w:szCs w:val="22"/>
        </w:rPr>
        <w:t>առաջարկ</w:t>
      </w:r>
      <w:proofErr w:type="spellEnd"/>
      <w:r w:rsidRPr="00D06947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i/>
          <w:sz w:val="22"/>
          <w:szCs w:val="22"/>
        </w:rPr>
        <w:t>ներկայացրած</w:t>
      </w:r>
      <w:proofErr w:type="spellEnd"/>
      <w:r w:rsidRPr="00D06947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proofErr w:type="spellStart"/>
      <w:r w:rsidRPr="00D06947">
        <w:rPr>
          <w:rFonts w:ascii="Sylfaen" w:hAnsi="Sylfaen" w:cs="Sylfaen"/>
          <w:i/>
          <w:sz w:val="22"/>
          <w:szCs w:val="22"/>
        </w:rPr>
        <w:t>մասնակից</w:t>
      </w:r>
      <w:proofErr w:type="spellEnd"/>
      <w:r w:rsidRPr="00F73014">
        <w:rPr>
          <w:sz w:val="22"/>
          <w:szCs w:val="22"/>
          <w:lang w:val="af-ZA"/>
        </w:rPr>
        <w:t xml:space="preserve"> </w:t>
      </w:r>
      <w:r w:rsidRPr="00F73014">
        <w:rPr>
          <w:rFonts w:cs="Arial Armenian"/>
          <w:sz w:val="22"/>
          <w:szCs w:val="22"/>
          <w:lang w:val="af-ZA"/>
        </w:rPr>
        <w:t>։</w:t>
      </w:r>
    </w:p>
    <w:p w:rsidR="00E71892" w:rsidRPr="00596DA6" w:rsidRDefault="00E71892" w:rsidP="00E71892">
      <w:pPr>
        <w:ind w:firstLine="709"/>
        <w:jc w:val="both"/>
        <w:rPr>
          <w:rFonts w:ascii="Sylfaen" w:hAnsi="Sylfaen" w:cs="Arial Armenian"/>
          <w:sz w:val="22"/>
          <w:szCs w:val="22"/>
          <w:lang w:val="af-ZA"/>
        </w:rPr>
      </w:pPr>
      <w:r w:rsidRPr="00F73014">
        <w:rPr>
          <w:rFonts w:ascii="Sylfaen" w:hAnsi="Sylfaen"/>
          <w:sz w:val="22"/>
          <w:szCs w:val="22"/>
          <w:lang w:val="af-ZA"/>
        </w:rPr>
        <w:t xml:space="preserve"> “</w:t>
      </w:r>
      <w:r w:rsidRPr="00F73014">
        <w:rPr>
          <w:rFonts w:ascii="Sylfaen" w:hAnsi="Sylfaen" w:cs="Sylfaen"/>
          <w:sz w:val="22"/>
          <w:szCs w:val="22"/>
          <w:lang w:val="af-ZA"/>
        </w:rPr>
        <w:t>Գնումների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մասին</w:t>
      </w:r>
      <w:r w:rsidRPr="00F73014">
        <w:rPr>
          <w:rFonts w:ascii="Sylfaen" w:hAnsi="Sylfaen"/>
          <w:sz w:val="22"/>
          <w:szCs w:val="22"/>
          <w:lang w:val="af-ZA"/>
        </w:rPr>
        <w:t xml:space="preserve">” </w:t>
      </w:r>
      <w:r w:rsidRPr="00F73014">
        <w:rPr>
          <w:rFonts w:ascii="Sylfaen" w:hAnsi="Sylfaen" w:cs="Sylfaen"/>
          <w:sz w:val="22"/>
          <w:szCs w:val="22"/>
          <w:lang w:val="af-ZA"/>
        </w:rPr>
        <w:t>ՀՀ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օրենքի</w:t>
      </w:r>
      <w:r w:rsidRPr="00F73014">
        <w:rPr>
          <w:rFonts w:ascii="Sylfaen" w:hAnsi="Sylfaen"/>
          <w:sz w:val="22"/>
          <w:szCs w:val="22"/>
          <w:lang w:val="af-ZA"/>
        </w:rPr>
        <w:t xml:space="preserve"> 10-</w:t>
      </w:r>
      <w:r w:rsidRPr="00F73014">
        <w:rPr>
          <w:rFonts w:ascii="Sylfaen" w:hAnsi="Sylfaen" w:cs="Sylfaen"/>
          <w:sz w:val="22"/>
          <w:szCs w:val="22"/>
          <w:lang w:val="af-ZA"/>
        </w:rPr>
        <w:t>րդ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հոդվածի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341C0C">
        <w:rPr>
          <w:rFonts w:ascii="Sylfaen" w:hAnsi="Sylfaen" w:cs="Sylfaen"/>
          <w:color w:val="000000"/>
          <w:lang w:val="nb-NO"/>
        </w:rPr>
        <w:t xml:space="preserve">4-րդ մասի համաձայն </w:t>
      </w:r>
      <w:proofErr w:type="spellStart"/>
      <w:r w:rsidRPr="00341C0C">
        <w:rPr>
          <w:rFonts w:ascii="Sylfaen" w:hAnsi="Sylfaen" w:cs="Sylfaen"/>
          <w:color w:val="000000"/>
        </w:rPr>
        <w:t>անգործության</w:t>
      </w:r>
      <w:proofErr w:type="spellEnd"/>
      <w:r w:rsidRPr="00341C0C">
        <w:rPr>
          <w:rFonts w:ascii="Sylfaen" w:hAnsi="Sylfaen" w:cs="Sylfaen"/>
          <w:color w:val="000000"/>
          <w:lang w:val="nb-NO"/>
        </w:rPr>
        <w:t xml:space="preserve"> </w:t>
      </w:r>
      <w:proofErr w:type="spellStart"/>
      <w:r w:rsidRPr="00341C0C">
        <w:rPr>
          <w:rFonts w:ascii="Sylfaen" w:hAnsi="Sylfaen" w:cs="Sylfaen"/>
          <w:color w:val="000000"/>
        </w:rPr>
        <w:t>ժամկետը</w:t>
      </w:r>
      <w:proofErr w:type="spellEnd"/>
      <w:r w:rsidRPr="00341C0C">
        <w:rPr>
          <w:rFonts w:ascii="Sylfaen" w:hAnsi="Sylfaen" w:cs="Sylfaen"/>
          <w:color w:val="000000"/>
          <w:lang w:val="nb-NO"/>
        </w:rPr>
        <w:t xml:space="preserve"> կիրառելի չէ, քանի որ հայտ է ներկայացրել մեկ մասնակից</w:t>
      </w:r>
      <w:r>
        <w:rPr>
          <w:rFonts w:ascii="Sylfaen" w:hAnsi="Sylfaen" w:cs="Sylfaen"/>
          <w:sz w:val="22"/>
          <w:szCs w:val="22"/>
          <w:lang w:val="af-ZA"/>
        </w:rPr>
        <w:t xml:space="preserve">, որի հետ կնքվում է պայմանագիր: </w:t>
      </w:r>
      <w:r w:rsidRPr="00F73014">
        <w:rPr>
          <w:rFonts w:ascii="Sylfaen" w:hAnsi="Sylfaen" w:cs="Sylfaen"/>
          <w:sz w:val="22"/>
          <w:szCs w:val="22"/>
          <w:lang w:val="af-ZA"/>
        </w:rPr>
        <w:t>Սույն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հետ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կապված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լրացուցիչ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ստանալու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համար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կարող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եք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 w:rsidRPr="00F73014">
        <w:rPr>
          <w:rFonts w:ascii="Sylfaen" w:hAnsi="Sylfaen" w:cs="Sylfaen"/>
          <w:sz w:val="22"/>
          <w:szCs w:val="22"/>
          <w:lang w:val="af-ZA"/>
        </w:rPr>
        <w:t>դիմել</w:t>
      </w:r>
      <w:r w:rsidRPr="00C87301">
        <w:rPr>
          <w:rFonts w:ascii="Arial Armenian" w:hAnsi="Arial Armenian" w:cs="Calibri"/>
          <w:sz w:val="22"/>
          <w:szCs w:val="22"/>
          <w:lang w:val="hy-AM"/>
        </w:rPr>
        <w:t>&lt;&lt;</w:t>
      </w:r>
      <w:r w:rsidRPr="00C8730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C87301">
        <w:rPr>
          <w:rFonts w:ascii="Sylfaen" w:hAnsi="Sylfaen" w:cs="Sylfaen"/>
          <w:sz w:val="22"/>
          <w:szCs w:val="22"/>
          <w:lang w:val="af-ZA"/>
        </w:rPr>
        <w:t>ՎՁՄ</w:t>
      </w:r>
      <w:r w:rsidRPr="00C87301">
        <w:rPr>
          <w:rFonts w:ascii="Arial Armenian" w:hAnsi="Arial Armenian" w:cs="Calibri"/>
          <w:sz w:val="22"/>
          <w:szCs w:val="22"/>
          <w:lang w:val="af-ZA"/>
        </w:rPr>
        <w:t>-</w:t>
      </w:r>
      <w:r w:rsidRPr="00C87301">
        <w:rPr>
          <w:rFonts w:ascii="Sylfaen" w:hAnsi="Sylfaen" w:cs="Sylfaen"/>
          <w:sz w:val="22"/>
          <w:szCs w:val="22"/>
          <w:lang w:val="af-ZA"/>
        </w:rPr>
        <w:t>ԶՀ</w:t>
      </w:r>
      <w:r w:rsidRPr="00C87301">
        <w:rPr>
          <w:rFonts w:ascii="Arial Armenian" w:hAnsi="Arial Armenian" w:cs="Calibri"/>
          <w:i/>
          <w:sz w:val="22"/>
          <w:szCs w:val="22"/>
          <w:lang w:val="af-ZA"/>
        </w:rPr>
        <w:t xml:space="preserve">- </w:t>
      </w:r>
      <w:r w:rsidRPr="00C87301">
        <w:rPr>
          <w:rFonts w:ascii="Sylfaen" w:hAnsi="Sylfaen" w:cs="Sylfaen"/>
          <w:i/>
          <w:sz w:val="22"/>
          <w:szCs w:val="22"/>
        </w:rPr>
        <w:t>ԶԲ</w:t>
      </w:r>
      <w:r w:rsidRPr="00C87301">
        <w:rPr>
          <w:rFonts w:ascii="Arial Armenian" w:hAnsi="Arial Armenian" w:cs="Calibri"/>
          <w:i/>
          <w:sz w:val="22"/>
          <w:szCs w:val="22"/>
          <w:lang w:val="af-ZA"/>
        </w:rPr>
        <w:t>-</w:t>
      </w:r>
      <w:r w:rsidRPr="00C87301">
        <w:rPr>
          <w:rFonts w:ascii="Sylfaen" w:hAnsi="Sylfaen" w:cs="Sylfaen"/>
          <w:i/>
          <w:sz w:val="22"/>
          <w:szCs w:val="22"/>
        </w:rPr>
        <w:t>ՀՈԱԿ</w:t>
      </w:r>
      <w:r w:rsidRPr="00C87301">
        <w:rPr>
          <w:rFonts w:ascii="Arial Armenian" w:hAnsi="Arial Armenian" w:cs="Calibri"/>
          <w:i/>
          <w:sz w:val="22"/>
          <w:szCs w:val="22"/>
          <w:lang w:val="af-ZA"/>
        </w:rPr>
        <w:t xml:space="preserve"> -</w:t>
      </w:r>
      <w:r w:rsidRPr="00C87301">
        <w:rPr>
          <w:rFonts w:ascii="Sylfaen" w:hAnsi="Sylfaen" w:cs="Sylfaen"/>
          <w:i/>
          <w:sz w:val="22"/>
          <w:szCs w:val="22"/>
          <w:lang w:val="af-ZA"/>
        </w:rPr>
        <w:t>ԳՀԱՊՁԲ</w:t>
      </w:r>
      <w:r w:rsidR="00F129C3">
        <w:rPr>
          <w:rFonts w:ascii="Arial Armenian" w:hAnsi="Arial Armenian" w:cs="Calibri"/>
          <w:i/>
          <w:sz w:val="22"/>
          <w:szCs w:val="22"/>
          <w:lang w:val="af-ZA"/>
        </w:rPr>
        <w:t xml:space="preserve"> - 5</w:t>
      </w:r>
      <w:r w:rsidRPr="00C87301">
        <w:rPr>
          <w:rFonts w:ascii="Arial Armenian" w:hAnsi="Arial Armenian" w:cs="Calibri"/>
          <w:b/>
          <w:i/>
          <w:sz w:val="22"/>
          <w:szCs w:val="22"/>
          <w:lang w:val="af-ZA"/>
        </w:rPr>
        <w:t xml:space="preserve"> </w:t>
      </w:r>
      <w:r w:rsidRPr="00C87301">
        <w:rPr>
          <w:rFonts w:ascii="Arial Armenian" w:hAnsi="Arial Armenian" w:cs="Calibri"/>
          <w:i/>
          <w:sz w:val="22"/>
          <w:szCs w:val="22"/>
          <w:lang w:val="hy-AM"/>
        </w:rPr>
        <w:t xml:space="preserve"> </w:t>
      </w:r>
      <w:r w:rsidRPr="00C87301">
        <w:rPr>
          <w:rFonts w:ascii="Arial Armenian" w:hAnsi="Arial Armenian" w:cs="Calibri"/>
          <w:i/>
          <w:sz w:val="22"/>
          <w:szCs w:val="22"/>
          <w:lang w:val="es-ES"/>
        </w:rPr>
        <w:t xml:space="preserve"> </w:t>
      </w:r>
      <w:r w:rsidRPr="00C87301">
        <w:rPr>
          <w:rFonts w:ascii="Arial Armenian" w:hAnsi="Arial Armenian" w:cs="Calibri"/>
          <w:sz w:val="22"/>
          <w:szCs w:val="22"/>
          <w:lang w:val="hy-AM"/>
        </w:rPr>
        <w:t>&gt;&gt;</w:t>
      </w:r>
    </w:p>
    <w:p w:rsidR="00E71892" w:rsidRPr="00F73014" w:rsidRDefault="00E71892" w:rsidP="00E71892">
      <w:pPr>
        <w:rPr>
          <w:lang w:val="af-ZA"/>
        </w:rPr>
      </w:pPr>
    </w:p>
    <w:p w:rsidR="00E71892" w:rsidRPr="00F73014" w:rsidRDefault="00E71892" w:rsidP="00E71892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F73014">
        <w:rPr>
          <w:rFonts w:ascii="Sylfaen" w:hAnsi="Sylfaen" w:cs="Sylfaen"/>
          <w:sz w:val="22"/>
          <w:szCs w:val="22"/>
          <w:lang w:val="af-ZA"/>
        </w:rPr>
        <w:t xml:space="preserve">ծածկագրով գնահատող հանձնաժողովի քարտուղար    </w:t>
      </w:r>
      <w:r>
        <w:rPr>
          <w:rFonts w:ascii="Sylfaen" w:hAnsi="Sylfaen" w:cs="Sylfaen"/>
          <w:sz w:val="22"/>
          <w:szCs w:val="22"/>
          <w:lang w:val="af-ZA"/>
        </w:rPr>
        <w:t xml:space="preserve">                   </w:t>
      </w:r>
      <w:r w:rsidRPr="00F73014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/>
          <w:u w:val="single"/>
        </w:rPr>
        <w:t>Արմեն</w:t>
      </w:r>
      <w:proofErr w:type="spellEnd"/>
      <w:r w:rsidRPr="00C82807">
        <w:rPr>
          <w:rFonts w:ascii="Sylfaen" w:hAnsi="Sylfaen"/>
          <w:u w:val="single"/>
          <w:lang w:val="af-ZA"/>
        </w:rPr>
        <w:t xml:space="preserve"> </w:t>
      </w:r>
      <w:proofErr w:type="spellStart"/>
      <w:r>
        <w:rPr>
          <w:rFonts w:ascii="Sylfaen" w:hAnsi="Sylfaen"/>
          <w:u w:val="single"/>
        </w:rPr>
        <w:t>Գևորգյանին</w:t>
      </w:r>
      <w:proofErr w:type="spellEnd"/>
      <w:r w:rsidRPr="008D3DFB">
        <w:rPr>
          <w:rFonts w:ascii="Sylfaen" w:hAnsi="Sylfaen" w:cs="Sylfaen"/>
          <w:sz w:val="22"/>
          <w:szCs w:val="22"/>
          <w:u w:val="single"/>
          <w:lang w:val="af-ZA"/>
        </w:rPr>
        <w:t>:</w:t>
      </w:r>
    </w:p>
    <w:p w:rsidR="00E71892" w:rsidRPr="00F73014" w:rsidRDefault="00E71892" w:rsidP="00E71892">
      <w:pPr>
        <w:ind w:firstLine="709"/>
        <w:jc w:val="both"/>
        <w:rPr>
          <w:rFonts w:ascii="Sylfaen" w:hAnsi="Sylfaen" w:cs="Sylfaen"/>
          <w:i/>
          <w:sz w:val="22"/>
          <w:szCs w:val="22"/>
          <w:lang w:val="af-ZA"/>
        </w:rPr>
      </w:pP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  <w:r w:rsidRPr="00F73014">
        <w:rPr>
          <w:rFonts w:ascii="Sylfaen" w:hAnsi="Sylfaen" w:cs="Sylfaen"/>
          <w:sz w:val="22"/>
          <w:szCs w:val="22"/>
          <w:lang w:val="af-ZA"/>
        </w:rPr>
        <w:tab/>
      </w:r>
    </w:p>
    <w:p w:rsidR="00E71892" w:rsidRPr="00F73014" w:rsidRDefault="00E71892" w:rsidP="00E71892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F73014">
        <w:rPr>
          <w:rFonts w:ascii="Sylfaen" w:hAnsi="Sylfaen" w:cs="Sylfaen"/>
          <w:sz w:val="22"/>
          <w:szCs w:val="22"/>
          <w:lang w:val="af-ZA"/>
        </w:rPr>
        <w:t>Հեռախոս՝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i/>
          <w:lang w:val="af-ZA"/>
        </w:rPr>
        <w:t>094210516</w:t>
      </w:r>
    </w:p>
    <w:p w:rsidR="00E71892" w:rsidRDefault="00E71892" w:rsidP="00E71892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F73014">
        <w:rPr>
          <w:rFonts w:ascii="Sylfaen" w:hAnsi="Sylfaen" w:cs="Sylfaen"/>
          <w:sz w:val="22"/>
          <w:szCs w:val="22"/>
          <w:lang w:val="af-ZA"/>
        </w:rPr>
        <w:t>Էլեկոտրանային փոստ՝</w:t>
      </w:r>
      <w:r w:rsidRPr="00F73014">
        <w:rPr>
          <w:rFonts w:ascii="Sylfaen" w:hAnsi="Sylfaen"/>
          <w:sz w:val="22"/>
          <w:szCs w:val="22"/>
          <w:lang w:val="af-ZA"/>
        </w:rPr>
        <w:t xml:space="preserve"> </w:t>
      </w:r>
      <w:hyperlink r:id="rId5" w:history="1">
        <w:r w:rsidRPr="00693B29">
          <w:rPr>
            <w:rStyle w:val="a3"/>
            <w:rFonts w:ascii="Sylfaen" w:hAnsi="Sylfaen"/>
            <w:sz w:val="22"/>
            <w:szCs w:val="22"/>
            <w:lang w:val="af-ZA"/>
          </w:rPr>
          <w:t>gevorgyanarmenx@mail.ru</w:t>
        </w:r>
      </w:hyperlink>
    </w:p>
    <w:p w:rsidR="00E71892" w:rsidRPr="00F73014" w:rsidRDefault="00E71892" w:rsidP="00E71892">
      <w:pPr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F73014">
        <w:rPr>
          <w:rFonts w:ascii="Sylfaen" w:hAnsi="Sylfaen" w:cs="Sylfaen"/>
          <w:sz w:val="22"/>
          <w:szCs w:val="22"/>
          <w:lang w:val="af-ZA"/>
        </w:rPr>
        <w:tab/>
        <w:t>Պատվիրատու</w:t>
      </w:r>
      <w:r w:rsidRPr="00F73014">
        <w:rPr>
          <w:rFonts w:ascii="Sylfaen" w:hAnsi="Sylfaen"/>
          <w:sz w:val="22"/>
          <w:szCs w:val="22"/>
          <w:lang w:val="af-ZA"/>
        </w:rPr>
        <w:t xml:space="preserve">` </w:t>
      </w:r>
      <w:proofErr w:type="spellStart"/>
      <w:r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</w:rPr>
        <w:t>Վայոց</w:t>
      </w:r>
      <w:proofErr w:type="spellEnd"/>
      <w:r w:rsidRPr="005E5840"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</w:rPr>
        <w:t>ձոր</w:t>
      </w:r>
      <w:proofErr w:type="spellEnd"/>
      <w:r w:rsidRPr="008D3DFB">
        <w:rPr>
          <w:rFonts w:ascii="Sylfaen" w:hAnsi="Sylfaen" w:cs="Arial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 w:rsidRPr="00C82807"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</w:rPr>
        <w:t>մարզի</w:t>
      </w:r>
      <w:proofErr w:type="spellEnd"/>
      <w:r w:rsidRPr="008D3DFB">
        <w:rPr>
          <w:rFonts w:ascii="Sylfaen" w:hAnsi="Sylfaen" w:cs="Arial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>
        <w:rPr>
          <w:rFonts w:ascii="Sylfaen" w:hAnsi="Sylfaen" w:cs="Arial"/>
          <w:b/>
          <w:sz w:val="22"/>
          <w:szCs w:val="22"/>
          <w:bdr w:val="none" w:sz="0" w:space="0" w:color="auto" w:frame="1"/>
          <w:shd w:val="clear" w:color="auto" w:fill="F9F6F2"/>
          <w:lang w:val="af-ZA"/>
        </w:rPr>
        <w:t>Զառիթափ համայնքի &lt;&lt;</w:t>
      </w:r>
      <w:r w:rsidRPr="005E5840">
        <w:rPr>
          <w:rFonts w:ascii="Sylfaen" w:hAnsi="Sylfaen" w:cs="Arial"/>
          <w:b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>
        <w:rPr>
          <w:rFonts w:ascii="Sylfaen" w:hAnsi="Sylfaen" w:cs="Arial"/>
          <w:b/>
          <w:sz w:val="22"/>
          <w:szCs w:val="22"/>
          <w:bdr w:val="none" w:sz="0" w:space="0" w:color="auto" w:frame="1"/>
          <w:shd w:val="clear" w:color="auto" w:fill="F9F6F2"/>
          <w:lang w:val="af-ZA"/>
        </w:rPr>
        <w:t>Զառիթափ</w:t>
      </w:r>
      <w:r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</w:rPr>
        <w:t>ի</w:t>
      </w:r>
      <w:r w:rsidRPr="005E5840"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</w:rPr>
        <w:t>բարեկարգում</w:t>
      </w:r>
      <w:proofErr w:type="spellEnd"/>
      <w:r w:rsidRPr="005E5840"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  <w:lang w:val="af-ZA"/>
        </w:rPr>
        <w:t>&gt;&gt;</w:t>
      </w:r>
      <w:r>
        <w:rPr>
          <w:rFonts w:ascii="Sylfaen" w:hAnsi="Sylfaen" w:cs="Sylfaen"/>
          <w:b/>
          <w:sz w:val="22"/>
          <w:szCs w:val="22"/>
          <w:bdr w:val="none" w:sz="0" w:space="0" w:color="auto" w:frame="1"/>
          <w:shd w:val="clear" w:color="auto" w:fill="F9F6F2"/>
        </w:rPr>
        <w:t>ՀՈԱԿ</w:t>
      </w:r>
    </w:p>
    <w:p w:rsidR="00E71892" w:rsidRPr="00876DE4" w:rsidRDefault="00E71892" w:rsidP="00E71892">
      <w:pPr>
        <w:rPr>
          <w:rFonts w:ascii="Arial Armenian" w:hAnsi="Arial Armenian"/>
          <w:sz w:val="20"/>
          <w:szCs w:val="20"/>
          <w:lang w:val="af-ZA"/>
        </w:rPr>
      </w:pPr>
    </w:p>
    <w:p w:rsidR="00E71892" w:rsidRPr="008D3086" w:rsidRDefault="00E71892" w:rsidP="00E71892">
      <w:pPr>
        <w:tabs>
          <w:tab w:val="left" w:pos="540"/>
        </w:tabs>
        <w:rPr>
          <w:rFonts w:ascii="Calibri" w:hAnsi="Calibri" w:cs="Calibri"/>
          <w:lang w:val="af-ZA"/>
        </w:rPr>
      </w:pPr>
    </w:p>
    <w:p w:rsidR="00E5178F" w:rsidRPr="00E71892" w:rsidRDefault="00E5178F">
      <w:pPr>
        <w:rPr>
          <w:lang w:val="af-ZA"/>
        </w:rPr>
      </w:pPr>
      <w:bookmarkStart w:id="0" w:name="_GoBack"/>
      <w:bookmarkEnd w:id="0"/>
    </w:p>
    <w:sectPr w:rsidR="00E5178F" w:rsidRPr="00E71892" w:rsidSect="0026586C">
      <w:pgSz w:w="11906" w:h="16838"/>
      <w:pgMar w:top="284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80"/>
    <w:rsid w:val="00BE0280"/>
    <w:rsid w:val="00DB4FD8"/>
    <w:rsid w:val="00E5178F"/>
    <w:rsid w:val="00E71892"/>
    <w:rsid w:val="00F1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71892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71892"/>
    <w:rPr>
      <w:rFonts w:ascii="Cambria" w:eastAsia="Calibri" w:hAnsi="Cambria" w:cs="Times New Roman"/>
      <w:b/>
      <w:sz w:val="26"/>
      <w:szCs w:val="20"/>
      <w:lang w:eastAsia="ru-RU"/>
    </w:rPr>
  </w:style>
  <w:style w:type="character" w:styleId="a3">
    <w:name w:val="Hyperlink"/>
    <w:rsid w:val="00E71892"/>
    <w:rPr>
      <w:rFonts w:cs="Times New Roman"/>
      <w:color w:val="0000FF"/>
      <w:u w:val="single"/>
    </w:rPr>
  </w:style>
  <w:style w:type="paragraph" w:customStyle="1" w:styleId="Default">
    <w:name w:val="Default"/>
    <w:rsid w:val="00E71892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71892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71892"/>
    <w:rPr>
      <w:rFonts w:ascii="Cambria" w:eastAsia="Calibri" w:hAnsi="Cambria" w:cs="Times New Roman"/>
      <w:b/>
      <w:sz w:val="26"/>
      <w:szCs w:val="20"/>
      <w:lang w:eastAsia="ru-RU"/>
    </w:rPr>
  </w:style>
  <w:style w:type="character" w:styleId="a3">
    <w:name w:val="Hyperlink"/>
    <w:rsid w:val="00E71892"/>
    <w:rPr>
      <w:rFonts w:cs="Times New Roman"/>
      <w:color w:val="0000FF"/>
      <w:u w:val="single"/>
    </w:rPr>
  </w:style>
  <w:style w:type="paragraph" w:customStyle="1" w:styleId="Default">
    <w:name w:val="Default"/>
    <w:rsid w:val="00E71892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vorgyanarmen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Armen</dc:creator>
  <cp:keywords>https://mul2-vdzor.gov.am/tasks/25729/oneclick/Fr204030947017165_5.docx?token=58de53aec923a742fad896a2b32bfb65</cp:keywords>
  <dc:description/>
  <cp:lastModifiedBy>Armen</cp:lastModifiedBy>
  <cp:revision>4</cp:revision>
  <dcterms:created xsi:type="dcterms:W3CDTF">2019-03-14T05:51:00Z</dcterms:created>
  <dcterms:modified xsi:type="dcterms:W3CDTF">2020-03-30T06:49:00Z</dcterms:modified>
</cp:coreProperties>
</file>