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422330" w:rsidRDefault="00E106B6" w:rsidP="00F926A3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75D10">
        <w:rPr>
          <w:rFonts w:ascii="GHEA Grapalat" w:hAnsi="GHEA Grapalat"/>
          <w:sz w:val="20"/>
        </w:rPr>
        <w:t>Պ</w:t>
      </w:r>
      <w:r w:rsidRPr="00422330">
        <w:rPr>
          <w:rFonts w:ascii="GHEA Grapalat" w:hAnsi="GHEA Grapalat"/>
          <w:sz w:val="20"/>
          <w:lang w:val="af-ZA"/>
        </w:rPr>
        <w:t>ՁԲ-</w:t>
      </w:r>
      <w:r w:rsidR="00F926A3">
        <w:rPr>
          <w:rFonts w:ascii="GHEA Grapalat" w:hAnsi="GHEA Grapalat"/>
          <w:sz w:val="20"/>
        </w:rPr>
        <w:t>20</w:t>
      </w:r>
      <w:r w:rsidRPr="00422330">
        <w:rPr>
          <w:rFonts w:ascii="GHEA Grapalat" w:hAnsi="GHEA Grapalat"/>
          <w:sz w:val="20"/>
          <w:lang w:val="af-ZA"/>
        </w:rPr>
        <w:t>/0</w:t>
      </w:r>
      <w:r w:rsidR="007F2C19">
        <w:rPr>
          <w:rFonts w:ascii="GHEA Grapalat" w:hAnsi="GHEA Grapalat"/>
          <w:sz w:val="20"/>
        </w:rPr>
        <w:t>4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7439E3" w:rsidRDefault="007439E3" w:rsidP="001F5B0C">
      <w:pPr>
        <w:spacing w:after="0" w:line="24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7F2C19">
        <w:rPr>
          <w:rFonts w:ascii="GHEA Grapalat" w:hAnsi="GHEA Grapalat"/>
          <w:b/>
          <w:sz w:val="20"/>
        </w:rPr>
        <w:t>Շինարարական</w:t>
      </w:r>
      <w:r w:rsidR="007F2C19" w:rsidRPr="007F2C19">
        <w:rPr>
          <w:rFonts w:ascii="GHEA Grapalat" w:hAnsi="GHEA Grapalat"/>
          <w:b/>
          <w:sz w:val="20"/>
          <w:lang w:val="af-ZA"/>
        </w:rPr>
        <w:t xml:space="preserve"> </w:t>
      </w:r>
      <w:r w:rsidR="007F2C19">
        <w:rPr>
          <w:rFonts w:ascii="GHEA Grapalat" w:hAnsi="GHEA Grapalat"/>
          <w:b/>
          <w:sz w:val="20"/>
        </w:rPr>
        <w:t>նյութերի</w:t>
      </w:r>
      <w:r w:rsidR="007F2C19" w:rsidRPr="007F2C19">
        <w:rPr>
          <w:rFonts w:ascii="GHEA Grapalat" w:hAnsi="GHEA Grapalat"/>
          <w:b/>
          <w:sz w:val="20"/>
          <w:lang w:val="af-ZA"/>
        </w:rPr>
        <w:t xml:space="preserve"> </w:t>
      </w:r>
      <w:r w:rsidR="007F2C19">
        <w:rPr>
          <w:rFonts w:ascii="GHEA Grapalat" w:hAnsi="GHEA Grapalat"/>
          <w:b/>
          <w:sz w:val="20"/>
        </w:rPr>
        <w:t>և</w:t>
      </w:r>
      <w:r w:rsidR="007F2C19" w:rsidRPr="007F2C19">
        <w:rPr>
          <w:rFonts w:ascii="GHEA Grapalat" w:hAnsi="GHEA Grapalat"/>
          <w:b/>
          <w:sz w:val="20"/>
          <w:lang w:val="af-ZA"/>
        </w:rPr>
        <w:t xml:space="preserve"> </w:t>
      </w:r>
      <w:r w:rsidR="007F2C19">
        <w:rPr>
          <w:rFonts w:ascii="GHEA Grapalat" w:hAnsi="GHEA Grapalat"/>
          <w:b/>
          <w:sz w:val="20"/>
        </w:rPr>
        <w:t>սարքերի</w:t>
      </w:r>
      <w:r w:rsidR="001F5B0C" w:rsidRPr="00975D10">
        <w:rPr>
          <w:rFonts w:ascii="GHEA Grapalat" w:hAnsi="GHEA Grapalat"/>
          <w:b/>
          <w:sz w:val="20"/>
          <w:lang w:val="af-ZA"/>
        </w:rPr>
        <w:t xml:space="preserve"> </w:t>
      </w:r>
      <w:r w:rsidR="00F926A3" w:rsidRPr="00975D10">
        <w:rPr>
          <w:rFonts w:ascii="GHEA Grapalat" w:hAnsi="GHEA Grapalat"/>
          <w:b/>
          <w:sz w:val="20"/>
          <w:lang w:val="af-ZA"/>
        </w:rPr>
        <w:t xml:space="preserve"> </w:t>
      </w:r>
      <w:r w:rsidRPr="00975D10">
        <w:rPr>
          <w:rFonts w:ascii="GHEA Grapalat" w:hAnsi="GHEA Grapalat" w:cs="Sylfaen"/>
          <w:b/>
          <w:sz w:val="20"/>
          <w:lang w:val="af-ZA"/>
        </w:rPr>
        <w:t xml:space="preserve">ձեռքբերման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75D10">
        <w:rPr>
          <w:rFonts w:ascii="GHEA Grapalat" w:hAnsi="GHEA Grapalat"/>
          <w:sz w:val="20"/>
        </w:rPr>
        <w:t>Պ</w:t>
      </w:r>
      <w:r w:rsidR="00F926A3" w:rsidRPr="00422330">
        <w:rPr>
          <w:rFonts w:ascii="GHEA Grapalat" w:hAnsi="GHEA Grapalat"/>
          <w:sz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7F2C19" w:rsidRPr="007F2C19">
        <w:rPr>
          <w:rFonts w:ascii="GHEA Grapalat" w:hAnsi="GHEA Grapalat"/>
          <w:sz w:val="20"/>
          <w:lang w:val="af-ZA"/>
        </w:rPr>
        <w:t>4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439E3" w:rsidRPr="00960651" w:rsidRDefault="007439E3" w:rsidP="003947B9">
      <w:pPr>
        <w:spacing w:after="0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5D10">
        <w:rPr>
          <w:rFonts w:ascii="GHEA Grapalat" w:hAnsi="GHEA Grapalat"/>
          <w:sz w:val="20"/>
        </w:rPr>
        <w:t>հունիսի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7F2C19" w:rsidRPr="007F2C19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2C19" w:rsidRPr="007F2C19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3947B9" w:rsidRPr="003947B9">
        <w:rPr>
          <w:rFonts w:ascii="GHEA Grapalat" w:hAnsi="GHEA Grapalat"/>
          <w:sz w:val="20"/>
          <w:lang w:val="af-ZA"/>
        </w:rPr>
        <w:t xml:space="preserve"> </w:t>
      </w:r>
      <w:r w:rsidR="003947B9">
        <w:rPr>
          <w:rFonts w:ascii="GHEA Grapalat" w:hAnsi="GHEA Grapalat" w:cs="Sylfaen"/>
          <w:sz w:val="20"/>
        </w:rPr>
        <w:t>գ</w:t>
      </w:r>
      <w:r w:rsidRPr="00960651">
        <w:rPr>
          <w:rFonts w:ascii="GHEA Grapalat" w:hAnsi="GHEA Grapalat" w:cs="Sylfaen"/>
          <w:sz w:val="20"/>
          <w:lang w:val="af-ZA"/>
        </w:rPr>
        <w:t>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975D10" w:rsidRPr="00975D10">
        <w:rPr>
          <w:rFonts w:ascii="GHEA Grapalat" w:hAnsi="GHEA Grapalat"/>
          <w:b/>
          <w:sz w:val="20"/>
        </w:rPr>
        <w:t>Աղբատար</w:t>
      </w:r>
      <w:r w:rsidR="00975D10" w:rsidRPr="00975D10">
        <w:rPr>
          <w:rFonts w:ascii="GHEA Grapalat" w:hAnsi="GHEA Grapalat"/>
          <w:b/>
          <w:sz w:val="20"/>
          <w:lang w:val="af-ZA"/>
        </w:rPr>
        <w:t xml:space="preserve"> </w:t>
      </w:r>
      <w:r w:rsidR="00975D10" w:rsidRPr="00975D10">
        <w:rPr>
          <w:rFonts w:ascii="GHEA Grapalat" w:hAnsi="GHEA Grapalat"/>
          <w:b/>
          <w:sz w:val="20"/>
        </w:rPr>
        <w:t>մեքենայի</w:t>
      </w:r>
      <w:r w:rsidR="00975D10" w:rsidRPr="00975D10">
        <w:rPr>
          <w:rFonts w:ascii="GHEA Grapalat" w:hAnsi="GHEA Grapalat"/>
          <w:b/>
          <w:sz w:val="20"/>
          <w:lang w:val="af-ZA"/>
        </w:rPr>
        <w:t xml:space="preserve"> </w:t>
      </w:r>
      <w:r w:rsidR="00975D10" w:rsidRPr="00975D10">
        <w:rPr>
          <w:rFonts w:ascii="GHEA Grapalat" w:hAnsi="GHEA Grapalat"/>
          <w:b/>
          <w:sz w:val="20"/>
        </w:rPr>
        <w:t>և</w:t>
      </w:r>
      <w:r w:rsidR="00975D10" w:rsidRPr="00975D10">
        <w:rPr>
          <w:rFonts w:ascii="GHEA Grapalat" w:hAnsi="GHEA Grapalat"/>
          <w:b/>
          <w:sz w:val="20"/>
          <w:lang w:val="af-ZA"/>
        </w:rPr>
        <w:t xml:space="preserve"> </w:t>
      </w:r>
      <w:r w:rsidR="00975D10" w:rsidRPr="00975D10">
        <w:rPr>
          <w:rFonts w:ascii="GHEA Grapalat" w:hAnsi="GHEA Grapalat"/>
          <w:b/>
          <w:sz w:val="20"/>
        </w:rPr>
        <w:t>աղբարկղերի</w:t>
      </w:r>
      <w:r w:rsidR="001F5B0C" w:rsidRPr="001F5B0C">
        <w:rPr>
          <w:rFonts w:ascii="GHEA Grapalat" w:hAnsi="GHEA Grapalat"/>
          <w:b/>
          <w:sz w:val="20"/>
          <w:lang w:val="af-ZA"/>
        </w:rPr>
        <w:t xml:space="preserve">  </w:t>
      </w:r>
      <w:r w:rsidR="001F5B0C">
        <w:rPr>
          <w:rFonts w:ascii="GHEA Grapalat" w:hAnsi="GHEA Grapalat"/>
          <w:b/>
          <w:sz w:val="20"/>
          <w:lang w:val="af-ZA"/>
        </w:rPr>
        <w:t>ձեռքբերումը</w:t>
      </w:r>
      <w:r w:rsidR="001F5B0C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tbl>
      <w:tblPr>
        <w:tblW w:w="4431" w:type="pct"/>
        <w:jc w:val="center"/>
        <w:tblInd w:w="-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2748"/>
        <w:gridCol w:w="1716"/>
        <w:gridCol w:w="1557"/>
        <w:gridCol w:w="1687"/>
        <w:gridCol w:w="1600"/>
      </w:tblGrid>
      <w:tr w:rsidR="007F2C19" w:rsidRPr="00D719C9" w:rsidTr="007F2C19">
        <w:trPr>
          <w:trHeight w:val="20"/>
          <w:jc w:val="center"/>
        </w:trPr>
        <w:tc>
          <w:tcPr>
            <w:tcW w:w="281" w:type="pct"/>
            <w:vMerge w:val="restart"/>
            <w:shd w:val="clear" w:color="auto" w:fill="D9D9D9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393" w:type="pct"/>
            <w:vMerge w:val="restart"/>
            <w:shd w:val="clear" w:color="auto" w:fill="D9D9D9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870" w:type="pct"/>
            <w:shd w:val="clear" w:color="auto" w:fill="auto"/>
          </w:tcPr>
          <w:p w:rsidR="007F2C19" w:rsidRPr="007F2C19" w:rsidRDefault="007F2C19" w:rsidP="00210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«Սուրեն Մաթևոսյան Ռոստոմի» Ա/Ձ</w:t>
            </w:r>
          </w:p>
        </w:tc>
        <w:tc>
          <w:tcPr>
            <w:tcW w:w="789" w:type="pct"/>
            <w:shd w:val="clear" w:color="auto" w:fill="auto"/>
          </w:tcPr>
          <w:p w:rsidR="007F2C19" w:rsidRPr="007F2C19" w:rsidRDefault="007F2C19" w:rsidP="00210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Գեպոտանիք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855" w:type="pct"/>
            <w:shd w:val="clear" w:color="auto" w:fill="auto"/>
          </w:tcPr>
          <w:p w:rsidR="007F2C19" w:rsidRPr="007F2C19" w:rsidRDefault="007F2C19" w:rsidP="0021088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ՄԵԾ ԾԻԱԾԱՆ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811" w:type="pct"/>
            <w:shd w:val="clear" w:color="auto" w:fill="auto"/>
          </w:tcPr>
          <w:p w:rsidR="007F2C19" w:rsidRPr="007F2C19" w:rsidRDefault="007F2C19" w:rsidP="0021088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vMerge/>
            <w:shd w:val="clear" w:color="auto" w:fill="D9D9D9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93" w:type="pct"/>
            <w:vMerge/>
            <w:shd w:val="clear" w:color="auto" w:fill="D9D9D9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7F2C19" w:rsidRPr="00D719C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439E3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Տուֆ</w:t>
            </w:r>
          </w:p>
        </w:tc>
        <w:tc>
          <w:tcPr>
            <w:tcW w:w="870" w:type="pct"/>
            <w:shd w:val="clear" w:color="auto" w:fill="auto"/>
          </w:tcPr>
          <w:p w:rsidR="007F2C19" w:rsidRPr="001F5B0C" w:rsidRDefault="007F2C19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89" w:type="pct"/>
            <w:shd w:val="clear" w:color="auto" w:fill="auto"/>
          </w:tcPr>
          <w:p w:rsidR="007F2C19" w:rsidRPr="001F5B0C" w:rsidRDefault="007F2C19" w:rsidP="007F2C1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Pr="001F5B0C" w:rsidRDefault="007F2C19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000 000</w:t>
            </w:r>
          </w:p>
        </w:tc>
        <w:tc>
          <w:tcPr>
            <w:tcW w:w="811" w:type="pct"/>
            <w:shd w:val="clear" w:color="auto" w:fill="auto"/>
          </w:tcPr>
          <w:p w:rsidR="007F2C19" w:rsidRPr="001F5B0C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600 000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439E3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Փայտյա նյութ</w:t>
            </w:r>
          </w:p>
        </w:tc>
        <w:tc>
          <w:tcPr>
            <w:tcW w:w="870" w:type="pct"/>
            <w:shd w:val="clear" w:color="auto" w:fill="auto"/>
          </w:tcPr>
          <w:p w:rsidR="007F2C19" w:rsidRPr="001F5B0C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Pr="001F5B0C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040 000</w:t>
            </w:r>
          </w:p>
        </w:tc>
        <w:tc>
          <w:tcPr>
            <w:tcW w:w="855" w:type="pct"/>
            <w:shd w:val="clear" w:color="auto" w:fill="auto"/>
          </w:tcPr>
          <w:p w:rsidR="007F2C19" w:rsidRPr="001F5B0C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320 000</w:t>
            </w:r>
          </w:p>
        </w:tc>
        <w:tc>
          <w:tcPr>
            <w:tcW w:w="811" w:type="pct"/>
            <w:shd w:val="clear" w:color="auto" w:fill="auto"/>
          </w:tcPr>
          <w:p w:rsidR="007F2C19" w:rsidRPr="001F5B0C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080 000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Փայտյա նյութ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780 000</w:t>
            </w: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990 000</w:t>
            </w: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810 000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Ցեմենտ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040 000</w:t>
            </w: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180 000</w:t>
            </w: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060 000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Շերտավոր թիթեղ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509 700</w:t>
            </w: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369 000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660 000</w:t>
            </w: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536 000</w:t>
            </w:r>
          </w:p>
        </w:tc>
      </w:tr>
      <w:tr w:rsidR="007F2C19" w:rsidRPr="00D719C9" w:rsidTr="007F2C19">
        <w:trPr>
          <w:trHeight w:val="70"/>
          <w:jc w:val="center"/>
        </w:trPr>
        <w:tc>
          <w:tcPr>
            <w:tcW w:w="281" w:type="pct"/>
            <w:shd w:val="clear" w:color="auto" w:fill="D9D9D9"/>
            <w:vAlign w:val="center"/>
          </w:tcPr>
          <w:p w:rsidR="007F2C19" w:rsidRPr="007F2C19" w:rsidRDefault="007F2C19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1393" w:type="pct"/>
            <w:shd w:val="clear" w:color="auto" w:fill="D9D9D9"/>
          </w:tcPr>
          <w:p w:rsidR="007F2C19" w:rsidRPr="00537BB9" w:rsidRDefault="007F2C1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870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7F2C19" w:rsidRDefault="007F2C19" w:rsidP="008A21AB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405 000</w:t>
            </w:r>
          </w:p>
        </w:tc>
        <w:tc>
          <w:tcPr>
            <w:tcW w:w="811" w:type="pct"/>
            <w:shd w:val="clear" w:color="auto" w:fill="auto"/>
          </w:tcPr>
          <w:p w:rsidR="007F2C19" w:rsidRDefault="007F2C19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327 000</w:t>
            </w:r>
          </w:p>
        </w:tc>
      </w:tr>
    </w:tbl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4471" w:type="pct"/>
        <w:jc w:val="center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2766"/>
        <w:gridCol w:w="3248"/>
        <w:gridCol w:w="2520"/>
        <w:gridCol w:w="826"/>
      </w:tblGrid>
      <w:tr w:rsidR="00E106B6" w:rsidRPr="002021DA" w:rsidTr="007F2C19">
        <w:trPr>
          <w:trHeight w:val="20"/>
          <w:jc w:val="center"/>
        </w:trPr>
        <w:tc>
          <w:tcPr>
            <w:tcW w:w="297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390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3313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7F2C19" w:rsidRPr="002021DA" w:rsidTr="007F2C19">
        <w:trPr>
          <w:trHeight w:val="20"/>
          <w:jc w:val="center"/>
        </w:trPr>
        <w:tc>
          <w:tcPr>
            <w:tcW w:w="297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390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632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1266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15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Տուֆ</w:t>
            </w:r>
          </w:p>
        </w:tc>
        <w:tc>
          <w:tcPr>
            <w:tcW w:w="1632" w:type="pct"/>
          </w:tcPr>
          <w:p w:rsidR="003947B9" w:rsidRPr="007F2C19" w:rsidRDefault="003947B9" w:rsidP="003947B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Pr="001F5B0C" w:rsidRDefault="003947B9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600 000</w:t>
            </w:r>
          </w:p>
        </w:tc>
        <w:tc>
          <w:tcPr>
            <w:tcW w:w="415" w:type="pct"/>
            <w:vAlign w:val="center"/>
          </w:tcPr>
          <w:p w:rsidR="003947B9" w:rsidRPr="003947B9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Փայտյա նյութ</w:t>
            </w:r>
          </w:p>
        </w:tc>
        <w:tc>
          <w:tcPr>
            <w:tcW w:w="1632" w:type="pct"/>
          </w:tcPr>
          <w:p w:rsidR="003947B9" w:rsidRDefault="003947B9" w:rsidP="00210887">
            <w:r w:rsidRPr="00924D9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924D9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Գեպոտանիք</w:t>
            </w:r>
            <w:r w:rsidRPr="00924D96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Pr="001F5B0C" w:rsidRDefault="003947B9" w:rsidP="0021088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040 000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Փայտյա նյութ</w:t>
            </w:r>
          </w:p>
        </w:tc>
        <w:tc>
          <w:tcPr>
            <w:tcW w:w="1632" w:type="pct"/>
          </w:tcPr>
          <w:p w:rsidR="003947B9" w:rsidRDefault="003947B9" w:rsidP="00210887">
            <w:r w:rsidRPr="00924D9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924D96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Գեպոտանիք</w:t>
            </w:r>
            <w:r w:rsidRPr="00924D96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21088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Ցեմենտ</w:t>
            </w:r>
          </w:p>
        </w:tc>
        <w:tc>
          <w:tcPr>
            <w:tcW w:w="1632" w:type="pct"/>
          </w:tcPr>
          <w:p w:rsidR="003947B9" w:rsidRPr="0095027C" w:rsidRDefault="003947B9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ՄԵԾ ԾԻԱԾԱՆ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180 000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1632" w:type="pct"/>
          </w:tcPr>
          <w:p w:rsidR="003947B9" w:rsidRPr="007F2C19" w:rsidRDefault="003947B9" w:rsidP="003947B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21088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1632" w:type="pct"/>
          </w:tcPr>
          <w:p w:rsidR="003947B9" w:rsidRPr="007F2C19" w:rsidRDefault="003947B9" w:rsidP="003947B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21088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Ամրան</w:t>
            </w:r>
          </w:p>
        </w:tc>
        <w:tc>
          <w:tcPr>
            <w:tcW w:w="1632" w:type="pct"/>
          </w:tcPr>
          <w:p w:rsidR="003947B9" w:rsidRPr="007F2C19" w:rsidRDefault="003947B9" w:rsidP="003947B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210887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1632" w:type="pct"/>
          </w:tcPr>
          <w:p w:rsidR="003947B9" w:rsidRPr="00F45018" w:rsidRDefault="003947B9" w:rsidP="004716C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369 000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1632" w:type="pct"/>
          </w:tcPr>
          <w:p w:rsidR="003947B9" w:rsidRPr="00F45018" w:rsidRDefault="003947B9" w:rsidP="004716C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536 000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3947B9" w:rsidRPr="002021DA" w:rsidTr="007F2C19">
        <w:trPr>
          <w:trHeight w:val="20"/>
          <w:jc w:val="center"/>
        </w:trPr>
        <w:tc>
          <w:tcPr>
            <w:tcW w:w="297" w:type="pct"/>
            <w:vAlign w:val="center"/>
          </w:tcPr>
          <w:p w:rsidR="003947B9" w:rsidRPr="002021DA" w:rsidRDefault="003947B9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1390" w:type="pct"/>
          </w:tcPr>
          <w:p w:rsidR="003947B9" w:rsidRPr="00537BB9" w:rsidRDefault="003947B9" w:rsidP="0021088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37BB9">
              <w:rPr>
                <w:rFonts w:ascii="GHEA Grapalat" w:hAnsi="GHEA Grapalat"/>
                <w:sz w:val="18"/>
                <w:szCs w:val="18"/>
              </w:rPr>
              <w:t>Քառակուսի խողովակ</w:t>
            </w:r>
          </w:p>
        </w:tc>
        <w:tc>
          <w:tcPr>
            <w:tcW w:w="1632" w:type="pct"/>
          </w:tcPr>
          <w:p w:rsidR="003947B9" w:rsidRPr="00F45018" w:rsidRDefault="003947B9" w:rsidP="004716C1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F2C1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7F2C19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Սկայ-21</w:t>
            </w:r>
            <w:r w:rsidRPr="007F2C1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266" w:type="pct"/>
          </w:tcPr>
          <w:p w:rsidR="003947B9" w:rsidRDefault="003947B9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327 000</w:t>
            </w:r>
          </w:p>
        </w:tc>
        <w:tc>
          <w:tcPr>
            <w:tcW w:w="415" w:type="pct"/>
            <w:vAlign w:val="center"/>
          </w:tcPr>
          <w:p w:rsidR="003947B9" w:rsidRPr="002021DA" w:rsidRDefault="003947B9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</w:tbl>
    <w:p w:rsidR="0007488A" w:rsidRDefault="008A745D" w:rsidP="0007488A">
      <w:pPr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061C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106B6" w:rsidRPr="00975D10" w:rsidRDefault="00E106B6" w:rsidP="0007488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Pr="002021DA">
        <w:rPr>
          <w:rFonts w:ascii="GHEA Grapalat" w:hAnsi="GHEA Grapalat"/>
          <w:sz w:val="20"/>
          <w:szCs w:val="20"/>
          <w:lang w:val="af-ZA"/>
        </w:rPr>
        <w:t>Ա</w:t>
      </w:r>
      <w:r w:rsidR="00975D10">
        <w:rPr>
          <w:rFonts w:ascii="GHEA Grapalat" w:hAnsi="GHEA Grapalat"/>
          <w:sz w:val="20"/>
          <w:szCs w:val="20"/>
        </w:rPr>
        <w:t>Պ</w:t>
      </w:r>
      <w:r w:rsidRPr="002021DA">
        <w:rPr>
          <w:rFonts w:ascii="GHEA Grapalat" w:hAnsi="GHEA Grapalat"/>
          <w:sz w:val="20"/>
          <w:szCs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Pr="002021DA">
        <w:rPr>
          <w:rFonts w:ascii="GHEA Grapalat" w:hAnsi="GHEA Grapalat"/>
          <w:sz w:val="20"/>
          <w:szCs w:val="20"/>
          <w:lang w:val="af-ZA"/>
        </w:rPr>
        <w:t>/0</w:t>
      </w:r>
      <w:r w:rsidR="003947B9">
        <w:rPr>
          <w:rFonts w:ascii="GHEA Grapalat" w:hAnsi="GHEA Grapalat"/>
          <w:sz w:val="20"/>
          <w:szCs w:val="20"/>
        </w:rPr>
        <w:t>4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&gt;&gt;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71" w:rsidRDefault="00E75871" w:rsidP="00761D7D">
      <w:pPr>
        <w:spacing w:after="0" w:line="240" w:lineRule="auto"/>
      </w:pPr>
      <w:r>
        <w:separator/>
      </w:r>
    </w:p>
  </w:endnote>
  <w:endnote w:type="continuationSeparator" w:id="1">
    <w:p w:rsidR="00E75871" w:rsidRDefault="00E75871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32024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32024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7B9">
      <w:rPr>
        <w:rStyle w:val="PageNumber"/>
        <w:noProof/>
      </w:rPr>
      <w:t>2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71" w:rsidRDefault="00E75871" w:rsidP="00761D7D">
      <w:pPr>
        <w:spacing w:after="0" w:line="240" w:lineRule="auto"/>
      </w:pPr>
      <w:r>
        <w:separator/>
      </w:r>
    </w:p>
  </w:footnote>
  <w:footnote w:type="continuationSeparator" w:id="1">
    <w:p w:rsidR="00E75871" w:rsidRDefault="00E75871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25CC7"/>
    <w:rsid w:val="0007488A"/>
    <w:rsid w:val="000C6301"/>
    <w:rsid w:val="00101B53"/>
    <w:rsid w:val="001E44DC"/>
    <w:rsid w:val="001F5B0C"/>
    <w:rsid w:val="002021DA"/>
    <w:rsid w:val="00213BC0"/>
    <w:rsid w:val="00221391"/>
    <w:rsid w:val="00222830"/>
    <w:rsid w:val="002266C7"/>
    <w:rsid w:val="002A67BE"/>
    <w:rsid w:val="002F643B"/>
    <w:rsid w:val="003947B9"/>
    <w:rsid w:val="003C287E"/>
    <w:rsid w:val="003E3711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7F2C19"/>
    <w:rsid w:val="00865C74"/>
    <w:rsid w:val="008A5570"/>
    <w:rsid w:val="008A745D"/>
    <w:rsid w:val="0095027C"/>
    <w:rsid w:val="00975D10"/>
    <w:rsid w:val="00A026D7"/>
    <w:rsid w:val="00AF63CD"/>
    <w:rsid w:val="00B34CAE"/>
    <w:rsid w:val="00BB708E"/>
    <w:rsid w:val="00BE5793"/>
    <w:rsid w:val="00C55103"/>
    <w:rsid w:val="00D13318"/>
    <w:rsid w:val="00D32024"/>
    <w:rsid w:val="00D719C9"/>
    <w:rsid w:val="00DA3E30"/>
    <w:rsid w:val="00DF6DBB"/>
    <w:rsid w:val="00E106B6"/>
    <w:rsid w:val="00E75871"/>
    <w:rsid w:val="00EE4A16"/>
    <w:rsid w:val="00F74971"/>
    <w:rsid w:val="00F9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RRR</dc:creator>
  <cp:lastModifiedBy>RRR</cp:lastModifiedBy>
  <cp:revision>3</cp:revision>
  <cp:lastPrinted>2019-02-01T06:44:00Z</cp:lastPrinted>
  <dcterms:created xsi:type="dcterms:W3CDTF">2020-06-03T11:07:00Z</dcterms:created>
  <dcterms:modified xsi:type="dcterms:W3CDTF">2020-06-11T10:19:00Z</dcterms:modified>
  <cp:keywords>https://mul2-kotayk.gov.am/tasks/78196/oneclick/Fr206121413142315_397A.docx?token=d68d18969324898abc5d79dccb99a224</cp:keywords>
</cp:coreProperties>
</file>