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0317" w14:textId="17AAB8EF" w:rsidR="00322293" w:rsidRPr="0095412A" w:rsidRDefault="00F2693A" w:rsidP="006347AC">
      <w:pPr>
        <w:jc w:val="center"/>
        <w:rPr>
          <w:rFonts w:ascii="GHEA Grapalat" w:hAnsi="GHEA Grapalat" w:cs="Times New Roman"/>
          <w:b/>
          <w:sz w:val="28"/>
          <w:szCs w:val="28"/>
          <w:lang w:val="hy-AM"/>
        </w:rPr>
      </w:pPr>
      <w:r w:rsidRPr="0095412A">
        <w:rPr>
          <w:rFonts w:ascii="GHEA Grapalat" w:hAnsi="GHEA Grapalat" w:cs="Times New Roman"/>
          <w:b/>
          <w:sz w:val="28"/>
          <w:szCs w:val="28"/>
          <w:lang w:val="hy-AM"/>
        </w:rPr>
        <w:t>Գնման ընդհանուր հայտարարություն</w:t>
      </w:r>
    </w:p>
    <w:p w14:paraId="34455316" w14:textId="77777777" w:rsidR="00A51477" w:rsidRPr="0095412A" w:rsidRDefault="00A51477">
      <w:pPr>
        <w:rPr>
          <w:rFonts w:ascii="GHEA Grapalat" w:hAnsi="GHEA Grapalat" w:cs="Times New Roman"/>
          <w:sz w:val="24"/>
          <w:szCs w:val="24"/>
        </w:rPr>
      </w:pPr>
    </w:p>
    <w:p w14:paraId="3D8DB588" w14:textId="0B134DCF" w:rsidR="00F2693A" w:rsidRPr="0095412A" w:rsidRDefault="00F2693A" w:rsidP="00F2693A">
      <w:pPr>
        <w:rPr>
          <w:rFonts w:ascii="GHEA Grapalat" w:hAnsi="GHEA Grapalat" w:cs="Times New Roman"/>
          <w:sz w:val="24"/>
          <w:szCs w:val="24"/>
          <w:lang w:val="hy-AM"/>
        </w:rPr>
      </w:pPr>
      <w:r w:rsidRPr="0095412A">
        <w:rPr>
          <w:rFonts w:ascii="GHEA Grapalat" w:hAnsi="GHEA Grapalat"/>
          <w:b/>
          <w:color w:val="000000" w:themeColor="text1"/>
          <w:sz w:val="24"/>
          <w:szCs w:val="24"/>
        </w:rPr>
        <w:t xml:space="preserve">ԷՆԵՐԳԱԱՐԴՅՈՒՆԱՎԵՏ ՏԱՐԱԾԱՇՐՋԱՆՆԵՐ. ՀԱՍԱՐԱԿԱԿԱՆ ՇԵՆՔԵՐՈՒՄ ԷՆԵՐԳԱԽՆԱՅՈՂՈՒԹՅԱՆ ԲԱՐՁՐԱՑՄԱՆ ՄԵԽԱՆԻԶՄՆԵՐԻ  </w:t>
      </w:r>
      <w:r w:rsidR="00F92BC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ԳՈՐԾԱՐԿՈՒՄ </w:t>
      </w:r>
      <w:r w:rsidRPr="0095412A">
        <w:rPr>
          <w:rFonts w:ascii="GHEA Grapalat" w:hAnsi="GHEA Grapalat"/>
          <w:b/>
          <w:color w:val="000000" w:themeColor="text1"/>
          <w:sz w:val="24"/>
          <w:szCs w:val="24"/>
        </w:rPr>
        <w:t xml:space="preserve">և «ԿԱՆԱՉ ԷՆԵՐԳԵՏԻԿԱՅԻ» ԶԱՐԳԱՑՄԱՆ ԱՋԱԿՑՈՒԹՅՈՒՆ  </w:t>
      </w:r>
      <w:r w:rsidRPr="009541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</w:t>
      </w:r>
      <w:r w:rsidRPr="0095412A">
        <w:rPr>
          <w:rFonts w:ascii="GHEA Grapalat" w:hAnsi="GHEA Grapalat"/>
          <w:b/>
          <w:color w:val="000000" w:themeColor="text1"/>
          <w:sz w:val="24"/>
          <w:szCs w:val="24"/>
        </w:rPr>
        <w:t>այաստանի Հանրապետությունում</w:t>
      </w:r>
    </w:p>
    <w:p w14:paraId="068E3149" w14:textId="53359D04" w:rsidR="00A51477" w:rsidRPr="00F92BCC" w:rsidRDefault="00A438BE" w:rsidP="0093546B">
      <w:pPr>
        <w:jc w:val="both"/>
        <w:rPr>
          <w:rFonts w:ascii="GHEA Grapalat" w:hAnsi="GHEA Grapalat"/>
          <w:b/>
          <w:bCs/>
          <w:lang w:val="en-US"/>
        </w:rPr>
      </w:pP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>Հայաստանի Հանրապետությունը  Կայունացման և զարգացման եվրասիական հիմնադրամից ( այսուհետ ՝ ԿԶԵՀ) ստացել է 1</w:t>
      </w:r>
      <w:r w:rsidRPr="009541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>719</w:t>
      </w:r>
      <w:r w:rsidRPr="009541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>200 (մեկ միլիոն յոթ հարյուր տասնինը հազար երկու հարյուր) ԱՄՆ դոլարի դրամաշնորհ՝</w:t>
      </w:r>
      <w:r w:rsidR="00813600" w:rsidRPr="0095412A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 xml:space="preserve">« </w:t>
      </w:r>
      <w:r w:rsidR="00813600" w:rsidRPr="0095412A">
        <w:rPr>
          <w:rFonts w:ascii="GHEA Grapalat" w:hAnsi="GHEA Grapalat" w:cs="Times New Roman"/>
          <w:b/>
          <w:sz w:val="24"/>
          <w:szCs w:val="24"/>
          <w:lang w:val="hy-AM"/>
        </w:rPr>
        <w:t xml:space="preserve">  </w:t>
      </w: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 xml:space="preserve">ԷՆԵՐԳԱԱՐԴՅՈՒՆԱՎԵՏ ՏԱՐԱԾԱՇՐՋԱՆՆԵՐ. </w:t>
      </w:r>
      <w:r w:rsidRPr="0095412A">
        <w:rPr>
          <w:rFonts w:ascii="GHEA Grapalat" w:hAnsi="GHEA Grapalat" w:cs="Times New Roman"/>
          <w:b/>
          <w:sz w:val="24"/>
          <w:szCs w:val="24"/>
        </w:rPr>
        <w:t xml:space="preserve">ՀԱՍԱՐԱԿԱԿԱՆ ՇԵՆՔԵՐՈՒՄ ԷՆԵՐԳԱԽՆԱՅՈՂՈՒԹՅԱՆ ԲԱՐՁՐԱՑՄԱՆ ՄԵԽԱՆԻԶՄՆԵՐԻ </w:t>
      </w:r>
      <w:r w:rsidR="00F92BC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ԳՈՐԾԱՐԿՈՒՄ</w:t>
      </w:r>
      <w:r w:rsidRPr="0095412A">
        <w:rPr>
          <w:rFonts w:ascii="GHEA Grapalat" w:hAnsi="GHEA Grapalat" w:cs="Times New Roman"/>
          <w:b/>
          <w:sz w:val="24"/>
          <w:szCs w:val="24"/>
        </w:rPr>
        <w:t xml:space="preserve"> և «ԿԱՆԱՉ ԷՆԵՐԳԵՏԻԿԱՅԻ» զարգացման աջակցության ծրագրի (այսուհետ՝ Ծրագիր )  ֆինանսավորման  համար և մտադիր է վերոնշյալ դրամաշնորհի հասույթի մի մասն օգտագործել Ծրագրի աշխատանքների և համապատասխան խորհրդատվական ծառայությունների դիմաց, որոնք ձեռք կբերվեն Ծրագրի շրջանակներում</w:t>
      </w:r>
      <w:r w:rsidRPr="0095412A">
        <w:rPr>
          <w:rFonts w:ascii="GHEA Grapalat" w:hAnsi="GHEA Grapalat"/>
          <w:b/>
          <w:bCs/>
          <w:lang w:val="hy-AM"/>
        </w:rPr>
        <w:t>։</w:t>
      </w:r>
      <w:r w:rsidR="00F92BCC">
        <w:rPr>
          <w:rFonts w:ascii="GHEA Grapalat" w:hAnsi="GHEA Grapalat"/>
          <w:b/>
          <w:bCs/>
          <w:lang w:val="en-US"/>
        </w:rPr>
        <w:t xml:space="preserve"> </w:t>
      </w:r>
      <w:bookmarkStart w:id="0" w:name="_GoBack"/>
      <w:bookmarkEnd w:id="0"/>
    </w:p>
    <w:p w14:paraId="0CBA73BA" w14:textId="1553BF22" w:rsidR="00474B55" w:rsidRPr="0095412A" w:rsidRDefault="00A438BE" w:rsidP="008D1FE2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sz w:val="24"/>
          <w:szCs w:val="24"/>
          <w:lang w:val="hy-AM"/>
        </w:rPr>
        <w:t>Ծրագիրը ներառում է հետևյալ բաղադրիչները</w:t>
      </w:r>
    </w:p>
    <w:p w14:paraId="3C77C1A6" w14:textId="3C048AF5" w:rsidR="00EE1102" w:rsidRPr="0095412A" w:rsidRDefault="00A438BE" w:rsidP="00EE1102">
      <w:pPr>
        <w:tabs>
          <w:tab w:val="left" w:pos="709"/>
          <w:tab w:val="left" w:pos="8662"/>
        </w:tabs>
        <w:spacing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5412A">
        <w:rPr>
          <w:rFonts w:ascii="GHEA Grapalat" w:hAnsi="GHEA Grapalat"/>
          <w:b/>
          <w:sz w:val="24"/>
          <w:szCs w:val="24"/>
          <w:lang w:val="hy-AM"/>
        </w:rPr>
        <w:t>Բաղադրիչ 1</w:t>
      </w:r>
      <w:r w:rsidRPr="0095412A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9541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412A"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Pr="0095412A">
        <w:rPr>
          <w:rFonts w:ascii="GHEA Grapalat" w:hAnsi="GHEA Grapalat"/>
          <w:b/>
          <w:sz w:val="24"/>
          <w:szCs w:val="24"/>
          <w:lang w:val="hy-AM"/>
        </w:rPr>
        <w:t>Հասարակական շենքերում էներգախնայողության միջոցառումներ»</w:t>
      </w:r>
    </w:p>
    <w:tbl>
      <w:tblPr>
        <w:tblW w:w="86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184"/>
      </w:tblGrid>
      <w:tr w:rsidR="00EE1102" w:rsidRPr="0095412A" w14:paraId="5C9857A4" w14:textId="77777777" w:rsidTr="00EE1102">
        <w:trPr>
          <w:trHeight w:val="600"/>
        </w:trPr>
        <w:tc>
          <w:tcPr>
            <w:tcW w:w="428" w:type="dxa"/>
            <w:vAlign w:val="center"/>
          </w:tcPr>
          <w:p w14:paraId="152D1904" w14:textId="77777777" w:rsidR="00EE1102" w:rsidRPr="0095412A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4" w:type="dxa"/>
            <w:shd w:val="clear" w:color="auto" w:fill="auto"/>
            <w:vAlign w:val="center"/>
            <w:hideMark/>
          </w:tcPr>
          <w:p w14:paraId="7E255915" w14:textId="48D844EE" w:rsidR="00EE1102" w:rsidRPr="0095412A" w:rsidRDefault="00A438BE" w:rsidP="0055529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Ծրագրի շրջանակներում աշխատանքներ, որոնք իրականացվում են շահառուների շենքերում </w:t>
            </w:r>
          </w:p>
        </w:tc>
      </w:tr>
      <w:tr w:rsidR="00EE1102" w:rsidRPr="0095412A" w14:paraId="2D6CB677" w14:textId="77777777" w:rsidTr="00EE1102">
        <w:trPr>
          <w:trHeight w:val="540"/>
        </w:trPr>
        <w:tc>
          <w:tcPr>
            <w:tcW w:w="428" w:type="dxa"/>
            <w:vAlign w:val="center"/>
          </w:tcPr>
          <w:p w14:paraId="5B671D65" w14:textId="77777777" w:rsidR="00EE1102" w:rsidRPr="0095412A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4" w:type="dxa"/>
            <w:shd w:val="clear" w:color="auto" w:fill="auto"/>
            <w:vAlign w:val="center"/>
            <w:hideMark/>
          </w:tcPr>
          <w:p w14:paraId="1DDF9E56" w14:textId="2BD9468A" w:rsidR="00EE1102" w:rsidRPr="0095412A" w:rsidRDefault="004C5801" w:rsidP="0055529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Շահառուների շենքերում Ծրագրի ներդրումային և էներգետիկ աուդիտի իրականացում</w:t>
            </w:r>
          </w:p>
        </w:tc>
      </w:tr>
      <w:tr w:rsidR="00EE1102" w:rsidRPr="0095412A" w14:paraId="16A205A8" w14:textId="77777777" w:rsidTr="00EE1102">
        <w:trPr>
          <w:trHeight w:val="540"/>
        </w:trPr>
        <w:tc>
          <w:tcPr>
            <w:tcW w:w="428" w:type="dxa"/>
            <w:vAlign w:val="center"/>
          </w:tcPr>
          <w:p w14:paraId="3EA0CA5F" w14:textId="77777777" w:rsidR="00EE1102" w:rsidRPr="0095412A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4" w:type="dxa"/>
            <w:shd w:val="clear" w:color="auto" w:fill="auto"/>
            <w:vAlign w:val="center"/>
          </w:tcPr>
          <w:p w14:paraId="398081DE" w14:textId="4973DB13" w:rsidR="00EE1102" w:rsidRPr="0095412A" w:rsidRDefault="004C5801" w:rsidP="0055529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Շահառուների  շենքերում  իրականացվող  Ծրագրի շինարարական աշխատանքների տեխնիկական հսկողություն</w:t>
            </w:r>
          </w:p>
        </w:tc>
      </w:tr>
    </w:tbl>
    <w:p w14:paraId="0A649C07" w14:textId="77777777" w:rsidR="00EE1102" w:rsidRPr="0095412A" w:rsidRDefault="00EE1102" w:rsidP="008D1FE2">
      <w:pPr>
        <w:jc w:val="both"/>
        <w:rPr>
          <w:rFonts w:ascii="GHEA Grapalat" w:hAnsi="GHEA Grapalat" w:cs="Times New Roman"/>
          <w:sz w:val="24"/>
          <w:szCs w:val="24"/>
        </w:rPr>
      </w:pPr>
    </w:p>
    <w:p w14:paraId="5A4B3380" w14:textId="77777777" w:rsidR="004C5801" w:rsidRPr="0095412A" w:rsidRDefault="004C5801" w:rsidP="004C5801">
      <w:pPr>
        <w:tabs>
          <w:tab w:val="left" w:pos="567"/>
        </w:tabs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95412A">
        <w:rPr>
          <w:rFonts w:ascii="GHEA Grapalat" w:hAnsi="GHEA Grapalat"/>
          <w:b/>
          <w:sz w:val="24"/>
          <w:szCs w:val="24"/>
          <w:lang w:val="hy-AM"/>
        </w:rPr>
        <w:t>Բաղադրիչ 2</w:t>
      </w:r>
      <w:r w:rsidRPr="0095412A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95412A">
        <w:rPr>
          <w:rFonts w:ascii="GHEA Grapalat" w:hAnsi="GHEA Grapalat"/>
          <w:b/>
          <w:sz w:val="24"/>
          <w:szCs w:val="24"/>
          <w:lang w:val="hy-AM"/>
        </w:rPr>
        <w:t xml:space="preserve"> Շահառուների շրջանում հանրային իրազեկության բարձրացում</w:t>
      </w:r>
    </w:p>
    <w:p w14:paraId="0A78E08D" w14:textId="77777777" w:rsidR="004C5801" w:rsidRPr="0095412A" w:rsidRDefault="004C5801" w:rsidP="00EE1102">
      <w:pPr>
        <w:tabs>
          <w:tab w:val="left" w:pos="567"/>
        </w:tabs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79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505"/>
      </w:tblGrid>
      <w:tr w:rsidR="00EE1102" w:rsidRPr="0095412A" w14:paraId="68F18235" w14:textId="77777777" w:rsidTr="00EE1102">
        <w:trPr>
          <w:trHeight w:val="593"/>
        </w:trPr>
        <w:tc>
          <w:tcPr>
            <w:tcW w:w="428" w:type="dxa"/>
            <w:vAlign w:val="center"/>
          </w:tcPr>
          <w:p w14:paraId="6A8C1FFE" w14:textId="77777777" w:rsidR="00EE1102" w:rsidRPr="0095412A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CB43236" w14:textId="7CA8318E" w:rsidR="00EE1102" w:rsidRPr="0095412A" w:rsidRDefault="003B144F" w:rsidP="0055529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highlight w:val="yellow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Երևանում փորձագիտական հանդիպման կազմակերպում՝ ԿԶԵԿ-ի ներկայացուցիչների մասնակցությամբ</w:t>
            </w:r>
          </w:p>
        </w:tc>
      </w:tr>
      <w:tr w:rsidR="00EE1102" w:rsidRPr="0095412A" w14:paraId="1BA70A95" w14:textId="77777777" w:rsidTr="00EE1102">
        <w:trPr>
          <w:trHeight w:val="593"/>
        </w:trPr>
        <w:tc>
          <w:tcPr>
            <w:tcW w:w="428" w:type="dxa"/>
            <w:vAlign w:val="center"/>
          </w:tcPr>
          <w:p w14:paraId="141D12F5" w14:textId="77777777" w:rsidR="00EE1102" w:rsidRPr="0095412A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A6D0377" w14:textId="5B8203A1" w:rsidR="00EE1102" w:rsidRPr="0095412A" w:rsidRDefault="003B144F" w:rsidP="0055529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Հայաստանի ուսումնական հաստատություններում դասընթացների կազմակերպում</w:t>
            </w:r>
          </w:p>
        </w:tc>
      </w:tr>
      <w:tr w:rsidR="00EE1102" w:rsidRPr="0095412A" w14:paraId="55AEB353" w14:textId="77777777" w:rsidTr="00EE1102">
        <w:trPr>
          <w:trHeight w:val="593"/>
        </w:trPr>
        <w:tc>
          <w:tcPr>
            <w:tcW w:w="428" w:type="dxa"/>
            <w:vAlign w:val="center"/>
          </w:tcPr>
          <w:p w14:paraId="724DC28E" w14:textId="77777777" w:rsidR="00EE1102" w:rsidRPr="0095412A" w:rsidRDefault="00EE1102" w:rsidP="0055529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2C2DBCEB" w14:textId="25D218D2" w:rsidR="00EE1102" w:rsidRPr="0095412A" w:rsidRDefault="003B144F" w:rsidP="0055529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Մեթոդաբանական և վերլուծական նյութերի մշակում, էներգաարդյունավետության տեղեկատվական միջոցառումների կազմակերպում</w:t>
            </w:r>
          </w:p>
        </w:tc>
      </w:tr>
    </w:tbl>
    <w:p w14:paraId="2B39DD61" w14:textId="77777777" w:rsidR="00EE1102" w:rsidRPr="0095412A" w:rsidRDefault="00EE1102" w:rsidP="00474B55">
      <w:pPr>
        <w:tabs>
          <w:tab w:val="left" w:pos="-30"/>
        </w:tabs>
        <w:spacing w:after="0" w:line="276" w:lineRule="auto"/>
        <w:rPr>
          <w:rFonts w:ascii="GHEA Grapalat" w:hAnsi="GHEA Grapalat"/>
          <w:b/>
          <w:bCs/>
          <w:sz w:val="24"/>
          <w:szCs w:val="24"/>
        </w:rPr>
      </w:pPr>
    </w:p>
    <w:p w14:paraId="65EEA329" w14:textId="77777777" w:rsidR="00EE1102" w:rsidRPr="0095412A" w:rsidRDefault="00EE1102" w:rsidP="00EE1102">
      <w:pPr>
        <w:tabs>
          <w:tab w:val="left" w:pos="-30"/>
        </w:tabs>
        <w:spacing w:after="0" w:line="276" w:lineRule="auto"/>
        <w:ind w:left="-30"/>
        <w:rPr>
          <w:rFonts w:ascii="GHEA Grapalat" w:hAnsi="GHEA Grapalat"/>
          <w:b/>
          <w:bCs/>
          <w:sz w:val="24"/>
          <w:szCs w:val="24"/>
        </w:rPr>
      </w:pPr>
    </w:p>
    <w:p w14:paraId="38A821F0" w14:textId="571D0654" w:rsidR="003B144F" w:rsidRPr="0095412A" w:rsidRDefault="003B144F" w:rsidP="003B144F">
      <w:pPr>
        <w:tabs>
          <w:tab w:val="left" w:pos="-30"/>
        </w:tabs>
        <w:spacing w:after="0" w:line="276" w:lineRule="auto"/>
        <w:ind w:left="-30"/>
        <w:rPr>
          <w:rFonts w:ascii="GHEA Grapalat" w:hAnsi="GHEA Grapalat"/>
          <w:b/>
          <w:bCs/>
          <w:sz w:val="24"/>
          <w:szCs w:val="24"/>
          <w:lang w:val="hy-AM"/>
        </w:rPr>
      </w:pPr>
      <w:r w:rsidRPr="0095412A">
        <w:rPr>
          <w:rFonts w:ascii="GHEA Grapalat" w:hAnsi="GHEA Grapalat"/>
          <w:b/>
          <w:bCs/>
          <w:sz w:val="24"/>
          <w:szCs w:val="24"/>
          <w:lang w:val="hy-AM"/>
        </w:rPr>
        <w:t>Բաղադրիչ 3</w:t>
      </w:r>
      <w:r w:rsidRPr="0095412A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95412A">
        <w:rPr>
          <w:rFonts w:ascii="GHEA Grapalat" w:hAnsi="GHEA Grapalat"/>
          <w:b/>
          <w:bCs/>
          <w:sz w:val="24"/>
          <w:szCs w:val="24"/>
          <w:lang w:val="hy-AM"/>
        </w:rPr>
        <w:t xml:space="preserve">  Ծրագրի կառավարում և աուդիտ</w:t>
      </w:r>
    </w:p>
    <w:p w14:paraId="4BEEBB7C" w14:textId="77777777" w:rsidR="00EE1102" w:rsidRPr="0095412A" w:rsidRDefault="00EE1102" w:rsidP="00EE1102">
      <w:pPr>
        <w:tabs>
          <w:tab w:val="left" w:pos="-30"/>
        </w:tabs>
        <w:spacing w:after="0" w:line="276" w:lineRule="auto"/>
        <w:ind w:left="-30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09B677B" w14:textId="77777777" w:rsidR="00EE1102" w:rsidRPr="0095412A" w:rsidRDefault="00EE1102" w:rsidP="00EE1102">
      <w:pPr>
        <w:tabs>
          <w:tab w:val="left" w:pos="-30"/>
        </w:tabs>
        <w:spacing w:after="0" w:line="276" w:lineRule="auto"/>
        <w:rPr>
          <w:rFonts w:ascii="GHEA Grapalat" w:hAnsi="GHEA Grapalat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805" w:tblpY="-29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478"/>
      </w:tblGrid>
      <w:tr w:rsidR="00EE1102" w:rsidRPr="0095412A" w14:paraId="56563E4F" w14:textId="77777777" w:rsidTr="006C517D">
        <w:trPr>
          <w:trHeight w:val="286"/>
        </w:trPr>
        <w:tc>
          <w:tcPr>
            <w:tcW w:w="428" w:type="dxa"/>
            <w:vAlign w:val="center"/>
          </w:tcPr>
          <w:p w14:paraId="4C90082E" w14:textId="77777777" w:rsidR="00EE1102" w:rsidRPr="0095412A" w:rsidRDefault="00EE1102" w:rsidP="006C517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14:paraId="4C96B72F" w14:textId="37EEA880" w:rsidR="00EE1102" w:rsidRPr="0095412A" w:rsidRDefault="003B144F" w:rsidP="006C517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541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Ծրագրի ֆինանսական հաշվետվության աուդիտ</w:t>
            </w:r>
          </w:p>
        </w:tc>
      </w:tr>
    </w:tbl>
    <w:p w14:paraId="4FAFC560" w14:textId="77777777" w:rsidR="00EE1102" w:rsidRPr="0095412A" w:rsidRDefault="00EE1102" w:rsidP="00916965">
      <w:pPr>
        <w:tabs>
          <w:tab w:val="left" w:pos="3870"/>
        </w:tabs>
        <w:ind w:left="180"/>
        <w:jc w:val="both"/>
        <w:rPr>
          <w:rFonts w:ascii="GHEA Grapalat" w:hAnsi="GHEA Grapalat" w:cs="Times New Roman"/>
          <w:sz w:val="24"/>
          <w:szCs w:val="24"/>
        </w:rPr>
      </w:pPr>
    </w:p>
    <w:p w14:paraId="21D806EC" w14:textId="0F88B669" w:rsidR="003B144F" w:rsidRPr="0095412A" w:rsidRDefault="003B144F" w:rsidP="003B144F">
      <w:pPr>
        <w:tabs>
          <w:tab w:val="left" w:pos="3870"/>
        </w:tabs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sz w:val="24"/>
          <w:szCs w:val="24"/>
          <w:lang w:val="hy-AM"/>
        </w:rPr>
        <w:t xml:space="preserve">Գնումները կիրականացվեն դրամաշնորհային պայմանագրով </w:t>
      </w:r>
      <w:r w:rsidRPr="009541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ԿԶԵԿ-ի կողմից՝ համաձայն ֆինանսավորվող ծրագրերի գնումների քաղաքականությանը 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>( փոփոխության է երթարկվել 2018թ</w:t>
      </w:r>
      <w:r w:rsidRPr="0095412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 xml:space="preserve"> նոյեմբերի 21-ին), և </w:t>
      </w:r>
      <w:r w:rsidRPr="009541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ԿԶԵԿ-ի կողմից ֆինանսավորվող գնումների ընթացակարգի 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>( փոփոխության է երթարկվել 2018թ</w:t>
      </w:r>
      <w:r w:rsidRPr="0095412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 xml:space="preserve"> նոյեմբերի 21-ին), որը հրապարակվել է 2018թ</w:t>
      </w:r>
      <w:r w:rsidRPr="0095412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 xml:space="preserve">-ին  </w:t>
      </w:r>
      <w:r w:rsidRPr="009541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ԿԶԵԿ-ի կայքում՝ </w:t>
      </w:r>
      <w:r w:rsidRPr="0095412A">
        <w:rPr>
          <w:rFonts w:ascii="GHEA Grapalat" w:hAnsi="GHEA Grapalat" w:cs="Times New Roman"/>
          <w:color w:val="434D5A"/>
          <w:sz w:val="24"/>
          <w:szCs w:val="24"/>
          <w:shd w:val="clear" w:color="auto" w:fill="FFFFFF"/>
          <w:lang w:val="hy-AM"/>
        </w:rPr>
        <w:t>(</w:t>
      </w:r>
      <w:hyperlink r:id="rId8" w:history="1">
        <w:r w:rsidRPr="0095412A">
          <w:rPr>
            <w:rStyle w:val="Hyperlink"/>
            <w:rFonts w:ascii="GHEA Grapalat" w:hAnsi="GHEA Grapalat" w:cs="Times New Roman"/>
            <w:color w:val="156494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https://efsd.eabr.org/about/documents/policies_and_procedures/)</w:t>
        </w:r>
      </w:hyperlink>
      <w:r w:rsidRPr="0095412A">
        <w:rPr>
          <w:rFonts w:ascii="GHEA Grapalat" w:hAnsi="GHEA Grapalat" w:cs="Times New Roman"/>
          <w:sz w:val="24"/>
          <w:szCs w:val="24"/>
          <w:lang w:val="hy-AM"/>
        </w:rPr>
        <w:t>.</w:t>
      </w:r>
    </w:p>
    <w:p w14:paraId="0AF749FC" w14:textId="292F6FAB" w:rsidR="00BD6BC3" w:rsidRPr="0095412A" w:rsidRDefault="003B144F" w:rsidP="008D1FE2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sz w:val="24"/>
          <w:szCs w:val="24"/>
          <w:lang w:val="hy-AM"/>
        </w:rPr>
        <w:t>Միջազգային մրցակցային սակարկությունների (ՄՄՍ) ընթացակարգով գնումների հատուկ հայտարարությունները, ինչպես նաև խորհրդատվական ծառայությունների մատուցման համար մրցույթներում հետաքրքրվածության հայտը կհրապարակվի Միավորված ազգերի կազմակերպության զարգացման բիզնես (UNDB)՝ (</w:t>
      </w:r>
      <w:hyperlink r:id="rId9" w:history="1">
        <w:r w:rsidRPr="0095412A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https://devbusiness.un.org/</w:t>
        </w:r>
      </w:hyperlink>
      <w:r w:rsidRPr="0095412A">
        <w:rPr>
          <w:rFonts w:ascii="GHEA Grapalat" w:hAnsi="GHEA Grapalat" w:cs="Times New Roman"/>
          <w:sz w:val="24"/>
          <w:szCs w:val="24"/>
          <w:lang w:val="hy-AM"/>
        </w:rPr>
        <w:t xml:space="preserve">), ինչպես նաև </w:t>
      </w:r>
      <w:r w:rsidRPr="009541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ԿԶԵԿ-ի 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>(</w:t>
      </w:r>
      <w:hyperlink r:id="rId10" w:history="1">
        <w:r w:rsidRPr="0095412A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https://efsd.org/purchases/</w:t>
        </w:r>
      </w:hyperlink>
      <w:r w:rsidRPr="0095412A">
        <w:rPr>
          <w:rFonts w:ascii="GHEA Grapalat" w:hAnsi="GHEA Grapalat" w:cs="Times New Roman"/>
          <w:sz w:val="24"/>
          <w:szCs w:val="24"/>
          <w:lang w:val="hy-AM"/>
        </w:rPr>
        <w:t xml:space="preserve">) , Ստացողի և Եվրասիական զարգացման բանկի </w:t>
      </w:r>
      <w:r w:rsidRPr="009541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ԿԶԵԿ-ի միջոցները կառավարող </w:t>
      </w:r>
      <w:r w:rsidRPr="0095412A">
        <w:rPr>
          <w:rFonts w:ascii="GHEA Grapalat" w:hAnsi="GHEA Grapalat" w:cs="Times New Roman"/>
          <w:sz w:val="24"/>
          <w:szCs w:val="24"/>
          <w:lang w:val="hy-AM"/>
        </w:rPr>
        <w:t>(</w:t>
      </w:r>
      <w:hyperlink r:id="rId11" w:history="1">
        <w:r w:rsidRPr="0095412A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https://eabr.org/procurement/</w:t>
        </w:r>
      </w:hyperlink>
      <w:r w:rsidRPr="0095412A">
        <w:rPr>
          <w:rFonts w:ascii="GHEA Grapalat" w:hAnsi="GHEA Grapalat" w:cs="Times New Roman"/>
          <w:sz w:val="24"/>
          <w:szCs w:val="24"/>
          <w:lang w:val="hy-AM"/>
        </w:rPr>
        <w:t>) կայքերում</w:t>
      </w:r>
    </w:p>
    <w:p w14:paraId="4D84FB5D" w14:textId="64B280B2" w:rsidR="003B144F" w:rsidRPr="0095412A" w:rsidRDefault="003B144F" w:rsidP="003B144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sz w:val="24"/>
          <w:szCs w:val="24"/>
          <w:lang w:val="hy-AM"/>
        </w:rPr>
        <w:t>Մատակարարներն ու կապալառուները, ովքեր ցանկանում են ընդգրկվել ՄՄՍ-ի Հատուկ գնումների հայտարարության փոստային ցուցակում, և այն խորհրդատուները, ովքեր ցանկանում են ստանալ հետաքրքրվածության հայտ՝ խորհրդատվական  ծառայությունների մատուցման մրցույթներին մասնակցելու համար, ինչպես նաև լրացուցիչ տեղեկությունների համար կարող են դիմել հետևյալ հասցեով՝</w:t>
      </w:r>
    </w:p>
    <w:p w14:paraId="34292D49" w14:textId="77777777" w:rsidR="003B144F" w:rsidRPr="0095412A" w:rsidRDefault="003B144F" w:rsidP="003B144F">
      <w:pPr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>Հայաստանի վերականգնվող էներգետիկայի և էներգախնայողության հիմնադրամ</w:t>
      </w:r>
    </w:p>
    <w:p w14:paraId="2ABB1C2B" w14:textId="77777777" w:rsidR="003B144F" w:rsidRPr="0095412A" w:rsidRDefault="003B144F" w:rsidP="003B144F">
      <w:pPr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>ՀՀ, ք</w:t>
      </w:r>
      <w:r w:rsidRPr="0095412A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 xml:space="preserve"> Երևան 001, Սայաթ-Նովա 29/1 </w:t>
      </w:r>
    </w:p>
    <w:p w14:paraId="67345E82" w14:textId="77777777" w:rsidR="003B144F" w:rsidRPr="0095412A" w:rsidRDefault="003B144F" w:rsidP="003B144F">
      <w:pPr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 xml:space="preserve">Զարուհի </w:t>
      </w:r>
      <w:r w:rsidRPr="0095412A">
        <w:rPr>
          <w:rStyle w:val="Hyperlink"/>
          <w:rFonts w:ascii="GHEA Grapalat" w:hAnsi="GHEA Grapalat" w:cs="Times New Roman"/>
          <w:b/>
          <w:color w:val="auto"/>
          <w:u w:val="none"/>
          <w:lang w:val="hy-AM"/>
        </w:rPr>
        <w:t>Ղարագյոզյան</w:t>
      </w:r>
      <w:r w:rsidRPr="0095412A">
        <w:rPr>
          <w:rFonts w:ascii="GHEA Grapalat" w:hAnsi="GHEA Grapalat" w:cs="Times New Roman"/>
          <w:b/>
          <w:sz w:val="24"/>
          <w:szCs w:val="24"/>
          <w:lang w:val="hy-AM"/>
        </w:rPr>
        <w:t>, +374 10545121, zaruhi.gharagyozyan@r2e2.am</w:t>
      </w:r>
    </w:p>
    <w:p w14:paraId="5F1A869A" w14:textId="77777777" w:rsidR="003B144F" w:rsidRPr="0095412A" w:rsidRDefault="00D306E0" w:rsidP="003B144F">
      <w:pPr>
        <w:spacing w:after="0"/>
        <w:rPr>
          <w:rFonts w:ascii="GHEA Grapalat" w:hAnsi="GHEA Grapalat" w:cs="Times New Roman"/>
          <w:i/>
          <w:sz w:val="24"/>
          <w:szCs w:val="24"/>
          <w:lang w:val="hy-AM"/>
        </w:rPr>
      </w:pPr>
      <w:hyperlink r:id="rId12" w:history="1">
        <w:r w:rsidR="003B144F" w:rsidRPr="0095412A">
          <w:rPr>
            <w:rStyle w:val="Hyperlink"/>
            <w:rFonts w:ascii="GHEA Grapalat" w:hAnsi="GHEA Grapalat" w:cs="Times New Roman"/>
            <w:i/>
            <w:sz w:val="24"/>
            <w:szCs w:val="24"/>
            <w:lang w:val="hy-AM"/>
          </w:rPr>
          <w:t>www.efsd.eabr.org</w:t>
        </w:r>
      </w:hyperlink>
      <w:r w:rsidR="003B144F" w:rsidRPr="0095412A">
        <w:rPr>
          <w:rStyle w:val="Hyperlink"/>
          <w:rFonts w:ascii="GHEA Grapalat" w:hAnsi="GHEA Grapalat" w:cs="Times New Roman"/>
          <w:i/>
          <w:sz w:val="24"/>
          <w:szCs w:val="24"/>
          <w:lang w:val="hy-AM"/>
        </w:rPr>
        <w:t>,</w:t>
      </w:r>
      <w:r w:rsidR="003B144F" w:rsidRPr="0095412A">
        <w:rPr>
          <w:rFonts w:ascii="GHEA Grapalat" w:hAnsi="GHEA Grapalat"/>
          <w:color w:val="1F497D"/>
          <w:lang w:val="hy-AM"/>
        </w:rPr>
        <w:t xml:space="preserve"> </w:t>
      </w:r>
      <w:hyperlink r:id="rId13" w:history="1">
        <w:r w:rsidR="003B144F" w:rsidRPr="0095412A">
          <w:rPr>
            <w:rStyle w:val="Hyperlink"/>
            <w:rFonts w:ascii="GHEA Grapalat" w:hAnsi="GHEA Grapalat" w:cs="Times New Roman"/>
            <w:i/>
            <w:sz w:val="24"/>
            <w:szCs w:val="24"/>
            <w:lang w:val="hy-AM"/>
          </w:rPr>
          <w:t>www.mtad.am</w:t>
        </w:r>
      </w:hyperlink>
      <w:r w:rsidR="003B144F" w:rsidRPr="0095412A">
        <w:rPr>
          <w:rFonts w:ascii="GHEA Grapalat" w:hAnsi="GHEA Grapalat" w:cs="Times New Roman"/>
          <w:i/>
          <w:sz w:val="24"/>
          <w:szCs w:val="24"/>
          <w:lang w:val="hy-AM"/>
        </w:rPr>
        <w:t xml:space="preserve">, </w:t>
      </w:r>
      <w:hyperlink r:id="rId14" w:history="1">
        <w:r w:rsidR="003B144F" w:rsidRPr="0095412A">
          <w:rPr>
            <w:rStyle w:val="Hyperlink"/>
            <w:rFonts w:ascii="GHEA Grapalat" w:hAnsi="GHEA Grapalat" w:cs="Times New Roman"/>
            <w:i/>
            <w:sz w:val="24"/>
            <w:szCs w:val="24"/>
            <w:lang w:val="hy-AM"/>
          </w:rPr>
          <w:t>www.r2e2.am</w:t>
        </w:r>
      </w:hyperlink>
      <w:r w:rsidR="003B144F" w:rsidRPr="0095412A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</w:p>
    <w:p w14:paraId="6F4E914D" w14:textId="77777777" w:rsidR="003B144F" w:rsidRPr="0095412A" w:rsidRDefault="003B144F" w:rsidP="00EB3118">
      <w:pPr>
        <w:spacing w:after="0"/>
        <w:rPr>
          <w:rFonts w:ascii="GHEA Grapalat" w:hAnsi="GHEA Grapalat" w:cs="Times New Roman"/>
          <w:i/>
          <w:sz w:val="24"/>
          <w:szCs w:val="24"/>
          <w:lang w:val="hy-AM"/>
        </w:rPr>
      </w:pPr>
    </w:p>
    <w:sectPr w:rsidR="003B144F" w:rsidRPr="0095412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E3A1D" w16cid:durableId="2652EC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DEE01" w14:textId="77777777" w:rsidR="00D306E0" w:rsidRDefault="00D306E0" w:rsidP="008D1FE2">
      <w:pPr>
        <w:spacing w:after="0" w:line="240" w:lineRule="auto"/>
      </w:pPr>
      <w:r>
        <w:separator/>
      </w:r>
    </w:p>
  </w:endnote>
  <w:endnote w:type="continuationSeparator" w:id="0">
    <w:p w14:paraId="4252417D" w14:textId="77777777" w:rsidR="00D306E0" w:rsidRDefault="00D306E0" w:rsidP="008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47A99" w14:textId="77777777" w:rsidR="00D306E0" w:rsidRDefault="00D306E0" w:rsidP="008D1FE2">
      <w:pPr>
        <w:spacing w:after="0" w:line="240" w:lineRule="auto"/>
      </w:pPr>
      <w:r>
        <w:separator/>
      </w:r>
    </w:p>
  </w:footnote>
  <w:footnote w:type="continuationSeparator" w:id="0">
    <w:p w14:paraId="557CA72A" w14:textId="77777777" w:rsidR="00D306E0" w:rsidRDefault="00D306E0" w:rsidP="008D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1405" w14:textId="68015FA8" w:rsidR="00E53672" w:rsidRPr="00E53672" w:rsidRDefault="00E53672" w:rsidP="00E53672">
    <w:pP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E4D06"/>
    <w:multiLevelType w:val="hybridMultilevel"/>
    <w:tmpl w:val="1D0222CE"/>
    <w:lvl w:ilvl="0" w:tplc="F67A28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7"/>
    <w:rsid w:val="000B1F10"/>
    <w:rsid w:val="000F560F"/>
    <w:rsid w:val="000F6E69"/>
    <w:rsid w:val="00170C15"/>
    <w:rsid w:val="00174F9A"/>
    <w:rsid w:val="00193A31"/>
    <w:rsid w:val="001A2331"/>
    <w:rsid w:val="001C3856"/>
    <w:rsid w:val="001D786B"/>
    <w:rsid w:val="00224F84"/>
    <w:rsid w:val="002870A4"/>
    <w:rsid w:val="0029527E"/>
    <w:rsid w:val="002D049B"/>
    <w:rsid w:val="00380281"/>
    <w:rsid w:val="00382295"/>
    <w:rsid w:val="00394291"/>
    <w:rsid w:val="003942F4"/>
    <w:rsid w:val="003B144F"/>
    <w:rsid w:val="003F30F7"/>
    <w:rsid w:val="00444F7C"/>
    <w:rsid w:val="00474B55"/>
    <w:rsid w:val="004824DA"/>
    <w:rsid w:val="0049408E"/>
    <w:rsid w:val="004B08AD"/>
    <w:rsid w:val="004B46E4"/>
    <w:rsid w:val="004B56E0"/>
    <w:rsid w:val="004C5801"/>
    <w:rsid w:val="004F789C"/>
    <w:rsid w:val="005255B3"/>
    <w:rsid w:val="0056763C"/>
    <w:rsid w:val="005C7165"/>
    <w:rsid w:val="005E4CD5"/>
    <w:rsid w:val="00600602"/>
    <w:rsid w:val="006347AC"/>
    <w:rsid w:val="00697E4C"/>
    <w:rsid w:val="006C517D"/>
    <w:rsid w:val="006D2455"/>
    <w:rsid w:val="006E4EFE"/>
    <w:rsid w:val="006E6995"/>
    <w:rsid w:val="00702734"/>
    <w:rsid w:val="00736B61"/>
    <w:rsid w:val="0077461D"/>
    <w:rsid w:val="00775277"/>
    <w:rsid w:val="00792AD6"/>
    <w:rsid w:val="00794F0C"/>
    <w:rsid w:val="007B5233"/>
    <w:rsid w:val="007F1C58"/>
    <w:rsid w:val="00813600"/>
    <w:rsid w:val="00893072"/>
    <w:rsid w:val="008A70B7"/>
    <w:rsid w:val="008C05C9"/>
    <w:rsid w:val="008D1FE2"/>
    <w:rsid w:val="00916965"/>
    <w:rsid w:val="0093546B"/>
    <w:rsid w:val="0095412A"/>
    <w:rsid w:val="009B43A7"/>
    <w:rsid w:val="009C649C"/>
    <w:rsid w:val="009E3FC5"/>
    <w:rsid w:val="00A177C3"/>
    <w:rsid w:val="00A438BE"/>
    <w:rsid w:val="00A51477"/>
    <w:rsid w:val="00A85199"/>
    <w:rsid w:val="00AD07F7"/>
    <w:rsid w:val="00AF6ECA"/>
    <w:rsid w:val="00B01478"/>
    <w:rsid w:val="00B1604B"/>
    <w:rsid w:val="00B45C15"/>
    <w:rsid w:val="00BB55CF"/>
    <w:rsid w:val="00BD6BC3"/>
    <w:rsid w:val="00BD6F98"/>
    <w:rsid w:val="00C421F3"/>
    <w:rsid w:val="00CB709C"/>
    <w:rsid w:val="00CB75A4"/>
    <w:rsid w:val="00CF04DF"/>
    <w:rsid w:val="00D25916"/>
    <w:rsid w:val="00D306E0"/>
    <w:rsid w:val="00D42AB4"/>
    <w:rsid w:val="00D8098A"/>
    <w:rsid w:val="00DC4916"/>
    <w:rsid w:val="00E20DA7"/>
    <w:rsid w:val="00E53672"/>
    <w:rsid w:val="00E72458"/>
    <w:rsid w:val="00E906F7"/>
    <w:rsid w:val="00E90B35"/>
    <w:rsid w:val="00EA2F63"/>
    <w:rsid w:val="00EB3118"/>
    <w:rsid w:val="00EB5DE6"/>
    <w:rsid w:val="00ED446C"/>
    <w:rsid w:val="00EE1102"/>
    <w:rsid w:val="00F06BB6"/>
    <w:rsid w:val="00F2693A"/>
    <w:rsid w:val="00F5124A"/>
    <w:rsid w:val="00F731D4"/>
    <w:rsid w:val="00F90BAE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9B12"/>
  <w15:chartTrackingRefBased/>
  <w15:docId w15:val="{AB79C1BF-8BB6-4683-94EE-9B14D1D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F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F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72"/>
  </w:style>
  <w:style w:type="paragraph" w:styleId="Footer">
    <w:name w:val="footer"/>
    <w:basedOn w:val="Normal"/>
    <w:link w:val="FooterChar"/>
    <w:uiPriority w:val="99"/>
    <w:unhideWhenUsed/>
    <w:rsid w:val="00E5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72"/>
  </w:style>
  <w:style w:type="character" w:customStyle="1" w:styleId="s0">
    <w:name w:val="s0"/>
    <w:rsid w:val="00EE11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customStyle="1" w:styleId="Default">
    <w:name w:val="Default"/>
    <w:rsid w:val="00EE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2A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006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6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eabr.org/about/documents/policies_and_procedures/)" TargetMode="External"/><Relationship Id="rId13" Type="http://schemas.openxmlformats.org/officeDocument/2006/relationships/hyperlink" Target="http://www.mtad.a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sd.eab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br.org/procure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fsd.org/purcha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business.un.org/" TargetMode="External"/><Relationship Id="rId14" Type="http://schemas.openxmlformats.org/officeDocument/2006/relationships/hyperlink" Target="http://www.r2e2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5764-770E-4E2F-8A87-45D863B2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Zaruhi Gharagyozyan</cp:lastModifiedBy>
  <cp:revision>5</cp:revision>
  <dcterms:created xsi:type="dcterms:W3CDTF">2022-08-25T13:28:00Z</dcterms:created>
  <dcterms:modified xsi:type="dcterms:W3CDTF">2022-08-25T13:32:00Z</dcterms:modified>
</cp:coreProperties>
</file>