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E6479" w14:textId="28DCC819" w:rsidR="00E72BE3" w:rsidRPr="00683057" w:rsidRDefault="00E72BE3" w:rsidP="00E72BE3">
      <w:pPr>
        <w:jc w:val="center"/>
        <w:rPr>
          <w:rFonts w:ascii="Times New Roman" w:hAnsi="Times New Roman" w:cs="Times New Roman"/>
          <w:b/>
          <w:sz w:val="24"/>
          <w:szCs w:val="24"/>
          <w:lang w:val="en-US"/>
        </w:rPr>
      </w:pPr>
      <w:r w:rsidRPr="00CC5669">
        <w:rPr>
          <w:rFonts w:ascii="Times New Roman" w:hAnsi="Times New Roman" w:cs="Times New Roman"/>
          <w:b/>
          <w:sz w:val="24"/>
          <w:szCs w:val="24"/>
          <w:lang w:val="en-US"/>
        </w:rPr>
        <w:t>GENERAL</w:t>
      </w:r>
      <w:r w:rsidRPr="00683057">
        <w:rPr>
          <w:rFonts w:ascii="Times New Roman" w:hAnsi="Times New Roman" w:cs="Times New Roman"/>
          <w:b/>
          <w:sz w:val="24"/>
          <w:szCs w:val="24"/>
          <w:lang w:val="en-US"/>
        </w:rPr>
        <w:t xml:space="preserve"> </w:t>
      </w:r>
      <w:r w:rsidRPr="00CC5669">
        <w:rPr>
          <w:rFonts w:ascii="Times New Roman" w:hAnsi="Times New Roman" w:cs="Times New Roman"/>
          <w:b/>
          <w:sz w:val="24"/>
          <w:szCs w:val="24"/>
          <w:lang w:val="en-US"/>
        </w:rPr>
        <w:t>PROCUREMENT</w:t>
      </w:r>
      <w:r w:rsidRPr="00683057">
        <w:rPr>
          <w:rFonts w:ascii="Times New Roman" w:hAnsi="Times New Roman" w:cs="Times New Roman"/>
          <w:b/>
          <w:sz w:val="24"/>
          <w:szCs w:val="24"/>
          <w:lang w:val="en-US"/>
        </w:rPr>
        <w:t xml:space="preserve"> </w:t>
      </w:r>
      <w:r w:rsidRPr="00CC5669">
        <w:rPr>
          <w:rFonts w:ascii="Times New Roman" w:hAnsi="Times New Roman" w:cs="Times New Roman"/>
          <w:b/>
          <w:sz w:val="24"/>
          <w:szCs w:val="24"/>
          <w:lang w:val="en-US"/>
        </w:rPr>
        <w:t>NOTICE</w:t>
      </w:r>
    </w:p>
    <w:p w14:paraId="2BAA0317" w14:textId="77777777" w:rsidR="00322293" w:rsidRPr="00683057" w:rsidRDefault="00C42394" w:rsidP="006347AC">
      <w:pPr>
        <w:jc w:val="center"/>
        <w:rPr>
          <w:rFonts w:ascii="Times New Roman" w:hAnsi="Times New Roman" w:cs="Times New Roman"/>
          <w:b/>
          <w:sz w:val="24"/>
          <w:szCs w:val="24"/>
          <w:lang w:val="en-US"/>
        </w:rPr>
      </w:pPr>
    </w:p>
    <w:p w14:paraId="34455316" w14:textId="77777777" w:rsidR="00A51477" w:rsidRPr="00683057" w:rsidRDefault="00A51477">
      <w:pPr>
        <w:rPr>
          <w:rFonts w:ascii="Times New Roman" w:hAnsi="Times New Roman" w:cs="Times New Roman"/>
          <w:sz w:val="24"/>
          <w:szCs w:val="24"/>
          <w:lang w:val="en-US"/>
        </w:rPr>
      </w:pPr>
    </w:p>
    <w:p w14:paraId="3DBF09AC" w14:textId="77777777" w:rsidR="00683057" w:rsidRPr="00201111" w:rsidRDefault="00683057" w:rsidP="00683057">
      <w:pPr>
        <w:suppressAutoHyphens/>
        <w:rPr>
          <w:rFonts w:ascii="Times New Roman" w:hAnsi="Times New Roman"/>
          <w:b/>
          <w:spacing w:val="-2"/>
          <w:sz w:val="24"/>
          <w:lang w:val="en-US"/>
        </w:rPr>
      </w:pPr>
      <w:r w:rsidRPr="00201111">
        <w:rPr>
          <w:rFonts w:ascii="Times New Roman" w:hAnsi="Times New Roman"/>
          <w:b/>
          <w:spacing w:val="-2"/>
          <w:sz w:val="24"/>
          <w:lang w:val="en-US"/>
        </w:rPr>
        <w:t>Armenia</w:t>
      </w:r>
    </w:p>
    <w:p w14:paraId="64E2E612" w14:textId="77777777" w:rsidR="00683057" w:rsidRPr="0063011F" w:rsidRDefault="00683057" w:rsidP="00683057">
      <w:pPr>
        <w:pStyle w:val="Heading1a"/>
        <w:keepNext w:val="0"/>
        <w:keepLines w:val="0"/>
        <w:tabs>
          <w:tab w:val="clear" w:pos="-720"/>
        </w:tabs>
        <w:suppressAutoHyphens w:val="0"/>
        <w:jc w:val="both"/>
        <w:rPr>
          <w:bCs/>
          <w:smallCaps w:val="0"/>
          <w:sz w:val="24"/>
          <w:szCs w:val="24"/>
        </w:rPr>
      </w:pPr>
      <w:r w:rsidRPr="0063011F">
        <w:rPr>
          <w:bCs/>
          <w:smallCaps w:val="0"/>
          <w:sz w:val="24"/>
          <w:szCs w:val="24"/>
        </w:rPr>
        <w:t>ENERGY EFFICIENT REGIONS: INTRODUCING MECHANISMS TO INCREASE ENERGY SAVINGS IN PUBLIC BUILDINGS AND PROMOTING “GREEN ENERGY”</w:t>
      </w:r>
    </w:p>
    <w:p w14:paraId="6FA13187" w14:textId="77777777" w:rsidR="00683057" w:rsidRDefault="00683057" w:rsidP="0093546B">
      <w:pPr>
        <w:jc w:val="both"/>
        <w:rPr>
          <w:rFonts w:ascii="Times New Roman" w:hAnsi="Times New Roman" w:cs="Times New Roman"/>
          <w:b/>
          <w:sz w:val="24"/>
          <w:szCs w:val="24"/>
          <w:lang w:val="en-US"/>
        </w:rPr>
      </w:pPr>
    </w:p>
    <w:p w14:paraId="551D4295" w14:textId="02F9627C" w:rsidR="00683057" w:rsidRDefault="00683057" w:rsidP="00683057">
      <w:pPr>
        <w:jc w:val="both"/>
        <w:rPr>
          <w:rFonts w:ascii="Times New Roman" w:hAnsi="Times New Roman" w:cs="Times New Roman"/>
          <w:sz w:val="24"/>
          <w:szCs w:val="24"/>
          <w:lang w:val="en-US"/>
        </w:rPr>
      </w:pPr>
      <w:r w:rsidRPr="00683057">
        <w:rPr>
          <w:rFonts w:ascii="Times New Roman" w:hAnsi="Times New Roman" w:cs="Times New Roman"/>
          <w:sz w:val="24"/>
          <w:szCs w:val="24"/>
          <w:lang w:val="en-US"/>
        </w:rPr>
        <w:t xml:space="preserve">The Republic of Armenia has received </w:t>
      </w:r>
      <w:r w:rsidR="00AC4AB7">
        <w:rPr>
          <w:rFonts w:ascii="Times New Roman" w:hAnsi="Times New Roman" w:cs="Times New Roman"/>
          <w:sz w:val="24"/>
          <w:szCs w:val="24"/>
          <w:lang w:val="en-US"/>
        </w:rPr>
        <w:t>financing</w:t>
      </w:r>
      <w:r w:rsidRPr="00683057">
        <w:rPr>
          <w:rFonts w:ascii="Times New Roman" w:hAnsi="Times New Roman" w:cs="Times New Roman"/>
          <w:sz w:val="24"/>
          <w:szCs w:val="24"/>
          <w:lang w:val="en-US"/>
        </w:rPr>
        <w:t xml:space="preserve"> from the Eurasian Fund for Stabilization and Development (hereinafter - EFSD) in the amount of 1,719,200 (one million seven hundred nineteen thousand two hundred) US dollars to</w:t>
      </w:r>
      <w:r w:rsidR="00350A17">
        <w:rPr>
          <w:rFonts w:ascii="Times New Roman" w:hAnsi="Times New Roman" w:cs="Times New Roman"/>
          <w:sz w:val="24"/>
          <w:szCs w:val="24"/>
          <w:lang w:val="en-US"/>
        </w:rPr>
        <w:t>ward the cost of</w:t>
      </w:r>
      <w:r w:rsidRPr="00683057">
        <w:rPr>
          <w:rFonts w:ascii="Times New Roman" w:hAnsi="Times New Roman" w:cs="Times New Roman"/>
          <w:sz w:val="24"/>
          <w:szCs w:val="24"/>
          <w:lang w:val="en-US"/>
        </w:rPr>
        <w:t xml:space="preserve"> the project "Energy Efficient Regions: </w:t>
      </w:r>
      <w:r w:rsidR="00350A17">
        <w:rPr>
          <w:rFonts w:ascii="Times New Roman" w:hAnsi="Times New Roman" w:cs="Times New Roman"/>
          <w:sz w:val="24"/>
          <w:szCs w:val="24"/>
          <w:lang w:val="en-US"/>
        </w:rPr>
        <w:t xml:space="preserve">Introducing Mechanisms to Increase Energy Saving in </w:t>
      </w:r>
      <w:r w:rsidRPr="00683057">
        <w:rPr>
          <w:rFonts w:ascii="Times New Roman" w:hAnsi="Times New Roman" w:cs="Times New Roman"/>
          <w:sz w:val="24"/>
          <w:szCs w:val="24"/>
          <w:lang w:val="en-US"/>
        </w:rPr>
        <w:t>Public Buildings and Promotin</w:t>
      </w:r>
      <w:r w:rsidR="00350A17">
        <w:rPr>
          <w:rFonts w:ascii="Times New Roman" w:hAnsi="Times New Roman" w:cs="Times New Roman"/>
          <w:sz w:val="24"/>
          <w:szCs w:val="24"/>
          <w:lang w:val="en-US"/>
        </w:rPr>
        <w:t>g “</w:t>
      </w:r>
      <w:r w:rsidRPr="00683057">
        <w:rPr>
          <w:rFonts w:ascii="Times New Roman" w:hAnsi="Times New Roman" w:cs="Times New Roman"/>
          <w:sz w:val="24"/>
          <w:szCs w:val="24"/>
          <w:lang w:val="en-US"/>
        </w:rPr>
        <w:t>Green Energy" (hereinafter - Project) and intends to</w:t>
      </w:r>
      <w:r w:rsidR="00350A17">
        <w:rPr>
          <w:rFonts w:ascii="Times New Roman" w:hAnsi="Times New Roman" w:cs="Times New Roman"/>
          <w:sz w:val="24"/>
          <w:szCs w:val="24"/>
          <w:lang w:val="en-US"/>
        </w:rPr>
        <w:t xml:space="preserve"> apply part of the proceeds </w:t>
      </w:r>
      <w:r w:rsidR="00AC4AB7">
        <w:rPr>
          <w:rFonts w:ascii="Times New Roman" w:hAnsi="Times New Roman" w:cs="Times New Roman"/>
          <w:sz w:val="24"/>
          <w:szCs w:val="24"/>
          <w:lang w:val="en-US"/>
        </w:rPr>
        <w:t xml:space="preserve">of the above Grant </w:t>
      </w:r>
      <w:r w:rsidR="00350A17">
        <w:rPr>
          <w:rFonts w:ascii="Times New Roman" w:hAnsi="Times New Roman" w:cs="Times New Roman"/>
          <w:sz w:val="24"/>
          <w:szCs w:val="24"/>
          <w:lang w:val="en-US"/>
        </w:rPr>
        <w:t>to</w:t>
      </w:r>
      <w:r w:rsidR="00AC4AB7">
        <w:rPr>
          <w:rFonts w:ascii="Times New Roman" w:hAnsi="Times New Roman" w:cs="Times New Roman"/>
          <w:sz w:val="24"/>
          <w:szCs w:val="24"/>
          <w:lang w:val="en-US"/>
        </w:rPr>
        <w:t>wards</w:t>
      </w:r>
      <w:r w:rsidR="00350A17">
        <w:rPr>
          <w:rFonts w:ascii="Times New Roman" w:hAnsi="Times New Roman" w:cs="Times New Roman"/>
          <w:sz w:val="24"/>
          <w:szCs w:val="24"/>
          <w:lang w:val="en-US"/>
        </w:rPr>
        <w:t xml:space="preserve"> payments for</w:t>
      </w:r>
      <w:r w:rsidRPr="00683057">
        <w:rPr>
          <w:rFonts w:ascii="Times New Roman" w:hAnsi="Times New Roman" w:cs="Times New Roman"/>
          <w:sz w:val="24"/>
          <w:szCs w:val="24"/>
          <w:lang w:val="en-US"/>
        </w:rPr>
        <w:t xml:space="preserve"> works and related</w:t>
      </w:r>
      <w:r w:rsidR="00350A17">
        <w:rPr>
          <w:rFonts w:ascii="Times New Roman" w:hAnsi="Times New Roman" w:cs="Times New Roman"/>
          <w:sz w:val="24"/>
          <w:szCs w:val="24"/>
          <w:lang w:val="en-US"/>
        </w:rPr>
        <w:t xml:space="preserve"> consulting services </w:t>
      </w:r>
      <w:r w:rsidRPr="00683057">
        <w:rPr>
          <w:rFonts w:ascii="Times New Roman" w:hAnsi="Times New Roman" w:cs="Times New Roman"/>
          <w:sz w:val="24"/>
          <w:szCs w:val="24"/>
          <w:lang w:val="en-US"/>
        </w:rPr>
        <w:t>to be p</w:t>
      </w:r>
      <w:r w:rsidR="00350A17">
        <w:rPr>
          <w:rFonts w:ascii="Times New Roman" w:hAnsi="Times New Roman" w:cs="Times New Roman"/>
          <w:sz w:val="24"/>
          <w:szCs w:val="24"/>
          <w:lang w:val="en-US"/>
        </w:rPr>
        <w:t>rocured</w:t>
      </w:r>
      <w:r w:rsidRPr="00683057">
        <w:rPr>
          <w:rFonts w:ascii="Times New Roman" w:hAnsi="Times New Roman" w:cs="Times New Roman"/>
          <w:sz w:val="24"/>
          <w:szCs w:val="24"/>
          <w:lang w:val="en-US"/>
        </w:rPr>
        <w:t xml:space="preserve"> under </w:t>
      </w:r>
      <w:r w:rsidR="00350A17">
        <w:rPr>
          <w:rFonts w:ascii="Times New Roman" w:hAnsi="Times New Roman" w:cs="Times New Roman"/>
          <w:sz w:val="24"/>
          <w:szCs w:val="24"/>
          <w:lang w:val="en-US"/>
        </w:rPr>
        <w:t>this p</w:t>
      </w:r>
      <w:r w:rsidRPr="00683057">
        <w:rPr>
          <w:rFonts w:ascii="Times New Roman" w:hAnsi="Times New Roman" w:cs="Times New Roman"/>
          <w:sz w:val="24"/>
          <w:szCs w:val="24"/>
          <w:lang w:val="en-US"/>
        </w:rPr>
        <w:t xml:space="preserve">roject. </w:t>
      </w:r>
    </w:p>
    <w:p w14:paraId="0BB80400" w14:textId="77777777" w:rsidR="00350A17" w:rsidRDefault="00350A17" w:rsidP="00EE1102">
      <w:pPr>
        <w:tabs>
          <w:tab w:val="left" w:pos="709"/>
          <w:tab w:val="left" w:pos="8662"/>
        </w:tabs>
        <w:spacing w:line="276" w:lineRule="auto"/>
        <w:jc w:val="both"/>
        <w:rPr>
          <w:rFonts w:ascii="Times New Roman" w:hAnsi="Times New Roman"/>
          <w:spacing w:val="-2"/>
          <w:sz w:val="24"/>
        </w:rPr>
      </w:pPr>
      <w:r>
        <w:rPr>
          <w:rFonts w:ascii="Times New Roman" w:hAnsi="Times New Roman"/>
          <w:spacing w:val="-2"/>
          <w:sz w:val="24"/>
        </w:rPr>
        <w:t xml:space="preserve">The project will include the following components </w:t>
      </w:r>
    </w:p>
    <w:p w14:paraId="3C77C1A6" w14:textId="2D7E19D7" w:rsidR="00EE1102" w:rsidRPr="0024195E" w:rsidRDefault="00683057" w:rsidP="00EE1102">
      <w:pPr>
        <w:tabs>
          <w:tab w:val="left" w:pos="709"/>
          <w:tab w:val="left" w:pos="8662"/>
        </w:tabs>
        <w:spacing w:line="276" w:lineRule="auto"/>
        <w:jc w:val="both"/>
        <w:rPr>
          <w:rFonts w:ascii="Times New Roman" w:hAnsi="Times New Roman"/>
          <w:b/>
          <w:bCs/>
          <w:sz w:val="24"/>
          <w:szCs w:val="24"/>
          <w:lang w:val="en-US"/>
        </w:rPr>
      </w:pPr>
      <w:r w:rsidRPr="0024195E">
        <w:rPr>
          <w:rFonts w:ascii="Times New Roman" w:hAnsi="Times New Roman"/>
          <w:b/>
          <w:sz w:val="24"/>
          <w:szCs w:val="24"/>
          <w:lang w:val="en-US"/>
        </w:rPr>
        <w:t>Component 1. "Energy saving measures in public buildings".</w:t>
      </w:r>
      <w:r w:rsidR="00EE1102" w:rsidRPr="0024195E">
        <w:rPr>
          <w:rFonts w:ascii="Times New Roman" w:hAnsi="Times New Roman"/>
          <w:b/>
          <w:sz w:val="24"/>
          <w:szCs w:val="24"/>
          <w:lang w:val="en-US"/>
        </w:rPr>
        <w:tab/>
      </w:r>
    </w:p>
    <w:tbl>
      <w:tblPr>
        <w:tblW w:w="86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184"/>
      </w:tblGrid>
      <w:tr w:rsidR="00EE1102" w:rsidRPr="00683057" w14:paraId="5C9857A4" w14:textId="77777777" w:rsidTr="00EE1102">
        <w:trPr>
          <w:trHeight w:val="600"/>
        </w:trPr>
        <w:tc>
          <w:tcPr>
            <w:tcW w:w="428" w:type="dxa"/>
            <w:vAlign w:val="center"/>
          </w:tcPr>
          <w:p w14:paraId="152D1904" w14:textId="77777777" w:rsidR="00EE1102" w:rsidRPr="004C658F" w:rsidRDefault="00EE1102" w:rsidP="0055529B">
            <w:pPr>
              <w:spacing w:after="0" w:line="240" w:lineRule="auto"/>
              <w:jc w:val="center"/>
              <w:rPr>
                <w:rFonts w:ascii="Times New Roman" w:eastAsia="Times New Roman" w:hAnsi="Times New Roman"/>
                <w:b/>
                <w:color w:val="000000"/>
                <w:sz w:val="24"/>
                <w:szCs w:val="24"/>
              </w:rPr>
            </w:pPr>
            <w:r w:rsidRPr="004C658F">
              <w:rPr>
                <w:rFonts w:ascii="Times New Roman" w:eastAsia="Times New Roman" w:hAnsi="Times New Roman"/>
                <w:b/>
                <w:color w:val="000000"/>
                <w:sz w:val="24"/>
                <w:szCs w:val="24"/>
              </w:rPr>
              <w:t>1</w:t>
            </w:r>
          </w:p>
        </w:tc>
        <w:tc>
          <w:tcPr>
            <w:tcW w:w="8184" w:type="dxa"/>
            <w:shd w:val="clear" w:color="auto" w:fill="auto"/>
            <w:vAlign w:val="center"/>
            <w:hideMark/>
          </w:tcPr>
          <w:p w14:paraId="7E255915" w14:textId="771B5EE6" w:rsidR="00EE1102" w:rsidRPr="00683057" w:rsidRDefault="00350A17" w:rsidP="00350A17">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Design -</w:t>
            </w:r>
            <w:r w:rsidR="00683057" w:rsidRPr="00683057">
              <w:rPr>
                <w:rFonts w:ascii="Times New Roman" w:eastAsia="Times New Roman" w:hAnsi="Times New Roman"/>
                <w:color w:val="000000"/>
                <w:sz w:val="24"/>
                <w:szCs w:val="24"/>
                <w:lang w:val="en-US"/>
              </w:rPr>
              <w:t>construction work</w:t>
            </w:r>
            <w:r>
              <w:rPr>
                <w:rFonts w:ascii="Times New Roman" w:eastAsia="Times New Roman" w:hAnsi="Times New Roman"/>
                <w:color w:val="000000"/>
                <w:sz w:val="24"/>
                <w:szCs w:val="24"/>
                <w:lang w:val="en-US"/>
              </w:rPr>
              <w:t>s</w:t>
            </w:r>
            <w:r w:rsidR="00683057" w:rsidRPr="0068305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implemented</w:t>
            </w:r>
            <w:r w:rsidR="00683057" w:rsidRPr="00683057">
              <w:rPr>
                <w:rFonts w:ascii="Times New Roman" w:eastAsia="Times New Roman" w:hAnsi="Times New Roman"/>
                <w:color w:val="000000"/>
                <w:sz w:val="24"/>
                <w:szCs w:val="24"/>
                <w:lang w:val="en-US"/>
              </w:rPr>
              <w:t xml:space="preserve"> in the buildings of project beneficiaries</w:t>
            </w:r>
          </w:p>
        </w:tc>
      </w:tr>
      <w:tr w:rsidR="00EE1102" w:rsidRPr="00683057" w14:paraId="2D6CB677" w14:textId="77777777" w:rsidTr="00EE1102">
        <w:trPr>
          <w:trHeight w:val="540"/>
        </w:trPr>
        <w:tc>
          <w:tcPr>
            <w:tcW w:w="428" w:type="dxa"/>
            <w:vAlign w:val="center"/>
          </w:tcPr>
          <w:p w14:paraId="5B671D65" w14:textId="77777777" w:rsidR="00EE1102" w:rsidRPr="004C658F" w:rsidRDefault="00EE1102" w:rsidP="0055529B">
            <w:pPr>
              <w:spacing w:after="0" w:line="240" w:lineRule="auto"/>
              <w:jc w:val="center"/>
              <w:rPr>
                <w:rFonts w:ascii="Times New Roman" w:eastAsia="Times New Roman" w:hAnsi="Times New Roman"/>
                <w:b/>
                <w:color w:val="000000"/>
                <w:sz w:val="24"/>
                <w:szCs w:val="24"/>
              </w:rPr>
            </w:pPr>
            <w:r w:rsidRPr="004C658F">
              <w:rPr>
                <w:rFonts w:ascii="Times New Roman" w:eastAsia="Times New Roman" w:hAnsi="Times New Roman"/>
                <w:b/>
                <w:color w:val="000000"/>
                <w:sz w:val="24"/>
                <w:szCs w:val="24"/>
              </w:rPr>
              <w:t>2</w:t>
            </w:r>
          </w:p>
        </w:tc>
        <w:tc>
          <w:tcPr>
            <w:tcW w:w="8184" w:type="dxa"/>
            <w:shd w:val="clear" w:color="auto" w:fill="auto"/>
            <w:vAlign w:val="center"/>
            <w:hideMark/>
          </w:tcPr>
          <w:p w14:paraId="1DDF9E56" w14:textId="2D008B74" w:rsidR="00EE1102" w:rsidRPr="00683057" w:rsidRDefault="00350A17" w:rsidP="00350A17">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Implementation of</w:t>
            </w:r>
            <w:r w:rsidR="00683057" w:rsidRPr="00683057">
              <w:rPr>
                <w:rFonts w:ascii="Times New Roman" w:eastAsia="Times New Roman" w:hAnsi="Times New Roman"/>
                <w:color w:val="000000"/>
                <w:sz w:val="24"/>
                <w:szCs w:val="24"/>
                <w:lang w:val="en-US"/>
              </w:rPr>
              <w:t xml:space="preserve"> investment </w:t>
            </w:r>
            <w:r>
              <w:rPr>
                <w:rFonts w:ascii="Times New Roman" w:eastAsia="Times New Roman" w:hAnsi="Times New Roman"/>
                <w:color w:val="000000"/>
                <w:sz w:val="24"/>
                <w:szCs w:val="24"/>
                <w:lang w:val="en-US"/>
              </w:rPr>
              <w:t xml:space="preserve">grade </w:t>
            </w:r>
            <w:r w:rsidR="00683057" w:rsidRPr="00683057">
              <w:rPr>
                <w:rFonts w:ascii="Times New Roman" w:eastAsia="Times New Roman" w:hAnsi="Times New Roman"/>
                <w:color w:val="000000"/>
                <w:sz w:val="24"/>
                <w:szCs w:val="24"/>
                <w:lang w:val="en-US"/>
              </w:rPr>
              <w:t xml:space="preserve">energy audit </w:t>
            </w:r>
            <w:r>
              <w:rPr>
                <w:rFonts w:ascii="Times New Roman" w:eastAsia="Times New Roman" w:hAnsi="Times New Roman"/>
                <w:color w:val="000000"/>
                <w:sz w:val="24"/>
                <w:szCs w:val="24"/>
                <w:lang w:val="en-US"/>
              </w:rPr>
              <w:t>in</w:t>
            </w:r>
            <w:r w:rsidR="00683057" w:rsidRPr="00683057">
              <w:rPr>
                <w:rFonts w:ascii="Times New Roman" w:eastAsia="Times New Roman" w:hAnsi="Times New Roman"/>
                <w:color w:val="000000"/>
                <w:sz w:val="24"/>
                <w:szCs w:val="24"/>
                <w:lang w:val="en-US"/>
              </w:rPr>
              <w:t xml:space="preserve"> the buildings of project beneficiaries</w:t>
            </w:r>
          </w:p>
        </w:tc>
      </w:tr>
      <w:tr w:rsidR="00EE1102" w:rsidRPr="00683057" w14:paraId="16A205A8" w14:textId="77777777" w:rsidTr="00EE1102">
        <w:trPr>
          <w:trHeight w:val="540"/>
        </w:trPr>
        <w:tc>
          <w:tcPr>
            <w:tcW w:w="428" w:type="dxa"/>
            <w:vAlign w:val="center"/>
          </w:tcPr>
          <w:p w14:paraId="3EA0CA5F" w14:textId="77777777" w:rsidR="00EE1102" w:rsidRPr="004C658F" w:rsidRDefault="00EE1102" w:rsidP="0055529B">
            <w:pPr>
              <w:spacing w:after="0" w:line="240" w:lineRule="auto"/>
              <w:jc w:val="center"/>
              <w:rPr>
                <w:rFonts w:ascii="Times New Roman" w:eastAsia="Times New Roman" w:hAnsi="Times New Roman"/>
                <w:b/>
                <w:color w:val="000000"/>
                <w:sz w:val="24"/>
                <w:szCs w:val="24"/>
              </w:rPr>
            </w:pPr>
            <w:r w:rsidRPr="004C658F">
              <w:rPr>
                <w:rFonts w:ascii="Times New Roman" w:eastAsia="Times New Roman" w:hAnsi="Times New Roman"/>
                <w:b/>
                <w:color w:val="000000"/>
                <w:sz w:val="24"/>
                <w:szCs w:val="24"/>
              </w:rPr>
              <w:t>3</w:t>
            </w:r>
          </w:p>
        </w:tc>
        <w:tc>
          <w:tcPr>
            <w:tcW w:w="8184" w:type="dxa"/>
            <w:shd w:val="clear" w:color="auto" w:fill="auto"/>
            <w:vAlign w:val="center"/>
          </w:tcPr>
          <w:p w14:paraId="398081DE" w14:textId="08F2A69A" w:rsidR="00EE1102" w:rsidRPr="00683057" w:rsidRDefault="00683057" w:rsidP="0055529B">
            <w:pPr>
              <w:spacing w:after="0" w:line="240" w:lineRule="auto"/>
              <w:rPr>
                <w:rFonts w:ascii="Times New Roman" w:eastAsia="Times New Roman" w:hAnsi="Times New Roman"/>
                <w:color w:val="000000"/>
                <w:sz w:val="24"/>
                <w:szCs w:val="24"/>
                <w:lang w:val="en-US"/>
              </w:rPr>
            </w:pPr>
            <w:r w:rsidRPr="00683057">
              <w:rPr>
                <w:rFonts w:ascii="Times New Roman" w:eastAsia="Times New Roman" w:hAnsi="Times New Roman"/>
                <w:color w:val="000000"/>
                <w:sz w:val="24"/>
                <w:szCs w:val="24"/>
                <w:lang w:val="en-US"/>
              </w:rPr>
              <w:t>Technical supervision of construction work</w:t>
            </w:r>
            <w:r w:rsidR="00350A17">
              <w:rPr>
                <w:rFonts w:ascii="Times New Roman" w:eastAsia="Times New Roman" w:hAnsi="Times New Roman"/>
                <w:color w:val="000000"/>
                <w:sz w:val="24"/>
                <w:szCs w:val="24"/>
                <w:lang w:val="en-US"/>
              </w:rPr>
              <w:t>s</w:t>
            </w:r>
            <w:r w:rsidRPr="00683057">
              <w:rPr>
                <w:rFonts w:ascii="Times New Roman" w:eastAsia="Times New Roman" w:hAnsi="Times New Roman"/>
                <w:color w:val="000000"/>
                <w:sz w:val="24"/>
                <w:szCs w:val="24"/>
                <w:lang w:val="en-US"/>
              </w:rPr>
              <w:t xml:space="preserve"> performed in the buildings of project beneficiaries</w:t>
            </w:r>
          </w:p>
        </w:tc>
      </w:tr>
    </w:tbl>
    <w:p w14:paraId="0A649C07" w14:textId="77777777" w:rsidR="00EE1102" w:rsidRPr="00683057" w:rsidRDefault="00EE1102" w:rsidP="008D1FE2">
      <w:pPr>
        <w:jc w:val="both"/>
        <w:rPr>
          <w:rFonts w:ascii="Times New Roman" w:hAnsi="Times New Roman" w:cs="Times New Roman"/>
          <w:sz w:val="24"/>
          <w:szCs w:val="24"/>
          <w:lang w:val="en-US"/>
        </w:rPr>
      </w:pPr>
    </w:p>
    <w:p w14:paraId="580F2345" w14:textId="45C5DC34" w:rsidR="00EE1102" w:rsidRPr="00090505" w:rsidRDefault="00683057" w:rsidP="00EE1102">
      <w:pPr>
        <w:tabs>
          <w:tab w:val="left" w:pos="567"/>
        </w:tabs>
        <w:spacing w:line="240" w:lineRule="auto"/>
        <w:rPr>
          <w:rFonts w:ascii="Times New Roman" w:hAnsi="Times New Roman"/>
          <w:b/>
          <w:sz w:val="24"/>
          <w:szCs w:val="24"/>
          <w:lang w:val="en-US"/>
        </w:rPr>
      </w:pPr>
      <w:r w:rsidRPr="00090505">
        <w:rPr>
          <w:rFonts w:ascii="Times New Roman" w:hAnsi="Times New Roman"/>
          <w:b/>
          <w:sz w:val="24"/>
          <w:szCs w:val="24"/>
          <w:lang w:val="en-US"/>
        </w:rPr>
        <w:t>Component 2. Raising public awareness among beneficiaries</w:t>
      </w:r>
    </w:p>
    <w:tbl>
      <w:tblPr>
        <w:tblW w:w="79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7505"/>
      </w:tblGrid>
      <w:tr w:rsidR="00EE1102" w:rsidRPr="00683057" w14:paraId="68F18235" w14:textId="77777777" w:rsidTr="00EE1102">
        <w:trPr>
          <w:trHeight w:val="593"/>
        </w:trPr>
        <w:tc>
          <w:tcPr>
            <w:tcW w:w="428" w:type="dxa"/>
            <w:vAlign w:val="center"/>
          </w:tcPr>
          <w:p w14:paraId="6A8C1FFE" w14:textId="77777777" w:rsidR="00EE1102" w:rsidRPr="004C658F" w:rsidRDefault="00EE1102" w:rsidP="0055529B">
            <w:pPr>
              <w:spacing w:after="0" w:line="240" w:lineRule="auto"/>
              <w:jc w:val="center"/>
              <w:rPr>
                <w:rFonts w:ascii="Times New Roman" w:eastAsia="Times New Roman" w:hAnsi="Times New Roman"/>
                <w:b/>
                <w:color w:val="000000"/>
                <w:sz w:val="24"/>
                <w:szCs w:val="24"/>
              </w:rPr>
            </w:pPr>
            <w:r w:rsidRPr="004C658F">
              <w:rPr>
                <w:rFonts w:ascii="Times New Roman" w:eastAsia="Times New Roman" w:hAnsi="Times New Roman"/>
                <w:b/>
                <w:color w:val="000000"/>
                <w:sz w:val="24"/>
                <w:szCs w:val="24"/>
              </w:rPr>
              <w:t>1</w:t>
            </w:r>
          </w:p>
        </w:tc>
        <w:tc>
          <w:tcPr>
            <w:tcW w:w="7505" w:type="dxa"/>
            <w:shd w:val="clear" w:color="auto" w:fill="auto"/>
            <w:vAlign w:val="center"/>
          </w:tcPr>
          <w:p w14:paraId="1CB43236" w14:textId="51F8C31B" w:rsidR="00EE1102" w:rsidRPr="00683057" w:rsidRDefault="00683057" w:rsidP="0055529B">
            <w:pPr>
              <w:spacing w:after="0" w:line="240" w:lineRule="auto"/>
              <w:rPr>
                <w:rFonts w:ascii="Times New Roman" w:eastAsia="Times New Roman" w:hAnsi="Times New Roman"/>
                <w:color w:val="000000"/>
                <w:sz w:val="24"/>
                <w:szCs w:val="24"/>
                <w:highlight w:val="yellow"/>
                <w:lang w:val="en-US"/>
              </w:rPr>
            </w:pPr>
            <w:r w:rsidRPr="00683057">
              <w:rPr>
                <w:rFonts w:ascii="Times New Roman" w:eastAsia="Times New Roman" w:hAnsi="Times New Roman"/>
                <w:color w:val="000000"/>
                <w:sz w:val="24"/>
                <w:szCs w:val="24"/>
                <w:lang w:val="en-US"/>
              </w:rPr>
              <w:t>Organization of an expert meeting in Yerevan with the participation of representatives from the EFSD member states</w:t>
            </w:r>
          </w:p>
        </w:tc>
      </w:tr>
      <w:tr w:rsidR="00EE1102" w:rsidRPr="00683057" w14:paraId="1BA70A95" w14:textId="77777777" w:rsidTr="00EE1102">
        <w:trPr>
          <w:trHeight w:val="593"/>
        </w:trPr>
        <w:tc>
          <w:tcPr>
            <w:tcW w:w="428" w:type="dxa"/>
            <w:vAlign w:val="center"/>
          </w:tcPr>
          <w:p w14:paraId="141D12F5" w14:textId="77777777" w:rsidR="00EE1102" w:rsidRPr="004C658F" w:rsidRDefault="00EE1102" w:rsidP="0055529B">
            <w:pPr>
              <w:spacing w:after="0" w:line="240" w:lineRule="auto"/>
              <w:jc w:val="center"/>
              <w:rPr>
                <w:rFonts w:ascii="Times New Roman" w:eastAsia="Times New Roman" w:hAnsi="Times New Roman"/>
                <w:b/>
                <w:color w:val="000000"/>
                <w:sz w:val="24"/>
                <w:szCs w:val="24"/>
              </w:rPr>
            </w:pPr>
            <w:r w:rsidRPr="004C658F">
              <w:rPr>
                <w:rFonts w:ascii="Times New Roman" w:eastAsia="Times New Roman" w:hAnsi="Times New Roman"/>
                <w:b/>
                <w:color w:val="000000"/>
                <w:sz w:val="24"/>
                <w:szCs w:val="24"/>
              </w:rPr>
              <w:t>2</w:t>
            </w:r>
          </w:p>
        </w:tc>
        <w:tc>
          <w:tcPr>
            <w:tcW w:w="7505" w:type="dxa"/>
            <w:shd w:val="clear" w:color="auto" w:fill="auto"/>
            <w:vAlign w:val="center"/>
          </w:tcPr>
          <w:p w14:paraId="3A6D0377" w14:textId="165EB378" w:rsidR="00EE1102" w:rsidRPr="00683057" w:rsidRDefault="00683057" w:rsidP="00090505">
            <w:pPr>
              <w:spacing w:after="0" w:line="240" w:lineRule="auto"/>
              <w:rPr>
                <w:rFonts w:ascii="Times New Roman" w:eastAsia="Times New Roman" w:hAnsi="Times New Roman"/>
                <w:color w:val="000000"/>
                <w:sz w:val="24"/>
                <w:szCs w:val="24"/>
                <w:lang w:val="en-US"/>
              </w:rPr>
            </w:pPr>
            <w:r w:rsidRPr="00683057">
              <w:rPr>
                <w:rFonts w:ascii="Times New Roman" w:eastAsia="Times New Roman" w:hAnsi="Times New Roman"/>
                <w:color w:val="000000"/>
                <w:sz w:val="24"/>
                <w:szCs w:val="24"/>
                <w:lang w:val="en-US"/>
              </w:rPr>
              <w:t xml:space="preserve">Organization of </w:t>
            </w:r>
            <w:r w:rsidR="00090505">
              <w:rPr>
                <w:rFonts w:ascii="Times New Roman" w:eastAsia="Times New Roman" w:hAnsi="Times New Roman"/>
                <w:color w:val="000000"/>
                <w:sz w:val="24"/>
                <w:szCs w:val="24"/>
                <w:lang w:val="en-US"/>
              </w:rPr>
              <w:t>training</w:t>
            </w:r>
            <w:r w:rsidRPr="00683057">
              <w:rPr>
                <w:rFonts w:ascii="Times New Roman" w:eastAsia="Times New Roman" w:hAnsi="Times New Roman"/>
                <w:color w:val="000000"/>
                <w:sz w:val="24"/>
                <w:szCs w:val="24"/>
                <w:lang w:val="en-US"/>
              </w:rPr>
              <w:t xml:space="preserve"> at educational institutions in Armenia</w:t>
            </w:r>
          </w:p>
        </w:tc>
      </w:tr>
      <w:tr w:rsidR="00EE1102" w:rsidRPr="00090505" w14:paraId="55AEB353" w14:textId="77777777" w:rsidTr="00EE1102">
        <w:trPr>
          <w:trHeight w:val="593"/>
        </w:trPr>
        <w:tc>
          <w:tcPr>
            <w:tcW w:w="428" w:type="dxa"/>
            <w:vAlign w:val="center"/>
          </w:tcPr>
          <w:p w14:paraId="724DC28E" w14:textId="77777777" w:rsidR="00EE1102" w:rsidRPr="004C658F" w:rsidRDefault="00EE1102" w:rsidP="0055529B">
            <w:pPr>
              <w:spacing w:after="0" w:line="240" w:lineRule="auto"/>
              <w:jc w:val="center"/>
              <w:rPr>
                <w:rFonts w:ascii="Times New Roman" w:eastAsia="Times New Roman" w:hAnsi="Times New Roman"/>
                <w:b/>
                <w:color w:val="000000"/>
                <w:sz w:val="24"/>
                <w:szCs w:val="24"/>
              </w:rPr>
            </w:pPr>
            <w:r w:rsidRPr="004C658F">
              <w:rPr>
                <w:rFonts w:ascii="Times New Roman" w:eastAsia="Times New Roman" w:hAnsi="Times New Roman"/>
                <w:b/>
                <w:color w:val="000000"/>
                <w:sz w:val="24"/>
                <w:szCs w:val="24"/>
              </w:rPr>
              <w:t>3</w:t>
            </w:r>
          </w:p>
        </w:tc>
        <w:tc>
          <w:tcPr>
            <w:tcW w:w="7505" w:type="dxa"/>
            <w:shd w:val="clear" w:color="auto" w:fill="auto"/>
            <w:vAlign w:val="center"/>
          </w:tcPr>
          <w:p w14:paraId="2C2DBCEB" w14:textId="7685DBD5" w:rsidR="00EE1102" w:rsidRPr="00090505" w:rsidRDefault="00683057" w:rsidP="0055529B">
            <w:pPr>
              <w:spacing w:after="0" w:line="240" w:lineRule="auto"/>
              <w:rPr>
                <w:rFonts w:ascii="Times New Roman" w:eastAsia="Times New Roman" w:hAnsi="Times New Roman"/>
                <w:color w:val="000000"/>
                <w:sz w:val="24"/>
                <w:szCs w:val="24"/>
                <w:lang w:val="en-US"/>
              </w:rPr>
            </w:pPr>
            <w:r w:rsidRPr="00090505">
              <w:rPr>
                <w:rFonts w:ascii="Times New Roman" w:eastAsia="Times New Roman" w:hAnsi="Times New Roman"/>
                <w:color w:val="000000"/>
                <w:sz w:val="24"/>
                <w:szCs w:val="24"/>
                <w:lang w:val="en-US"/>
              </w:rPr>
              <w:t>Development of methodological and analytical materials, organization of information events on energy efficiency</w:t>
            </w:r>
          </w:p>
        </w:tc>
      </w:tr>
    </w:tbl>
    <w:p w14:paraId="2B39DD61" w14:textId="77777777" w:rsidR="00EE1102" w:rsidRPr="00090505" w:rsidRDefault="00EE1102" w:rsidP="00474B55">
      <w:pPr>
        <w:tabs>
          <w:tab w:val="left" w:pos="-30"/>
        </w:tabs>
        <w:spacing w:after="0" w:line="276" w:lineRule="auto"/>
        <w:rPr>
          <w:rFonts w:ascii="Times New Roman" w:hAnsi="Times New Roman"/>
          <w:b/>
          <w:bCs/>
          <w:sz w:val="24"/>
          <w:szCs w:val="24"/>
          <w:lang w:val="en-US"/>
        </w:rPr>
      </w:pPr>
    </w:p>
    <w:p w14:paraId="65EEA329" w14:textId="77777777" w:rsidR="00EE1102" w:rsidRPr="00090505" w:rsidRDefault="00EE1102" w:rsidP="00EE1102">
      <w:pPr>
        <w:tabs>
          <w:tab w:val="left" w:pos="-30"/>
        </w:tabs>
        <w:spacing w:after="0" w:line="276" w:lineRule="auto"/>
        <w:ind w:left="-30"/>
        <w:rPr>
          <w:rFonts w:ascii="Times New Roman" w:hAnsi="Times New Roman"/>
          <w:b/>
          <w:bCs/>
          <w:sz w:val="24"/>
          <w:szCs w:val="24"/>
          <w:lang w:val="en-US"/>
        </w:rPr>
      </w:pPr>
    </w:p>
    <w:p w14:paraId="4BEEBB7C" w14:textId="4EC6DD2E" w:rsidR="00EE1102" w:rsidRPr="004C658F" w:rsidRDefault="00683057" w:rsidP="00EE1102">
      <w:pPr>
        <w:tabs>
          <w:tab w:val="left" w:pos="-30"/>
        </w:tabs>
        <w:spacing w:after="0" w:line="276" w:lineRule="auto"/>
        <w:ind w:left="-30"/>
        <w:rPr>
          <w:rFonts w:ascii="Times New Roman" w:hAnsi="Times New Roman"/>
          <w:b/>
          <w:bCs/>
          <w:sz w:val="24"/>
          <w:szCs w:val="24"/>
        </w:rPr>
      </w:pPr>
      <w:r w:rsidRPr="00683057">
        <w:rPr>
          <w:rFonts w:ascii="Times New Roman" w:hAnsi="Times New Roman"/>
          <w:b/>
          <w:bCs/>
          <w:sz w:val="24"/>
          <w:szCs w:val="24"/>
        </w:rPr>
        <w:t>Component 3. Project management and audit</w:t>
      </w:r>
    </w:p>
    <w:p w14:paraId="209B677B" w14:textId="77777777" w:rsidR="00EE1102" w:rsidRPr="004C658F" w:rsidRDefault="00EE1102" w:rsidP="00EE1102">
      <w:pPr>
        <w:tabs>
          <w:tab w:val="left" w:pos="-30"/>
        </w:tabs>
        <w:spacing w:after="0" w:line="276" w:lineRule="auto"/>
        <w:rPr>
          <w:rFonts w:ascii="Times New Roman" w:hAnsi="Times New Roman"/>
          <w:b/>
          <w:bCs/>
          <w:sz w:val="24"/>
          <w:szCs w:val="24"/>
        </w:rPr>
      </w:pPr>
    </w:p>
    <w:tbl>
      <w:tblPr>
        <w:tblpPr w:leftFromText="180" w:rightFromText="180" w:vertAnchor="text" w:horzAnchor="page" w:tblpX="1805" w:tblpY="-29"/>
        <w:tblW w:w="7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7478"/>
      </w:tblGrid>
      <w:tr w:rsidR="00EE1102" w:rsidRPr="00683057" w14:paraId="56563E4F" w14:textId="77777777" w:rsidTr="006C517D">
        <w:trPr>
          <w:trHeight w:val="286"/>
        </w:trPr>
        <w:tc>
          <w:tcPr>
            <w:tcW w:w="428" w:type="dxa"/>
            <w:vAlign w:val="center"/>
          </w:tcPr>
          <w:p w14:paraId="4C90082E" w14:textId="77777777" w:rsidR="00EE1102" w:rsidRPr="004C658F" w:rsidRDefault="00EE1102" w:rsidP="006C517D">
            <w:pPr>
              <w:spacing w:after="0" w:line="240" w:lineRule="auto"/>
              <w:jc w:val="center"/>
              <w:rPr>
                <w:rFonts w:ascii="Times New Roman" w:eastAsia="Times New Roman" w:hAnsi="Times New Roman"/>
                <w:b/>
                <w:color w:val="000000"/>
                <w:sz w:val="24"/>
                <w:szCs w:val="24"/>
              </w:rPr>
            </w:pPr>
            <w:r w:rsidRPr="004C658F">
              <w:rPr>
                <w:rFonts w:ascii="Times New Roman" w:eastAsia="Times New Roman" w:hAnsi="Times New Roman"/>
                <w:b/>
                <w:color w:val="000000"/>
                <w:sz w:val="24"/>
                <w:szCs w:val="24"/>
              </w:rPr>
              <w:t>1</w:t>
            </w:r>
          </w:p>
        </w:tc>
        <w:tc>
          <w:tcPr>
            <w:tcW w:w="7478" w:type="dxa"/>
            <w:shd w:val="clear" w:color="auto" w:fill="auto"/>
          </w:tcPr>
          <w:p w14:paraId="4C96B72F" w14:textId="3E2007ED" w:rsidR="00EE1102" w:rsidRPr="00683057" w:rsidRDefault="00683057" w:rsidP="006C517D">
            <w:pPr>
              <w:spacing w:after="0" w:line="240" w:lineRule="auto"/>
              <w:rPr>
                <w:rFonts w:ascii="Times New Roman" w:eastAsia="Times New Roman" w:hAnsi="Times New Roman"/>
                <w:color w:val="000000"/>
                <w:sz w:val="24"/>
                <w:szCs w:val="24"/>
                <w:lang w:val="en-US"/>
              </w:rPr>
            </w:pPr>
            <w:r w:rsidRPr="00683057">
              <w:rPr>
                <w:rFonts w:ascii="Times New Roman" w:eastAsia="Times New Roman" w:hAnsi="Times New Roman"/>
                <w:color w:val="000000"/>
                <w:sz w:val="24"/>
                <w:szCs w:val="24"/>
                <w:lang w:val="en-US"/>
              </w:rPr>
              <w:t>Audit of the project financial statements</w:t>
            </w:r>
          </w:p>
        </w:tc>
      </w:tr>
    </w:tbl>
    <w:p w14:paraId="4FAFC560" w14:textId="77777777" w:rsidR="00EE1102" w:rsidRPr="00683057" w:rsidRDefault="00EE1102" w:rsidP="00916965">
      <w:pPr>
        <w:tabs>
          <w:tab w:val="left" w:pos="3870"/>
        </w:tabs>
        <w:ind w:left="180"/>
        <w:jc w:val="both"/>
        <w:rPr>
          <w:rFonts w:ascii="Times New Roman" w:hAnsi="Times New Roman" w:cs="Times New Roman"/>
          <w:sz w:val="24"/>
          <w:szCs w:val="24"/>
          <w:lang w:val="en-US"/>
        </w:rPr>
      </w:pPr>
    </w:p>
    <w:p w14:paraId="5EDCF561" w14:textId="77777777" w:rsidR="00683057" w:rsidRPr="006F041E" w:rsidRDefault="00683057" w:rsidP="00EE1102">
      <w:pPr>
        <w:tabs>
          <w:tab w:val="left" w:pos="3870"/>
        </w:tabs>
        <w:jc w:val="both"/>
        <w:rPr>
          <w:rFonts w:ascii="Times New Roman" w:hAnsi="Times New Roman" w:cs="Times New Roman"/>
          <w:sz w:val="24"/>
          <w:szCs w:val="24"/>
          <w:lang w:val="en-US"/>
        </w:rPr>
      </w:pPr>
    </w:p>
    <w:p w14:paraId="5024177D" w14:textId="7E6054B3" w:rsidR="006F041E" w:rsidRDefault="00350A17" w:rsidP="006F041E">
      <w:pPr>
        <w:tabs>
          <w:tab w:val="left" w:pos="3870"/>
        </w:tabs>
        <w:jc w:val="both"/>
        <w:rPr>
          <w:lang w:val="en-US"/>
        </w:rPr>
      </w:pPr>
      <w:r w:rsidRPr="00350A17">
        <w:rPr>
          <w:rFonts w:ascii="Times New Roman" w:hAnsi="Times New Roman" w:cs="Times New Roman"/>
          <w:sz w:val="24"/>
          <w:szCs w:val="24"/>
          <w:lang w:val="en-US"/>
        </w:rPr>
        <w:t>Procurement of</w:t>
      </w:r>
      <w:r w:rsidR="00EB35FA" w:rsidRPr="00350A17">
        <w:rPr>
          <w:rFonts w:ascii="Times New Roman" w:hAnsi="Times New Roman" w:cs="Times New Roman"/>
          <w:sz w:val="24"/>
          <w:szCs w:val="24"/>
          <w:lang w:val="en-US"/>
        </w:rPr>
        <w:t xml:space="preserve"> contracts </w:t>
      </w:r>
      <w:r w:rsidRPr="00350A17">
        <w:rPr>
          <w:rFonts w:ascii="Times New Roman" w:hAnsi="Times New Roman" w:cs="Times New Roman"/>
          <w:sz w:val="24"/>
          <w:szCs w:val="24"/>
          <w:lang w:val="en-US"/>
        </w:rPr>
        <w:t>financed by the E</w:t>
      </w:r>
      <w:r w:rsidR="00EB35FA" w:rsidRPr="00350A17">
        <w:rPr>
          <w:rFonts w:ascii="Times New Roman" w:hAnsi="Times New Roman" w:cs="Times New Roman"/>
          <w:sz w:val="24"/>
          <w:szCs w:val="24"/>
          <w:lang w:val="en-US"/>
        </w:rPr>
        <w:t>F</w:t>
      </w:r>
      <w:r w:rsidRPr="00350A17">
        <w:rPr>
          <w:rFonts w:ascii="Times New Roman" w:hAnsi="Times New Roman" w:cs="Times New Roman"/>
          <w:sz w:val="24"/>
          <w:szCs w:val="24"/>
          <w:lang w:val="en-US"/>
        </w:rPr>
        <w:t>S</w:t>
      </w:r>
      <w:r w:rsidR="00EB35FA" w:rsidRPr="00350A17">
        <w:rPr>
          <w:rFonts w:ascii="Times New Roman" w:hAnsi="Times New Roman" w:cs="Times New Roman"/>
          <w:sz w:val="24"/>
          <w:szCs w:val="24"/>
          <w:lang w:val="en-US"/>
        </w:rPr>
        <w:t xml:space="preserve">D </w:t>
      </w:r>
      <w:r>
        <w:rPr>
          <w:rFonts w:ascii="Times New Roman" w:hAnsi="Times New Roman" w:cs="Times New Roman"/>
          <w:sz w:val="24"/>
          <w:szCs w:val="24"/>
          <w:lang w:val="en-US"/>
        </w:rPr>
        <w:t xml:space="preserve">Grant </w:t>
      </w:r>
      <w:r w:rsidR="00EB35FA" w:rsidRPr="00350A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will be conducted </w:t>
      </w:r>
      <w:r w:rsidR="001D075D" w:rsidRPr="00DD31E5">
        <w:rPr>
          <w:rFonts w:ascii="Times New Roman" w:hAnsi="Times New Roman" w:cs="Times New Roman"/>
          <w:sz w:val="24"/>
          <w:szCs w:val="24"/>
          <w:lang w:val="en-GB"/>
        </w:rPr>
        <w:t>as specified in </w:t>
      </w:r>
      <w:r w:rsidR="001D075D">
        <w:rPr>
          <w:rFonts w:ascii="Times New Roman" w:hAnsi="Times New Roman" w:cs="Times New Roman"/>
          <w:sz w:val="24"/>
          <w:szCs w:val="24"/>
          <w:lang w:val="en-GB"/>
        </w:rPr>
        <w:t xml:space="preserve">the </w:t>
      </w:r>
      <w:r>
        <w:rPr>
          <w:rFonts w:ascii="Times New Roman" w:hAnsi="Times New Roman" w:cs="Times New Roman"/>
          <w:sz w:val="24"/>
          <w:szCs w:val="24"/>
          <w:lang w:val="en-US"/>
        </w:rPr>
        <w:t xml:space="preserve"> </w:t>
      </w:r>
      <w:r w:rsidR="001D075D">
        <w:rPr>
          <w:rFonts w:ascii="Times New Roman" w:hAnsi="Times New Roman" w:cs="Times New Roman"/>
          <w:sz w:val="24"/>
          <w:szCs w:val="24"/>
          <w:lang w:val="en-US"/>
        </w:rPr>
        <w:t>Procurement Policy</w:t>
      </w:r>
      <w:r>
        <w:rPr>
          <w:rFonts w:ascii="Times New Roman" w:hAnsi="Times New Roman" w:cs="Times New Roman"/>
          <w:sz w:val="24"/>
          <w:szCs w:val="24"/>
          <w:lang w:val="en-US"/>
        </w:rPr>
        <w:t xml:space="preserve"> </w:t>
      </w:r>
      <w:r w:rsidR="001D075D">
        <w:rPr>
          <w:rFonts w:ascii="Times New Roman" w:hAnsi="Times New Roman" w:cs="Times New Roman"/>
          <w:sz w:val="24"/>
          <w:szCs w:val="24"/>
          <w:lang w:val="en-US"/>
        </w:rPr>
        <w:t>for projects financed by  the EFSD</w:t>
      </w:r>
      <w:r>
        <w:rPr>
          <w:rFonts w:ascii="Times New Roman" w:hAnsi="Times New Roman" w:cs="Times New Roman"/>
          <w:sz w:val="24"/>
          <w:szCs w:val="24"/>
          <w:lang w:val="en-US"/>
        </w:rPr>
        <w:t xml:space="preserve"> </w:t>
      </w:r>
      <w:r w:rsidR="00EB35FA" w:rsidRPr="00350A17">
        <w:rPr>
          <w:rFonts w:ascii="Times New Roman" w:hAnsi="Times New Roman" w:cs="Times New Roman"/>
          <w:sz w:val="24"/>
          <w:szCs w:val="24"/>
          <w:lang w:val="en-US"/>
        </w:rPr>
        <w:t>(</w:t>
      </w:r>
      <w:r w:rsidR="001D075D">
        <w:rPr>
          <w:rFonts w:ascii="Times New Roman" w:hAnsi="Times New Roman" w:cs="Times New Roman"/>
          <w:sz w:val="24"/>
          <w:szCs w:val="24"/>
          <w:lang w:val="en-US"/>
        </w:rPr>
        <w:t>last</w:t>
      </w:r>
      <w:r>
        <w:rPr>
          <w:rFonts w:ascii="Times New Roman" w:hAnsi="Times New Roman" w:cs="Times New Roman"/>
          <w:sz w:val="24"/>
          <w:szCs w:val="24"/>
          <w:lang w:val="en-US"/>
        </w:rPr>
        <w:t xml:space="preserve"> approved </w:t>
      </w:r>
      <w:r w:rsidR="00EB35FA" w:rsidRPr="00350A17">
        <w:rPr>
          <w:rFonts w:ascii="Times New Roman" w:hAnsi="Times New Roman" w:cs="Times New Roman"/>
          <w:sz w:val="24"/>
          <w:szCs w:val="24"/>
          <w:lang w:val="en-US"/>
        </w:rPr>
        <w:t xml:space="preserve"> November 21, 2018) and the </w:t>
      </w:r>
      <w:r w:rsidR="001D075D">
        <w:rPr>
          <w:rFonts w:ascii="Times New Roman" w:hAnsi="Times New Roman" w:cs="Times New Roman"/>
          <w:sz w:val="24"/>
          <w:szCs w:val="24"/>
          <w:lang w:val="en-US"/>
        </w:rPr>
        <w:t xml:space="preserve">Procurement Procedures for projects financed by the EFSD </w:t>
      </w:r>
      <w:r w:rsidR="001D075D" w:rsidRPr="00350A17">
        <w:rPr>
          <w:rFonts w:ascii="Times New Roman" w:hAnsi="Times New Roman" w:cs="Times New Roman"/>
          <w:sz w:val="24"/>
          <w:szCs w:val="24"/>
          <w:lang w:val="en-US"/>
        </w:rPr>
        <w:t>(</w:t>
      </w:r>
      <w:r w:rsidR="001D075D">
        <w:rPr>
          <w:rFonts w:ascii="Times New Roman" w:hAnsi="Times New Roman" w:cs="Times New Roman"/>
          <w:sz w:val="24"/>
          <w:szCs w:val="24"/>
          <w:lang w:val="en-US"/>
        </w:rPr>
        <w:t xml:space="preserve">last approved </w:t>
      </w:r>
      <w:r w:rsidR="001D075D" w:rsidRPr="00350A17">
        <w:rPr>
          <w:rFonts w:ascii="Times New Roman" w:hAnsi="Times New Roman" w:cs="Times New Roman"/>
          <w:sz w:val="24"/>
          <w:szCs w:val="24"/>
          <w:lang w:val="en-US"/>
        </w:rPr>
        <w:t xml:space="preserve"> November 21, 2018)</w:t>
      </w:r>
      <w:r w:rsidR="001D075D">
        <w:rPr>
          <w:rFonts w:ascii="Times New Roman" w:hAnsi="Times New Roman" w:cs="Times New Roman"/>
          <w:sz w:val="24"/>
          <w:szCs w:val="24"/>
          <w:lang w:val="en-US"/>
        </w:rPr>
        <w:t>,</w:t>
      </w:r>
      <w:r w:rsidR="001D075D" w:rsidRPr="00350A17">
        <w:rPr>
          <w:rFonts w:ascii="Times New Roman" w:hAnsi="Times New Roman" w:cs="Times New Roman"/>
          <w:sz w:val="24"/>
          <w:szCs w:val="24"/>
          <w:lang w:val="en-US"/>
        </w:rPr>
        <w:t xml:space="preserve"> </w:t>
      </w:r>
      <w:r w:rsidR="00EB35FA" w:rsidRPr="00350A17">
        <w:rPr>
          <w:rFonts w:ascii="Times New Roman" w:hAnsi="Times New Roman" w:cs="Times New Roman"/>
          <w:sz w:val="24"/>
          <w:szCs w:val="24"/>
          <w:lang w:val="en-US"/>
        </w:rPr>
        <w:t xml:space="preserve"> </w:t>
      </w:r>
      <w:r w:rsidR="001D075D">
        <w:rPr>
          <w:rFonts w:ascii="Times New Roman" w:hAnsi="Times New Roman" w:cs="Times New Roman"/>
          <w:sz w:val="24"/>
          <w:szCs w:val="24"/>
          <w:lang w:val="en-US"/>
        </w:rPr>
        <w:t>available on the E</w:t>
      </w:r>
      <w:r w:rsidR="00EB35FA" w:rsidRPr="00350A17">
        <w:rPr>
          <w:rFonts w:ascii="Times New Roman" w:hAnsi="Times New Roman" w:cs="Times New Roman"/>
          <w:sz w:val="24"/>
          <w:szCs w:val="24"/>
          <w:lang w:val="en-US"/>
        </w:rPr>
        <w:t>F</w:t>
      </w:r>
      <w:r w:rsidR="001D075D">
        <w:rPr>
          <w:rFonts w:ascii="Times New Roman" w:hAnsi="Times New Roman" w:cs="Times New Roman"/>
          <w:sz w:val="24"/>
          <w:szCs w:val="24"/>
          <w:lang w:val="en-US"/>
        </w:rPr>
        <w:t>S</w:t>
      </w:r>
      <w:r w:rsidR="00EB35FA" w:rsidRPr="00350A17">
        <w:rPr>
          <w:rFonts w:ascii="Times New Roman" w:hAnsi="Times New Roman" w:cs="Times New Roman"/>
          <w:sz w:val="24"/>
          <w:szCs w:val="24"/>
          <w:lang w:val="en-US"/>
        </w:rPr>
        <w:t xml:space="preserve">D website </w:t>
      </w:r>
      <w:r w:rsidR="006F041E" w:rsidRPr="00350A17">
        <w:rPr>
          <w:rFonts w:ascii="Times New Roman" w:hAnsi="Times New Roman" w:cs="Times New Roman"/>
          <w:color w:val="434D5A"/>
          <w:sz w:val="24"/>
          <w:szCs w:val="24"/>
          <w:shd w:val="clear" w:color="auto" w:fill="FFFFFF"/>
          <w:lang w:val="en-US"/>
        </w:rPr>
        <w:t>(</w:t>
      </w:r>
      <w:hyperlink r:id="rId8" w:history="1">
        <w:r w:rsidR="006F041E" w:rsidRPr="00350A17">
          <w:rPr>
            <w:rStyle w:val="Hyperlink"/>
            <w:rFonts w:ascii="Times New Roman" w:hAnsi="Times New Roman" w:cs="Times New Roman"/>
            <w:color w:val="156494"/>
            <w:sz w:val="24"/>
            <w:szCs w:val="24"/>
            <w:bdr w:val="none" w:sz="0" w:space="0" w:color="auto" w:frame="1"/>
            <w:shd w:val="clear" w:color="auto" w:fill="FFFFFF"/>
            <w:lang w:val="en-US"/>
          </w:rPr>
          <w:t>https://efsd.eabr.org/about/documents/policies_and_procedures/)</w:t>
        </w:r>
      </w:hyperlink>
      <w:r w:rsidR="006F041E" w:rsidRPr="00350A17">
        <w:rPr>
          <w:rFonts w:ascii="Times New Roman" w:hAnsi="Times New Roman" w:cs="Times New Roman"/>
          <w:sz w:val="24"/>
          <w:szCs w:val="24"/>
          <w:lang w:val="en-US"/>
        </w:rPr>
        <w:t>.</w:t>
      </w:r>
      <w:r w:rsidR="006F041E" w:rsidRPr="006F041E">
        <w:rPr>
          <w:lang w:val="en-US"/>
        </w:rPr>
        <w:t xml:space="preserve"> </w:t>
      </w:r>
    </w:p>
    <w:p w14:paraId="0638FC14" w14:textId="2C77B5BB" w:rsidR="001D075D" w:rsidRPr="001D075D" w:rsidRDefault="001D075D" w:rsidP="001D075D">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Specific</w:t>
      </w:r>
      <w:r w:rsidR="00EB35FA" w:rsidRPr="00EB35FA">
        <w:rPr>
          <w:rFonts w:ascii="Times New Roman" w:hAnsi="Times New Roman" w:cs="Times New Roman"/>
          <w:sz w:val="24"/>
          <w:szCs w:val="24"/>
          <w:lang w:val="en-US"/>
        </w:rPr>
        <w:t xml:space="preserve"> procurement </w:t>
      </w:r>
      <w:r w:rsidR="00350A17">
        <w:rPr>
          <w:rFonts w:ascii="Times New Roman" w:hAnsi="Times New Roman" w:cs="Times New Roman"/>
          <w:sz w:val="24"/>
          <w:szCs w:val="24"/>
          <w:lang w:val="en-US"/>
        </w:rPr>
        <w:t>notices</w:t>
      </w:r>
      <w:r>
        <w:rPr>
          <w:rFonts w:ascii="Times New Roman" w:hAnsi="Times New Roman" w:cs="Times New Roman"/>
          <w:sz w:val="24"/>
          <w:szCs w:val="24"/>
          <w:lang w:val="en-US"/>
        </w:rPr>
        <w:t xml:space="preserve"> for</w:t>
      </w:r>
      <w:r w:rsidR="00EB35FA" w:rsidRPr="00EB35FA">
        <w:rPr>
          <w:rFonts w:ascii="Times New Roman" w:hAnsi="Times New Roman" w:cs="Times New Roman"/>
          <w:sz w:val="24"/>
          <w:szCs w:val="24"/>
          <w:lang w:val="en-US"/>
        </w:rPr>
        <w:t xml:space="preserve"> International Competitive Bidding (ICB) procedures, as well as the Request for Expressions of Interest </w:t>
      </w:r>
      <w:r>
        <w:rPr>
          <w:rFonts w:ascii="Times New Roman" w:hAnsi="Times New Roman" w:cs="Times New Roman"/>
          <w:sz w:val="24"/>
          <w:szCs w:val="24"/>
          <w:lang w:val="en-US"/>
        </w:rPr>
        <w:t xml:space="preserve">to bid </w:t>
      </w:r>
      <w:r w:rsidR="00EB35FA" w:rsidRPr="00EB35FA">
        <w:rPr>
          <w:rFonts w:ascii="Times New Roman" w:hAnsi="Times New Roman" w:cs="Times New Roman"/>
          <w:sz w:val="24"/>
          <w:szCs w:val="24"/>
          <w:lang w:val="en-US"/>
        </w:rPr>
        <w:t xml:space="preserve">for consulting services will be </w:t>
      </w:r>
      <w:r>
        <w:rPr>
          <w:rFonts w:ascii="Times New Roman" w:hAnsi="Times New Roman" w:cs="Times New Roman"/>
          <w:sz w:val="24"/>
          <w:szCs w:val="24"/>
          <w:lang w:val="en-US"/>
        </w:rPr>
        <w:t xml:space="preserve">announced </w:t>
      </w:r>
      <w:r w:rsidR="00EB35FA" w:rsidRPr="00EB35FA">
        <w:rPr>
          <w:rFonts w:ascii="Times New Roman" w:hAnsi="Times New Roman" w:cs="Times New Roman"/>
          <w:sz w:val="24"/>
          <w:szCs w:val="24"/>
          <w:lang w:val="en-US"/>
        </w:rPr>
        <w:t>in the UN Development Business (UNDB) (https://devbusiness.un.org/), as well as on</w:t>
      </w:r>
      <w:r>
        <w:rPr>
          <w:rFonts w:ascii="Times New Roman" w:hAnsi="Times New Roman" w:cs="Times New Roman"/>
          <w:sz w:val="24"/>
          <w:szCs w:val="24"/>
          <w:lang w:val="en-US"/>
        </w:rPr>
        <w:t xml:space="preserve"> the official websites of the E</w:t>
      </w:r>
      <w:r w:rsidR="00EB35FA" w:rsidRPr="00EB35FA">
        <w:rPr>
          <w:rFonts w:ascii="Times New Roman" w:hAnsi="Times New Roman" w:cs="Times New Roman"/>
          <w:sz w:val="24"/>
          <w:szCs w:val="24"/>
          <w:lang w:val="en-US"/>
        </w:rPr>
        <w:t>F</w:t>
      </w:r>
      <w:r>
        <w:rPr>
          <w:rFonts w:ascii="Times New Roman" w:hAnsi="Times New Roman" w:cs="Times New Roman"/>
          <w:sz w:val="24"/>
          <w:szCs w:val="24"/>
          <w:lang w:val="en-US"/>
        </w:rPr>
        <w:t>S</w:t>
      </w:r>
      <w:r w:rsidR="00EB35FA" w:rsidRPr="00EB35FA">
        <w:rPr>
          <w:rFonts w:ascii="Times New Roman" w:hAnsi="Times New Roman" w:cs="Times New Roman"/>
          <w:sz w:val="24"/>
          <w:szCs w:val="24"/>
          <w:lang w:val="en-US"/>
        </w:rPr>
        <w:t xml:space="preserve">D (https://efsd.org/purchases/), Recipient </w:t>
      </w:r>
      <w:r w:rsidR="006F041E" w:rsidRPr="004E14F9">
        <w:rPr>
          <w:rFonts w:ascii="Times New Roman" w:hAnsi="Times New Roman" w:cs="Times New Roman"/>
          <w:sz w:val="24"/>
          <w:szCs w:val="24"/>
          <w:lang w:val="en-US"/>
        </w:rPr>
        <w:t>(</w:t>
      </w:r>
      <w:hyperlink r:id="rId9" w:history="1">
        <w:r w:rsidR="006F041E" w:rsidRPr="00647F18">
          <w:rPr>
            <w:rStyle w:val="Hyperlink"/>
            <w:rFonts w:ascii="Times New Roman" w:hAnsi="Times New Roman" w:cs="Times New Roman"/>
            <w:sz w:val="24"/>
            <w:szCs w:val="24"/>
            <w:lang w:val="en-US"/>
          </w:rPr>
          <w:t>www</w:t>
        </w:r>
        <w:r w:rsidR="006F041E" w:rsidRPr="004E14F9">
          <w:rPr>
            <w:rStyle w:val="Hyperlink"/>
            <w:rFonts w:ascii="Times New Roman" w:hAnsi="Times New Roman" w:cs="Times New Roman"/>
            <w:sz w:val="24"/>
            <w:szCs w:val="24"/>
            <w:lang w:val="en-US"/>
          </w:rPr>
          <w:t>.</w:t>
        </w:r>
        <w:r w:rsidR="006F041E" w:rsidRPr="00647F18">
          <w:rPr>
            <w:rStyle w:val="Hyperlink"/>
            <w:rFonts w:ascii="Times New Roman" w:hAnsi="Times New Roman" w:cs="Times New Roman"/>
            <w:sz w:val="24"/>
            <w:szCs w:val="24"/>
            <w:lang w:val="en-US"/>
          </w:rPr>
          <w:t>mtad</w:t>
        </w:r>
        <w:r w:rsidR="006F041E" w:rsidRPr="004E14F9">
          <w:rPr>
            <w:rStyle w:val="Hyperlink"/>
            <w:rFonts w:ascii="Times New Roman" w:hAnsi="Times New Roman" w:cs="Times New Roman"/>
            <w:sz w:val="24"/>
            <w:szCs w:val="24"/>
            <w:lang w:val="en-US"/>
          </w:rPr>
          <w:t>.</w:t>
        </w:r>
        <w:r w:rsidR="006F041E" w:rsidRPr="00647F18">
          <w:rPr>
            <w:rStyle w:val="Hyperlink"/>
            <w:rFonts w:ascii="Times New Roman" w:hAnsi="Times New Roman" w:cs="Times New Roman"/>
            <w:sz w:val="24"/>
            <w:szCs w:val="24"/>
            <w:lang w:val="en-US"/>
          </w:rPr>
          <w:t>am</w:t>
        </w:r>
      </w:hyperlink>
      <w:r w:rsidR="006F041E" w:rsidRPr="004E14F9">
        <w:rPr>
          <w:rFonts w:ascii="Times New Roman" w:hAnsi="Times New Roman" w:cs="Times New Roman"/>
          <w:sz w:val="24"/>
          <w:szCs w:val="24"/>
          <w:lang w:val="en-US"/>
        </w:rPr>
        <w:t xml:space="preserve">, </w:t>
      </w:r>
      <w:r w:rsidR="006F041E">
        <w:rPr>
          <w:rFonts w:ascii="Times New Roman" w:hAnsi="Times New Roman" w:cs="Times New Roman"/>
          <w:sz w:val="24"/>
          <w:szCs w:val="24"/>
          <w:lang w:val="en-US"/>
        </w:rPr>
        <w:t>www</w:t>
      </w:r>
      <w:r w:rsidR="006F041E" w:rsidRPr="004E14F9">
        <w:rPr>
          <w:rFonts w:ascii="Times New Roman" w:hAnsi="Times New Roman" w:cs="Times New Roman"/>
          <w:sz w:val="24"/>
          <w:szCs w:val="24"/>
          <w:lang w:val="en-US"/>
        </w:rPr>
        <w:t>.</w:t>
      </w:r>
      <w:r w:rsidR="006F041E">
        <w:rPr>
          <w:rFonts w:ascii="Times New Roman" w:hAnsi="Times New Roman" w:cs="Times New Roman"/>
          <w:sz w:val="24"/>
          <w:szCs w:val="24"/>
          <w:lang w:val="en-US"/>
        </w:rPr>
        <w:t>r</w:t>
      </w:r>
      <w:r w:rsidR="006F041E" w:rsidRPr="004E14F9">
        <w:rPr>
          <w:rFonts w:ascii="Times New Roman" w:hAnsi="Times New Roman" w:cs="Times New Roman"/>
          <w:sz w:val="24"/>
          <w:szCs w:val="24"/>
          <w:lang w:val="en-US"/>
        </w:rPr>
        <w:t>2</w:t>
      </w:r>
      <w:r w:rsidR="006F041E">
        <w:rPr>
          <w:rFonts w:ascii="Times New Roman" w:hAnsi="Times New Roman" w:cs="Times New Roman"/>
          <w:sz w:val="24"/>
          <w:szCs w:val="24"/>
          <w:lang w:val="en-US"/>
        </w:rPr>
        <w:t>e</w:t>
      </w:r>
      <w:r w:rsidR="006F041E" w:rsidRPr="004E14F9">
        <w:rPr>
          <w:rFonts w:ascii="Times New Roman" w:hAnsi="Times New Roman" w:cs="Times New Roman"/>
          <w:sz w:val="24"/>
          <w:szCs w:val="24"/>
          <w:lang w:val="en-US"/>
        </w:rPr>
        <w:t>2.</w:t>
      </w:r>
      <w:r w:rsidR="006F041E">
        <w:rPr>
          <w:rFonts w:ascii="Times New Roman" w:hAnsi="Times New Roman" w:cs="Times New Roman"/>
          <w:sz w:val="24"/>
          <w:szCs w:val="24"/>
          <w:lang w:val="en-US"/>
        </w:rPr>
        <w:t>am</w:t>
      </w:r>
      <w:r w:rsidR="006F041E" w:rsidRPr="004E14F9">
        <w:rPr>
          <w:rFonts w:ascii="Times New Roman" w:hAnsi="Times New Roman" w:cs="Times New Roman"/>
          <w:sz w:val="24"/>
          <w:szCs w:val="24"/>
          <w:lang w:val="en-US"/>
        </w:rPr>
        <w:t xml:space="preserve">) </w:t>
      </w:r>
      <w:r w:rsidR="00EB35FA" w:rsidRPr="00EB35FA">
        <w:rPr>
          <w:rFonts w:ascii="Times New Roman" w:hAnsi="Times New Roman" w:cs="Times New Roman"/>
          <w:sz w:val="24"/>
          <w:szCs w:val="24"/>
          <w:lang w:val="en-US"/>
        </w:rPr>
        <w:t xml:space="preserve"> and Eurasian De</w:t>
      </w:r>
      <w:r>
        <w:rPr>
          <w:rFonts w:ascii="Times New Roman" w:hAnsi="Times New Roman" w:cs="Times New Roman"/>
          <w:sz w:val="24"/>
          <w:szCs w:val="24"/>
          <w:lang w:val="en-US"/>
        </w:rPr>
        <w:t xml:space="preserve">velopment Bank, which manages </w:t>
      </w:r>
      <w:r w:rsidR="00AC4AB7">
        <w:rPr>
          <w:rFonts w:ascii="Times New Roman" w:hAnsi="Times New Roman" w:cs="Times New Roman"/>
          <w:sz w:val="24"/>
          <w:szCs w:val="24"/>
          <w:lang w:val="en-US"/>
        </w:rPr>
        <w:t xml:space="preserve">the </w:t>
      </w:r>
      <w:r>
        <w:rPr>
          <w:rFonts w:ascii="Times New Roman" w:hAnsi="Times New Roman" w:cs="Times New Roman"/>
          <w:sz w:val="24"/>
          <w:szCs w:val="24"/>
          <w:lang w:val="en-US"/>
        </w:rPr>
        <w:t>E</w:t>
      </w:r>
      <w:r w:rsidR="00EB35FA" w:rsidRPr="00EB35FA">
        <w:rPr>
          <w:rFonts w:ascii="Times New Roman" w:hAnsi="Times New Roman" w:cs="Times New Roman"/>
          <w:sz w:val="24"/>
          <w:szCs w:val="24"/>
          <w:lang w:val="en-US"/>
        </w:rPr>
        <w:t>F</w:t>
      </w:r>
      <w:r>
        <w:rPr>
          <w:rFonts w:ascii="Times New Roman" w:hAnsi="Times New Roman" w:cs="Times New Roman"/>
          <w:sz w:val="24"/>
          <w:szCs w:val="24"/>
          <w:lang w:val="en-US"/>
        </w:rPr>
        <w:t>S</w:t>
      </w:r>
      <w:r w:rsidR="00EB35FA" w:rsidRPr="00EB35FA">
        <w:rPr>
          <w:rFonts w:ascii="Times New Roman" w:hAnsi="Times New Roman" w:cs="Times New Roman"/>
          <w:sz w:val="24"/>
          <w:szCs w:val="24"/>
          <w:lang w:val="en-US"/>
        </w:rPr>
        <w:t xml:space="preserve">D </w:t>
      </w:r>
      <w:r w:rsidR="00AC4AB7">
        <w:rPr>
          <w:rFonts w:ascii="Times New Roman" w:hAnsi="Times New Roman" w:cs="Times New Roman"/>
          <w:sz w:val="24"/>
          <w:szCs w:val="24"/>
          <w:lang w:val="en-US"/>
        </w:rPr>
        <w:t>resources</w:t>
      </w:r>
      <w:r w:rsidR="00EB35FA" w:rsidRPr="00EB35FA">
        <w:rPr>
          <w:rFonts w:ascii="Times New Roman" w:hAnsi="Times New Roman" w:cs="Times New Roman"/>
          <w:sz w:val="24"/>
          <w:szCs w:val="24"/>
          <w:lang w:val="en-US"/>
        </w:rPr>
        <w:t xml:space="preserve"> (</w:t>
      </w:r>
      <w:hyperlink r:id="rId10" w:history="1">
        <w:r w:rsidRPr="002360EF">
          <w:rPr>
            <w:rStyle w:val="Hyperlink"/>
            <w:rFonts w:ascii="Times New Roman" w:hAnsi="Times New Roman" w:cs="Times New Roman"/>
            <w:sz w:val="24"/>
            <w:szCs w:val="24"/>
            <w:lang w:val="en-US"/>
          </w:rPr>
          <w:t>https://eabr.org/procurement/</w:t>
        </w:r>
      </w:hyperlink>
      <w:r w:rsidR="00EB35FA" w:rsidRPr="00EB35F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The s</w:t>
      </w:r>
      <w:r w:rsidRPr="00DD31E5">
        <w:rPr>
          <w:rFonts w:ascii="Times New Roman" w:hAnsi="Times New Roman" w:cs="Times New Roman"/>
          <w:sz w:val="24"/>
          <w:szCs w:val="24"/>
          <w:lang w:val="en-GB"/>
        </w:rPr>
        <w:t>uppliers and contractors willing to be included in the mailing list for Specific Procurement Notices under the ICB procedures and consultants seeking to receive Requests for Expressions of Interest to bid for consulting service contracts, as well as those willing to obtain further information, may contact the address given below.</w:t>
      </w:r>
    </w:p>
    <w:p w14:paraId="3C131877" w14:textId="596171C1" w:rsidR="0049408E" w:rsidRDefault="006C517D" w:rsidP="00EB3118">
      <w:pPr>
        <w:spacing w:after="0"/>
        <w:rPr>
          <w:rFonts w:ascii="Times New Roman" w:hAnsi="Times New Roman" w:cs="Times New Roman"/>
          <w:i/>
          <w:sz w:val="24"/>
          <w:szCs w:val="24"/>
        </w:rPr>
      </w:pPr>
      <w:r w:rsidRPr="00F731D4">
        <w:rPr>
          <w:rFonts w:ascii="Times New Roman" w:hAnsi="Times New Roman" w:cs="Times New Roman"/>
          <w:i/>
          <w:sz w:val="24"/>
          <w:szCs w:val="24"/>
        </w:rPr>
        <w:t xml:space="preserve"> </w:t>
      </w:r>
    </w:p>
    <w:p w14:paraId="7C55C0A8" w14:textId="40309A66" w:rsidR="0024195E" w:rsidRPr="00A36C9E" w:rsidRDefault="0024195E" w:rsidP="00A36C9E">
      <w:pPr>
        <w:suppressAutoHyphens/>
        <w:rPr>
          <w:rFonts w:ascii="Times New Roman" w:hAnsi="Times New Roman"/>
          <w:b/>
          <w:iCs/>
          <w:spacing w:val="-2"/>
          <w:sz w:val="24"/>
          <w:lang w:val="en-US"/>
        </w:rPr>
      </w:pPr>
      <w:r w:rsidRPr="00BC196A">
        <w:rPr>
          <w:rFonts w:ascii="Times New Roman" w:hAnsi="Times New Roman"/>
          <w:b/>
          <w:lang w:val="en-US"/>
        </w:rPr>
        <w:t>Armenia Renewable Resources and Energy Efficiency (R2E2) Fund</w:t>
      </w:r>
      <w:r w:rsidRPr="00BC196A">
        <w:rPr>
          <w:rFonts w:ascii="Times New Roman" w:hAnsi="Times New Roman"/>
          <w:b/>
          <w:iCs/>
          <w:spacing w:val="-2"/>
          <w:sz w:val="24"/>
          <w:lang w:val="en-US"/>
        </w:rPr>
        <w:t xml:space="preserve"> Attn:</w:t>
      </w:r>
    </w:p>
    <w:p w14:paraId="4D630ED3" w14:textId="23A00D1A" w:rsidR="0024195E" w:rsidRPr="00A36C9E" w:rsidRDefault="0024195E" w:rsidP="00A36C9E">
      <w:pPr>
        <w:suppressAutoHyphens/>
        <w:rPr>
          <w:rFonts w:ascii="Sylfaen" w:hAnsi="Sylfaen"/>
          <w:b/>
          <w:lang w:val="hy-AM"/>
        </w:rPr>
      </w:pPr>
      <w:r w:rsidRPr="00CC5669">
        <w:rPr>
          <w:rFonts w:ascii="Times New Roman" w:hAnsi="Times New Roman"/>
          <w:b/>
          <w:lang w:val="hy-AM"/>
        </w:rPr>
        <w:t>29/1 Sayat-Nova Ave., 0001 Yerevan, Armenia</w:t>
      </w:r>
    </w:p>
    <w:p w14:paraId="4132010C" w14:textId="77777777" w:rsidR="00A36C9E" w:rsidRDefault="0024195E" w:rsidP="0024195E">
      <w:pPr>
        <w:suppressAutoHyphens/>
        <w:jc w:val="both"/>
        <w:rPr>
          <w:rFonts w:ascii="Sylfaen" w:hAnsi="Sylfaen" w:cs="Times New Roman"/>
          <w:b/>
          <w:sz w:val="24"/>
          <w:szCs w:val="24"/>
          <w:lang w:val="hy-AM"/>
        </w:rPr>
      </w:pPr>
      <w:r w:rsidRPr="00BC196A">
        <w:rPr>
          <w:rFonts w:ascii="Times New Roman" w:hAnsi="Times New Roman"/>
          <w:b/>
          <w:spacing w:val="-2"/>
          <w:sz w:val="24"/>
          <w:lang w:val="hy-AM"/>
        </w:rPr>
        <w:t xml:space="preserve"> Zaruhi Gharagyozyan </w:t>
      </w:r>
      <w:r w:rsidRPr="00BC196A">
        <w:rPr>
          <w:rFonts w:ascii="Times New Roman" w:hAnsi="Times New Roman" w:cs="Times New Roman"/>
          <w:b/>
          <w:sz w:val="24"/>
          <w:szCs w:val="24"/>
          <w:lang w:val="hy-AM"/>
        </w:rPr>
        <w:t>+374 10545121</w:t>
      </w:r>
    </w:p>
    <w:p w14:paraId="6C3C8D37" w14:textId="365EF6FC" w:rsidR="0024195E" w:rsidRPr="00BC196A" w:rsidRDefault="0024195E" w:rsidP="0024195E">
      <w:pPr>
        <w:suppressAutoHyphens/>
        <w:jc w:val="both"/>
        <w:rPr>
          <w:rFonts w:ascii="Times New Roman" w:hAnsi="Times New Roman"/>
          <w:spacing w:val="-2"/>
          <w:sz w:val="24"/>
          <w:lang w:val="hy-AM"/>
        </w:rPr>
      </w:pPr>
      <w:r w:rsidRPr="00BC196A">
        <w:rPr>
          <w:rFonts w:ascii="Times New Roman" w:hAnsi="Times New Roman" w:cs="Times New Roman"/>
          <w:b/>
          <w:sz w:val="24"/>
          <w:szCs w:val="24"/>
          <w:lang w:val="hy-AM"/>
        </w:rPr>
        <w:t xml:space="preserve"> zaruhi.gharagyozyan@r2e2.am</w:t>
      </w:r>
    </w:p>
    <w:p w14:paraId="6A02771B" w14:textId="77777777" w:rsidR="0024195E" w:rsidRPr="00BC196A" w:rsidRDefault="0024195E" w:rsidP="0024195E">
      <w:pPr>
        <w:jc w:val="both"/>
        <w:rPr>
          <w:rStyle w:val="Hyperlink"/>
          <w:rFonts w:ascii="Times New Roman" w:hAnsi="Times New Roman" w:cs="Times New Roman"/>
          <w:b/>
          <w:color w:val="auto"/>
          <w:sz w:val="24"/>
          <w:szCs w:val="24"/>
          <w:u w:val="none"/>
          <w:lang w:val="hy-AM"/>
        </w:rPr>
      </w:pPr>
    </w:p>
    <w:p w14:paraId="7BA03806" w14:textId="77777777" w:rsidR="0024195E" w:rsidRPr="00CC5669" w:rsidRDefault="0024195E" w:rsidP="0024195E">
      <w:pPr>
        <w:spacing w:after="0"/>
        <w:rPr>
          <w:rFonts w:ascii="Times New Roman" w:hAnsi="Times New Roman" w:cs="Times New Roman"/>
          <w:i/>
          <w:sz w:val="24"/>
          <w:szCs w:val="24"/>
          <w:lang w:val="hy-AM"/>
        </w:rPr>
      </w:pPr>
      <w:r w:rsidRPr="00BC196A">
        <w:rPr>
          <w:rStyle w:val="Hyperlink"/>
          <w:rFonts w:ascii="Times New Roman" w:hAnsi="Times New Roman" w:cs="Times New Roman"/>
          <w:i/>
          <w:sz w:val="24"/>
          <w:szCs w:val="24"/>
          <w:lang w:val="hy-AM"/>
        </w:rPr>
        <w:t xml:space="preserve"> </w:t>
      </w:r>
      <w:hyperlink r:id="rId11" w:history="1">
        <w:r w:rsidRPr="00CC5669">
          <w:rPr>
            <w:rStyle w:val="Hyperlink"/>
            <w:rFonts w:ascii="Times New Roman" w:hAnsi="Times New Roman" w:cs="Times New Roman"/>
            <w:i/>
            <w:sz w:val="24"/>
            <w:szCs w:val="24"/>
            <w:lang w:val="hy-AM"/>
          </w:rPr>
          <w:t>www.efsd.eabr.org</w:t>
        </w:r>
      </w:hyperlink>
      <w:r w:rsidRPr="00CC5669">
        <w:rPr>
          <w:rStyle w:val="Hyperlink"/>
          <w:rFonts w:ascii="Times New Roman" w:hAnsi="Times New Roman" w:cs="Times New Roman"/>
          <w:i/>
          <w:sz w:val="24"/>
          <w:szCs w:val="24"/>
          <w:lang w:val="hy-AM"/>
        </w:rPr>
        <w:t>,</w:t>
      </w:r>
      <w:r w:rsidRPr="00CC5669">
        <w:rPr>
          <w:color w:val="1F497D"/>
          <w:lang w:val="hy-AM"/>
        </w:rPr>
        <w:t xml:space="preserve"> </w:t>
      </w:r>
      <w:hyperlink r:id="rId12" w:history="1">
        <w:r w:rsidRPr="00CC5669">
          <w:rPr>
            <w:rStyle w:val="Hyperlink"/>
            <w:rFonts w:ascii="Times New Roman" w:hAnsi="Times New Roman" w:cs="Times New Roman"/>
            <w:i/>
            <w:sz w:val="24"/>
            <w:szCs w:val="24"/>
            <w:lang w:val="hy-AM"/>
          </w:rPr>
          <w:t>www.mtad.am</w:t>
        </w:r>
      </w:hyperlink>
      <w:r w:rsidRPr="00CC5669">
        <w:rPr>
          <w:rFonts w:ascii="Times New Roman" w:hAnsi="Times New Roman" w:cs="Times New Roman"/>
          <w:i/>
          <w:sz w:val="24"/>
          <w:szCs w:val="24"/>
          <w:lang w:val="hy-AM"/>
        </w:rPr>
        <w:t xml:space="preserve">, </w:t>
      </w:r>
      <w:hyperlink r:id="rId13" w:history="1">
        <w:r w:rsidRPr="00CC5669">
          <w:rPr>
            <w:rStyle w:val="Hyperlink"/>
            <w:rFonts w:ascii="Times New Roman" w:hAnsi="Times New Roman" w:cs="Times New Roman"/>
            <w:i/>
            <w:sz w:val="24"/>
            <w:szCs w:val="24"/>
            <w:lang w:val="hy-AM"/>
          </w:rPr>
          <w:t>www.r2e2.am</w:t>
        </w:r>
      </w:hyperlink>
      <w:r w:rsidRPr="00CC5669">
        <w:rPr>
          <w:rFonts w:ascii="Times New Roman" w:hAnsi="Times New Roman" w:cs="Times New Roman"/>
          <w:i/>
          <w:sz w:val="24"/>
          <w:szCs w:val="24"/>
          <w:lang w:val="hy-AM"/>
        </w:rPr>
        <w:t xml:space="preserve"> </w:t>
      </w:r>
    </w:p>
    <w:p w14:paraId="6163DBE1" w14:textId="77777777" w:rsidR="0024195E" w:rsidRPr="0024195E" w:rsidRDefault="0024195E" w:rsidP="00EB3118">
      <w:pPr>
        <w:spacing w:after="0"/>
        <w:rPr>
          <w:rFonts w:ascii="Times New Roman" w:hAnsi="Times New Roman" w:cs="Times New Roman"/>
          <w:i/>
          <w:sz w:val="24"/>
          <w:szCs w:val="24"/>
          <w:lang w:val="hy-AM"/>
        </w:rPr>
      </w:pPr>
      <w:bookmarkStart w:id="0" w:name="_GoBack"/>
      <w:bookmarkEnd w:id="0"/>
    </w:p>
    <w:sectPr w:rsidR="0024195E" w:rsidRPr="0024195E">
      <w:headerReference w:type="default" r:id="rId14"/>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FE3A1D" w16cid:durableId="2652EC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279B" w14:textId="77777777" w:rsidR="00C42394" w:rsidRDefault="00C42394" w:rsidP="008D1FE2">
      <w:pPr>
        <w:spacing w:after="0" w:line="240" w:lineRule="auto"/>
      </w:pPr>
      <w:r>
        <w:separator/>
      </w:r>
    </w:p>
  </w:endnote>
  <w:endnote w:type="continuationSeparator" w:id="0">
    <w:p w14:paraId="233235AF" w14:textId="77777777" w:rsidR="00C42394" w:rsidRDefault="00C42394" w:rsidP="008D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EC1DD" w14:textId="77777777" w:rsidR="00C42394" w:rsidRDefault="00C42394" w:rsidP="008D1FE2">
      <w:pPr>
        <w:spacing w:after="0" w:line="240" w:lineRule="auto"/>
      </w:pPr>
      <w:r>
        <w:separator/>
      </w:r>
    </w:p>
  </w:footnote>
  <w:footnote w:type="continuationSeparator" w:id="0">
    <w:p w14:paraId="2A107B66" w14:textId="77777777" w:rsidR="00C42394" w:rsidRDefault="00C42394" w:rsidP="008D1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1405" w14:textId="68015FA8" w:rsidR="00E53672" w:rsidRPr="00E53672" w:rsidRDefault="00E53672" w:rsidP="00E53672">
    <w:pPr>
      <w:jc w:val="right"/>
      <w:rPr>
        <w:rFonts w:ascii="Times New Roman" w:hAnsi="Times New Roman" w:cs="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E4D06"/>
    <w:multiLevelType w:val="hybridMultilevel"/>
    <w:tmpl w:val="1D0222CE"/>
    <w:lvl w:ilvl="0" w:tplc="F67A2872">
      <w:start w:val="1"/>
      <w:numFmt w:val="upperRoman"/>
      <w:suff w:val="space"/>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77"/>
    <w:rsid w:val="00074213"/>
    <w:rsid w:val="00090505"/>
    <w:rsid w:val="000B1F10"/>
    <w:rsid w:val="000F560F"/>
    <w:rsid w:val="000F6E69"/>
    <w:rsid w:val="00174F9A"/>
    <w:rsid w:val="00176B04"/>
    <w:rsid w:val="00193A31"/>
    <w:rsid w:val="001C3856"/>
    <w:rsid w:val="001D075D"/>
    <w:rsid w:val="001D786B"/>
    <w:rsid w:val="00224F84"/>
    <w:rsid w:val="0024195E"/>
    <w:rsid w:val="002870A4"/>
    <w:rsid w:val="0029527E"/>
    <w:rsid w:val="002D049B"/>
    <w:rsid w:val="00350A17"/>
    <w:rsid w:val="00380281"/>
    <w:rsid w:val="00382295"/>
    <w:rsid w:val="00394291"/>
    <w:rsid w:val="003F30F7"/>
    <w:rsid w:val="00444F7C"/>
    <w:rsid w:val="00474B55"/>
    <w:rsid w:val="004824DA"/>
    <w:rsid w:val="0049408E"/>
    <w:rsid w:val="004B08AD"/>
    <w:rsid w:val="004B46E4"/>
    <w:rsid w:val="004E14F9"/>
    <w:rsid w:val="004F789C"/>
    <w:rsid w:val="005255B3"/>
    <w:rsid w:val="0056763C"/>
    <w:rsid w:val="005C7165"/>
    <w:rsid w:val="005E4CD5"/>
    <w:rsid w:val="00600602"/>
    <w:rsid w:val="006347AC"/>
    <w:rsid w:val="00683057"/>
    <w:rsid w:val="00697E4C"/>
    <w:rsid w:val="006C517D"/>
    <w:rsid w:val="006D2455"/>
    <w:rsid w:val="006E4EFE"/>
    <w:rsid w:val="006E6995"/>
    <w:rsid w:val="006F041E"/>
    <w:rsid w:val="00702734"/>
    <w:rsid w:val="00736B61"/>
    <w:rsid w:val="0077461D"/>
    <w:rsid w:val="00775277"/>
    <w:rsid w:val="00792AD6"/>
    <w:rsid w:val="00794F0C"/>
    <w:rsid w:val="007F1C58"/>
    <w:rsid w:val="00890A44"/>
    <w:rsid w:val="00893072"/>
    <w:rsid w:val="0089630A"/>
    <w:rsid w:val="008A70B7"/>
    <w:rsid w:val="008C05C9"/>
    <w:rsid w:val="008D1FE2"/>
    <w:rsid w:val="00916965"/>
    <w:rsid w:val="0093546B"/>
    <w:rsid w:val="00953F88"/>
    <w:rsid w:val="009B43A7"/>
    <w:rsid w:val="009C649C"/>
    <w:rsid w:val="009E3FC5"/>
    <w:rsid w:val="00A177C3"/>
    <w:rsid w:val="00A36C9E"/>
    <w:rsid w:val="00A51477"/>
    <w:rsid w:val="00A85199"/>
    <w:rsid w:val="00A96684"/>
    <w:rsid w:val="00AC4AB7"/>
    <w:rsid w:val="00AD07F7"/>
    <w:rsid w:val="00AF6ECA"/>
    <w:rsid w:val="00B01478"/>
    <w:rsid w:val="00B1604B"/>
    <w:rsid w:val="00BB55CF"/>
    <w:rsid w:val="00BD6BC3"/>
    <w:rsid w:val="00BD6F98"/>
    <w:rsid w:val="00C421F3"/>
    <w:rsid w:val="00C42394"/>
    <w:rsid w:val="00CB709C"/>
    <w:rsid w:val="00CB75A4"/>
    <w:rsid w:val="00CF04DF"/>
    <w:rsid w:val="00D25916"/>
    <w:rsid w:val="00D42AB4"/>
    <w:rsid w:val="00D771E0"/>
    <w:rsid w:val="00D8098A"/>
    <w:rsid w:val="00DC4916"/>
    <w:rsid w:val="00E53672"/>
    <w:rsid w:val="00E72458"/>
    <w:rsid w:val="00E72BE3"/>
    <w:rsid w:val="00E906F7"/>
    <w:rsid w:val="00E90B35"/>
    <w:rsid w:val="00EA2F63"/>
    <w:rsid w:val="00EB3118"/>
    <w:rsid w:val="00EB35FA"/>
    <w:rsid w:val="00ED446C"/>
    <w:rsid w:val="00EE1102"/>
    <w:rsid w:val="00F06BB6"/>
    <w:rsid w:val="00F5124A"/>
    <w:rsid w:val="00F731D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9B12"/>
  <w15:chartTrackingRefBased/>
  <w15:docId w15:val="{AB79C1BF-8BB6-4683-94EE-9B14D1D6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1FE2"/>
    <w:rPr>
      <w:sz w:val="16"/>
      <w:szCs w:val="16"/>
    </w:rPr>
  </w:style>
  <w:style w:type="paragraph" w:styleId="CommentText">
    <w:name w:val="annotation text"/>
    <w:basedOn w:val="Normal"/>
    <w:link w:val="CommentTextChar"/>
    <w:uiPriority w:val="99"/>
    <w:unhideWhenUsed/>
    <w:rsid w:val="008D1FE2"/>
    <w:pPr>
      <w:spacing w:line="240" w:lineRule="auto"/>
    </w:pPr>
    <w:rPr>
      <w:sz w:val="20"/>
      <w:szCs w:val="20"/>
    </w:rPr>
  </w:style>
  <w:style w:type="character" w:customStyle="1" w:styleId="CommentTextChar">
    <w:name w:val="Comment Text Char"/>
    <w:basedOn w:val="DefaultParagraphFont"/>
    <w:link w:val="CommentText"/>
    <w:uiPriority w:val="99"/>
    <w:rsid w:val="008D1FE2"/>
    <w:rPr>
      <w:sz w:val="20"/>
      <w:szCs w:val="20"/>
    </w:rPr>
  </w:style>
  <w:style w:type="paragraph" w:styleId="CommentSubject">
    <w:name w:val="annotation subject"/>
    <w:basedOn w:val="CommentText"/>
    <w:next w:val="CommentText"/>
    <w:link w:val="CommentSubjectChar"/>
    <w:uiPriority w:val="99"/>
    <w:semiHidden/>
    <w:unhideWhenUsed/>
    <w:rsid w:val="008D1FE2"/>
    <w:rPr>
      <w:b/>
      <w:bCs/>
    </w:rPr>
  </w:style>
  <w:style w:type="character" w:customStyle="1" w:styleId="CommentSubjectChar">
    <w:name w:val="Comment Subject Char"/>
    <w:basedOn w:val="CommentTextChar"/>
    <w:link w:val="CommentSubject"/>
    <w:uiPriority w:val="99"/>
    <w:semiHidden/>
    <w:rsid w:val="008D1FE2"/>
    <w:rPr>
      <w:b/>
      <w:bCs/>
      <w:sz w:val="20"/>
      <w:szCs w:val="20"/>
    </w:rPr>
  </w:style>
  <w:style w:type="paragraph" w:styleId="BalloonText">
    <w:name w:val="Balloon Text"/>
    <w:basedOn w:val="Normal"/>
    <w:link w:val="BalloonTextChar"/>
    <w:uiPriority w:val="99"/>
    <w:semiHidden/>
    <w:unhideWhenUsed/>
    <w:rsid w:val="008D1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FE2"/>
    <w:rPr>
      <w:rFonts w:ascii="Segoe UI" w:hAnsi="Segoe UI" w:cs="Segoe UI"/>
      <w:sz w:val="18"/>
      <w:szCs w:val="18"/>
    </w:rPr>
  </w:style>
  <w:style w:type="paragraph" w:styleId="FootnoteText">
    <w:name w:val="footnote text"/>
    <w:basedOn w:val="Normal"/>
    <w:link w:val="FootnoteTextChar"/>
    <w:uiPriority w:val="99"/>
    <w:semiHidden/>
    <w:unhideWhenUsed/>
    <w:rsid w:val="008D1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FE2"/>
    <w:rPr>
      <w:sz w:val="20"/>
      <w:szCs w:val="20"/>
    </w:rPr>
  </w:style>
  <w:style w:type="character" w:styleId="FootnoteReference">
    <w:name w:val="footnote reference"/>
    <w:basedOn w:val="DefaultParagraphFont"/>
    <w:uiPriority w:val="99"/>
    <w:semiHidden/>
    <w:unhideWhenUsed/>
    <w:rsid w:val="008D1FE2"/>
    <w:rPr>
      <w:vertAlign w:val="superscript"/>
    </w:rPr>
  </w:style>
  <w:style w:type="paragraph" w:styleId="Header">
    <w:name w:val="header"/>
    <w:basedOn w:val="Normal"/>
    <w:link w:val="HeaderChar"/>
    <w:uiPriority w:val="99"/>
    <w:unhideWhenUsed/>
    <w:rsid w:val="00E5367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53672"/>
  </w:style>
  <w:style w:type="paragraph" w:styleId="Footer">
    <w:name w:val="footer"/>
    <w:basedOn w:val="Normal"/>
    <w:link w:val="FooterChar"/>
    <w:uiPriority w:val="99"/>
    <w:unhideWhenUsed/>
    <w:rsid w:val="00E5367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53672"/>
  </w:style>
  <w:style w:type="character" w:customStyle="1" w:styleId="s0">
    <w:name w:val="s0"/>
    <w:rsid w:val="00EE1102"/>
    <w:rPr>
      <w:rFonts w:ascii="Times New Roman" w:hAnsi="Times New Roman" w:cs="Times New Roman"/>
      <w:color w:val="000000"/>
      <w:spacing w:val="0"/>
      <w:sz w:val="24"/>
      <w:szCs w:val="24"/>
      <w:u w:val="none"/>
      <w:effect w:val="none"/>
    </w:rPr>
  </w:style>
  <w:style w:type="paragraph" w:customStyle="1" w:styleId="Default">
    <w:name w:val="Default"/>
    <w:rsid w:val="00EE110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unhideWhenUsed/>
    <w:rsid w:val="00D42AB4"/>
    <w:rPr>
      <w:color w:val="0563C1" w:themeColor="hyperlink"/>
      <w:u w:val="single"/>
    </w:rPr>
  </w:style>
  <w:style w:type="paragraph" w:styleId="Revision">
    <w:name w:val="Revision"/>
    <w:hidden/>
    <w:uiPriority w:val="99"/>
    <w:semiHidden/>
    <w:rsid w:val="00600602"/>
    <w:pPr>
      <w:spacing w:after="0" w:line="240" w:lineRule="auto"/>
    </w:pPr>
  </w:style>
  <w:style w:type="character" w:styleId="FollowedHyperlink">
    <w:name w:val="FollowedHyperlink"/>
    <w:basedOn w:val="DefaultParagraphFont"/>
    <w:uiPriority w:val="99"/>
    <w:semiHidden/>
    <w:unhideWhenUsed/>
    <w:rsid w:val="00600602"/>
    <w:rPr>
      <w:color w:val="954F72" w:themeColor="followedHyperlink"/>
      <w:u w:val="single"/>
    </w:rPr>
  </w:style>
  <w:style w:type="character" w:customStyle="1" w:styleId="UnresolvedMention">
    <w:name w:val="Unresolved Mention"/>
    <w:basedOn w:val="DefaultParagraphFont"/>
    <w:uiPriority w:val="99"/>
    <w:semiHidden/>
    <w:unhideWhenUsed/>
    <w:rsid w:val="00702734"/>
    <w:rPr>
      <w:color w:val="605E5C"/>
      <w:shd w:val="clear" w:color="auto" w:fill="E1DFDD"/>
    </w:rPr>
  </w:style>
  <w:style w:type="paragraph" w:customStyle="1" w:styleId="Heading1a">
    <w:name w:val="Heading 1a"/>
    <w:rsid w:val="0068305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eabr.org/about/documents/policies_and_procedures/)" TargetMode="External"/><Relationship Id="rId13" Type="http://schemas.openxmlformats.org/officeDocument/2006/relationships/hyperlink" Target="http://www.r2e2.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ad.am"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sd.eab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br.org/procurement/" TargetMode="External"/><Relationship Id="rId4" Type="http://schemas.openxmlformats.org/officeDocument/2006/relationships/settings" Target="settings.xml"/><Relationship Id="rId9" Type="http://schemas.openxmlformats.org/officeDocument/2006/relationships/hyperlink" Target="http://www.mtad.a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8CE1-21DD-49AD-AC99-A32E6B70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483</Words>
  <Characters>2758</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Zaruhi Gharagyozyan</cp:lastModifiedBy>
  <cp:revision>5</cp:revision>
  <dcterms:created xsi:type="dcterms:W3CDTF">2022-08-25T13:43:00Z</dcterms:created>
  <dcterms:modified xsi:type="dcterms:W3CDTF">2022-08-25T14:07:00Z</dcterms:modified>
</cp:coreProperties>
</file>