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8A24" w14:textId="77777777" w:rsidR="00B43A46" w:rsidRPr="006F6FF0" w:rsidRDefault="00B43A46" w:rsidP="00B43A46">
      <w:pPr>
        <w:jc w:val="center"/>
      </w:pPr>
      <w:r>
        <w:rPr>
          <w:rFonts w:ascii="Sylfaen" w:hAnsi="Sylfaen"/>
          <w:noProof/>
          <w:lang w:val="en-US" w:eastAsia="en-US"/>
        </w:rPr>
        <w:drawing>
          <wp:inline distT="0" distB="0" distL="0" distR="0" wp14:anchorId="7BD84FC0" wp14:editId="3478671F">
            <wp:extent cx="1133475" cy="10763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4831" w14:textId="77777777" w:rsidR="00B43A46" w:rsidRPr="00DF05AF" w:rsidRDefault="00B43A46" w:rsidP="00B43A46">
      <w:pPr>
        <w:jc w:val="center"/>
        <w:rPr>
          <w:rFonts w:ascii="GHEA Grapalat" w:hAnsi="GHEA Grapalat" w:cs="Sylfaen"/>
          <w:b/>
          <w:noProof/>
          <w:sz w:val="22"/>
          <w:szCs w:val="22"/>
        </w:rPr>
      </w:pPr>
      <w:r w:rsidRPr="00E94F9A">
        <w:rPr>
          <w:rFonts w:ascii="GHEA Grapalat" w:hAnsi="GHEA Grapalat" w:cs="Sylfaen"/>
          <w:b/>
          <w:noProof/>
          <w:sz w:val="22"/>
          <w:szCs w:val="22"/>
          <w:lang w:val="en-US"/>
        </w:rPr>
        <w:t>ՀԱՅԱՍՏԱՆԻ</w:t>
      </w:r>
      <w:r w:rsidRPr="00DF05AF">
        <w:rPr>
          <w:rFonts w:ascii="GHEA Grapalat" w:hAnsi="GHEA Grapalat" w:cs="Sylfaen"/>
          <w:b/>
          <w:noProof/>
          <w:sz w:val="22"/>
          <w:szCs w:val="22"/>
        </w:rPr>
        <w:t xml:space="preserve"> </w:t>
      </w:r>
      <w:r w:rsidRPr="00E94F9A">
        <w:rPr>
          <w:rFonts w:ascii="GHEA Grapalat" w:hAnsi="GHEA Grapalat" w:cs="Sylfaen"/>
          <w:b/>
          <w:noProof/>
          <w:sz w:val="22"/>
          <w:szCs w:val="22"/>
          <w:lang w:val="en-US"/>
        </w:rPr>
        <w:t>ՀԱՆՐԱՊԵՏՈՒԹՅՈՒՆ</w:t>
      </w:r>
    </w:p>
    <w:p w14:paraId="525153B8" w14:textId="77777777" w:rsidR="00B43A46" w:rsidRPr="00CB3F6B" w:rsidRDefault="00B43A46" w:rsidP="00B43A46">
      <w:pPr>
        <w:jc w:val="center"/>
        <w:rPr>
          <w:rFonts w:ascii="GHEA Grapalat" w:hAnsi="GHEA Grapalat" w:cs="Arial Armenian"/>
          <w:b/>
          <w:noProof/>
        </w:rPr>
      </w:pP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ՏԱՐԱԾՔԱՅԻՆ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ԿԱՌԱՎԱՐՄԱՆ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DC6D5C">
        <w:rPr>
          <w:rFonts w:ascii="GHEA Grapalat" w:hAnsi="GHEA Grapalat" w:cs="Arial Armenian"/>
          <w:b/>
          <w:noProof/>
          <w:lang w:val="en-US"/>
        </w:rPr>
        <w:t>ԵՎ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="00054AA5">
        <w:rPr>
          <w:rFonts w:ascii="GHEA Grapalat" w:hAnsi="GHEA Grapalat" w:cs="Arial Armenian"/>
          <w:b/>
          <w:noProof/>
          <w:lang w:val="hy-AM"/>
        </w:rPr>
        <w:t>Ե</w:t>
      </w:r>
      <w:r w:rsidR="002B012A" w:rsidRPr="002B012A">
        <w:rPr>
          <w:rFonts w:ascii="GHEA Grapalat" w:hAnsi="GHEA Grapalat" w:cs="Arial Armenian"/>
          <w:b/>
          <w:noProof/>
          <w:lang w:val="hy-AM"/>
        </w:rPr>
        <w:t>ՆԹԱԿԱՌՈՒՑՎԱԾՔՆԵՐԻ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ՆԱԽԱՐԱՐՈՒԹՅՈՒՆ</w:t>
      </w:r>
    </w:p>
    <w:p w14:paraId="1505A478" w14:textId="77777777" w:rsidR="00B43A46" w:rsidRPr="0026697E" w:rsidRDefault="00B43A46" w:rsidP="00B43A46">
      <w:pPr>
        <w:jc w:val="center"/>
        <w:rPr>
          <w:rFonts w:ascii="GHEA Grapalat" w:hAnsi="GHEA Grapalat"/>
          <w:b/>
          <w:noProof/>
          <w:sz w:val="28"/>
          <w:szCs w:val="28"/>
          <w:lang w:val="hy-AM"/>
        </w:rPr>
      </w:pPr>
      <w:r>
        <w:rPr>
          <w:rFonts w:ascii="GHEA Grapalat" w:hAnsi="GHEA Grapalat" w:cs="Sylfaen"/>
          <w:b/>
          <w:noProof/>
          <w:sz w:val="28"/>
          <w:szCs w:val="28"/>
          <w:lang w:val="hy-AM"/>
        </w:rPr>
        <w:t>ԳԼԽԱՎՈՐ ՔԱՐՏՈՒՂԱՐ</w:t>
      </w:r>
    </w:p>
    <w:p w14:paraId="14835548" w14:textId="77777777" w:rsidR="00B43A46" w:rsidRPr="006B4575" w:rsidRDefault="00B43A46" w:rsidP="00B43A46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D92C" wp14:editId="76501658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515100" cy="0"/>
                <wp:effectExtent l="16510" t="23495" r="21590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A14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" strokeweight="2.5pt">
                <v:stroke linestyle="thickTh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948"/>
      </w:tblGrid>
      <w:tr w:rsidR="00B43A46" w:rsidRPr="00A6669B" w14:paraId="0A69BC3A" w14:textId="77777777" w:rsidTr="000A6C5A">
        <w:tc>
          <w:tcPr>
            <w:tcW w:w="5148" w:type="dxa"/>
          </w:tcPr>
          <w:p w14:paraId="0D6B5BCA" w14:textId="77777777" w:rsidR="00B43A46" w:rsidRPr="00A6669B" w:rsidRDefault="00B43A46" w:rsidP="000A6C5A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proofErr w:type="spellStart"/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proofErr w:type="spellEnd"/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proofErr w:type="spellStart"/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proofErr w:type="spellEnd"/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proofErr w:type="spellEnd"/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proofErr w:type="spellEnd"/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proofErr w:type="spellEnd"/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5220" w:type="dxa"/>
          </w:tcPr>
          <w:p w14:paraId="6AAD036F" w14:textId="77777777" w:rsidR="00B43A46" w:rsidRPr="00A6669B" w:rsidRDefault="00B43A46" w:rsidP="000A6C5A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1566BD10" w14:textId="77777777" w:rsidR="00B43A46" w:rsidRPr="00A6669B" w:rsidRDefault="00B43A46" w:rsidP="00B43A46">
      <w:pPr>
        <w:jc w:val="both"/>
        <w:rPr>
          <w:rFonts w:ascii="Times Armenian" w:hAnsi="Times Armenian"/>
          <w:b/>
          <w:sz w:val="22"/>
          <w:szCs w:val="22"/>
        </w:rPr>
      </w:pPr>
    </w:p>
    <w:p w14:paraId="216FC6F0" w14:textId="77777777" w:rsidR="00B43A46" w:rsidRPr="00F31C57" w:rsidRDefault="00B43A46" w:rsidP="00B43A46">
      <w:pPr>
        <w:jc w:val="both"/>
        <w:rPr>
          <w:rFonts w:ascii="Arial Armenian" w:hAnsi="Arial Armenian"/>
        </w:rPr>
      </w:pPr>
      <w:r w:rsidRPr="00A6669B">
        <w:rPr>
          <w:rFonts w:ascii="Times Armenian" w:hAnsi="Times Armenian"/>
          <w:b/>
          <w:sz w:val="22"/>
          <w:szCs w:val="22"/>
        </w:rPr>
        <w:t xml:space="preserve"> </w:t>
      </w:r>
      <w:r w:rsidRPr="00A6669B">
        <w:rPr>
          <w:rFonts w:ascii="Arial Armenian" w:hAnsi="Arial Armenian"/>
          <w:b/>
          <w:sz w:val="22"/>
          <w:szCs w:val="22"/>
        </w:rPr>
        <w:t xml:space="preserve"> </w:t>
      </w:r>
      <w:r w:rsidRPr="00F31C57">
        <w:rPr>
          <w:rFonts w:ascii="GHEA Grapalat" w:hAnsi="GHEA Grapalat"/>
        </w:rPr>
        <w:t>“.....</w:t>
      </w:r>
      <w:r w:rsidR="005A5B63">
        <w:rPr>
          <w:rFonts w:ascii="GHEA Grapalat" w:hAnsi="GHEA Grapalat"/>
        </w:rPr>
        <w:t>” .......................... 20</w:t>
      </w:r>
      <w:r w:rsidR="005A5B63" w:rsidRPr="001441DA">
        <w:rPr>
          <w:rFonts w:ascii="GHEA Grapalat" w:hAnsi="GHEA Grapalat"/>
        </w:rPr>
        <w:t>20</w:t>
      </w:r>
      <w:r w:rsidRPr="00F31C5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թ</w:t>
      </w:r>
      <w:r w:rsidRPr="00F31C57">
        <w:rPr>
          <w:rFonts w:ascii="GHEA Grapalat" w:hAnsi="GHEA Grapalat"/>
        </w:rPr>
        <w:t>.</w:t>
      </w:r>
      <w:r w:rsidRPr="00F31C57">
        <w:rPr>
          <w:rFonts w:ascii="Arial Armenian" w:hAnsi="Arial Armenian"/>
        </w:rPr>
        <w:tab/>
        <w:t xml:space="preserve">    </w:t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  <w:t xml:space="preserve">    </w:t>
      </w:r>
      <w:r w:rsidRPr="007E7266">
        <w:rPr>
          <w:rFonts w:ascii="Arial Armenian" w:hAnsi="Arial Armenian"/>
          <w:lang w:val="en-US"/>
        </w:rPr>
        <w:t>N</w:t>
      </w:r>
      <w:r w:rsidRPr="00F31C57">
        <w:rPr>
          <w:rFonts w:ascii="Arial Armenian" w:hAnsi="Arial Armenian"/>
        </w:rPr>
        <w:t xml:space="preserve">…………………… </w:t>
      </w:r>
    </w:p>
    <w:p w14:paraId="582F9A89" w14:textId="77777777" w:rsidR="00B43A46" w:rsidRPr="00F31C57" w:rsidRDefault="00B43A46" w:rsidP="00B43A46">
      <w:pPr>
        <w:rPr>
          <w:rFonts w:ascii="Arial AM" w:hAnsi="Arial AM"/>
          <w:b/>
          <w:bCs/>
          <w:color w:val="000000"/>
          <w:sz w:val="21"/>
          <w:szCs w:val="21"/>
        </w:rPr>
      </w:pPr>
    </w:p>
    <w:p w14:paraId="35486033" w14:textId="77777777" w:rsidR="00236F89" w:rsidRPr="005A5B63" w:rsidRDefault="00236F89" w:rsidP="00A948F2">
      <w:pPr>
        <w:spacing w:line="276" w:lineRule="auto"/>
        <w:jc w:val="right"/>
        <w:rPr>
          <w:rFonts w:ascii="GHEA Grapalat" w:hAnsi="GHEA Grapalat"/>
          <w:b/>
          <w:i/>
        </w:rPr>
      </w:pPr>
    </w:p>
    <w:p w14:paraId="57C04DFC" w14:textId="77777777" w:rsidR="00E67991" w:rsidRDefault="00F953B7" w:rsidP="00F953B7">
      <w:pPr>
        <w:jc w:val="right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453F20">
        <w:rPr>
          <w:rFonts w:ascii="GHEA Grapalat" w:hAnsi="GHEA Grapalat"/>
          <w:b/>
          <w:bCs/>
          <w:color w:val="000000"/>
          <w:sz w:val="22"/>
          <w:szCs w:val="22"/>
        </w:rPr>
        <w:t>«ԷՏԱԼՈՆ ԳՐՈՒՊ» ՓԲԸ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(</w:t>
      </w:r>
      <w:r>
        <w:rPr>
          <w:rFonts w:ascii="GHEA Grapalat" w:hAnsi="GHEA Grapalat"/>
          <w:b/>
          <w:bCs/>
          <w:color w:val="000000"/>
          <w:sz w:val="22"/>
          <w:szCs w:val="22"/>
        </w:rPr>
        <w:t>ՀՎՀՀ 04234959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) </w:t>
      </w:r>
    </w:p>
    <w:p w14:paraId="16890D36" w14:textId="077CAC32" w:rsidR="00F953B7" w:rsidRDefault="00F953B7" w:rsidP="00E67991">
      <w:pPr>
        <w:jc w:val="right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տնօրենՆ</w:t>
      </w:r>
      <w:r>
        <w:rPr>
          <w:rFonts w:ascii="Cambria Math" w:hAnsi="Cambria Math"/>
          <w:b/>
          <w:bCs/>
          <w:color w:val="000000"/>
          <w:sz w:val="22"/>
          <w:szCs w:val="22"/>
          <w:lang w:val="hy-AM"/>
        </w:rPr>
        <w:t>.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Բունիաթյանին</w:t>
      </w:r>
    </w:p>
    <w:p w14:paraId="22CC8F1C" w14:textId="017CC7F2" w:rsidR="00F953B7" w:rsidRPr="00712C41" w:rsidRDefault="00712C41" w:rsidP="00F953B7">
      <w:pPr>
        <w:jc w:val="right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712C4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(</w:t>
      </w:r>
      <w:r w:rsidR="00F953B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հասցե՝ ՀՀ, ք.Երևան, ՏիգրանՄեծի 4</w:t>
      </w:r>
      <w:r w:rsidRPr="00712C4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,</w:t>
      </w:r>
    </w:p>
    <w:p w14:paraId="1C9AEB62" w14:textId="2B0F4F5B" w:rsidR="00F953B7" w:rsidRPr="00712C41" w:rsidRDefault="00F953B7" w:rsidP="00F953B7">
      <w:pPr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էլ. հասցե՝ </w:t>
      </w:r>
      <w:r>
        <w:fldChar w:fldCharType="begin"/>
      </w:r>
      <w:r w:rsidRPr="00F953B7">
        <w:rPr>
          <w:lang w:val="hy-AM"/>
        </w:rPr>
        <w:instrText xml:space="preserve"> HYPERLINK "mailto:etalongp@yandex.ru" \t "_blank" </w:instrText>
      </w:r>
      <w:r>
        <w:fldChar w:fldCharType="separate"/>
      </w:r>
      <w:r w:rsidRPr="00453F2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etalongp@yandex.ru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fldChar w:fldCharType="end"/>
      </w:r>
      <w:r w:rsidR="00712C41" w:rsidRPr="00712C4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)</w:t>
      </w:r>
    </w:p>
    <w:p w14:paraId="7E44C9A4" w14:textId="77777777" w:rsidR="00F953B7" w:rsidRDefault="00F953B7" w:rsidP="00F953B7">
      <w:pPr>
        <w:rPr>
          <w:lang w:val="hy-AM"/>
        </w:rPr>
      </w:pPr>
    </w:p>
    <w:p w14:paraId="2FF89DE0" w14:textId="77777777" w:rsidR="00F953B7" w:rsidRDefault="00F953B7" w:rsidP="00F953B7">
      <w:pPr>
        <w:rPr>
          <w:lang w:val="hy-AM"/>
        </w:rPr>
      </w:pPr>
    </w:p>
    <w:p w14:paraId="6FCD799B" w14:textId="60FDD913" w:rsidR="00F953B7" w:rsidRPr="00F953B7" w:rsidRDefault="00F953B7" w:rsidP="00F953B7">
      <w:pPr>
        <w:spacing w:after="240"/>
        <w:ind w:firstLine="720"/>
        <w:jc w:val="both"/>
        <w:rPr>
          <w:rFonts w:ascii="GHEA Grapalat" w:hAnsi="GHEA Grapalat"/>
          <w:iCs/>
          <w:lang w:val="af-ZA"/>
        </w:rPr>
      </w:pPr>
      <w:r w:rsidRPr="00F953B7">
        <w:rPr>
          <w:rFonts w:ascii="GHEA Grapalat" w:hAnsi="GHEA Grapalat"/>
          <w:iCs/>
          <w:lang w:val="af-ZA"/>
        </w:rPr>
        <w:t>Հարգելի պարոն Բունիաթյան</w:t>
      </w:r>
    </w:p>
    <w:p w14:paraId="38BF2A57" w14:textId="77777777" w:rsidR="00F953B7" w:rsidRDefault="00F953B7" w:rsidP="000B0022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453F20">
        <w:rPr>
          <w:rFonts w:ascii="GHEA Grapalat" w:hAnsi="GHEA Grapalat"/>
          <w:iCs/>
          <w:lang w:val="af-ZA"/>
        </w:rPr>
        <w:t>ՀՀ տարածքային կառավարման և ենթակառուցվածքների նախարարության և  «ԷՏԱԼՈՆ ԳՐՈՒՊ» ՓԲԸ-ի միջև 0</w:t>
      </w:r>
      <w:r w:rsidRPr="006B2DEE">
        <w:rPr>
          <w:rFonts w:ascii="GHEA Grapalat" w:hAnsi="GHEA Grapalat"/>
          <w:iCs/>
          <w:lang w:val="hy-AM"/>
        </w:rPr>
        <w:t>9</w:t>
      </w:r>
      <w:r w:rsidRPr="00453F20">
        <w:rPr>
          <w:rFonts w:ascii="GHEA Grapalat" w:hAnsi="GHEA Grapalat"/>
          <w:iCs/>
          <w:lang w:val="af-ZA"/>
        </w:rPr>
        <w:t>.0</w:t>
      </w:r>
      <w:r w:rsidRPr="006B2DEE">
        <w:rPr>
          <w:rFonts w:ascii="GHEA Grapalat" w:hAnsi="GHEA Grapalat"/>
          <w:iCs/>
          <w:lang w:val="hy-AM"/>
        </w:rPr>
        <w:t>4</w:t>
      </w:r>
      <w:r w:rsidRPr="00453F20">
        <w:rPr>
          <w:rFonts w:ascii="GHEA Grapalat" w:hAnsi="GHEA Grapalat"/>
          <w:iCs/>
          <w:lang w:val="af-ZA"/>
        </w:rPr>
        <w:t>.2020թ. կնքված ՏԿԵՆ-ԳՀԾՁԲ-2020/4ՏՀ ծածկագրով գնման պայմանագրով</w:t>
      </w:r>
      <w:r w:rsidRPr="00304C2E">
        <w:rPr>
          <w:rFonts w:ascii="GHEA Grapalat" w:hAnsi="GHEA Grapalat"/>
          <w:iCs/>
          <w:lang w:val="hy-AM"/>
        </w:rPr>
        <w:t xml:space="preserve"> (այսուհետ՝ Պայմանագիր)</w:t>
      </w:r>
      <w:r w:rsidRPr="00453F20">
        <w:rPr>
          <w:rFonts w:ascii="GHEA Grapalat" w:hAnsi="GHEA Grapalat"/>
          <w:iCs/>
          <w:lang w:val="af-ZA"/>
        </w:rPr>
        <w:t xml:space="preserve"> Ձեր կազմակերպությունը ստանձնել է</w:t>
      </w:r>
      <w:r w:rsidRPr="009B7F18">
        <w:rPr>
          <w:rFonts w:ascii="GHEA Grapalat" w:hAnsi="GHEA Grapalat"/>
          <w:iCs/>
          <w:lang w:val="hy-AM"/>
        </w:rPr>
        <w:t>՝</w:t>
      </w:r>
      <w:r w:rsidRPr="0050286F">
        <w:rPr>
          <w:rFonts w:ascii="GHEA Grapalat" w:hAnsi="GHEA Grapalat"/>
          <w:iCs/>
          <w:lang w:val="af-ZA"/>
        </w:rPr>
        <w:t xml:space="preserve"> ֆինանսական միջոցներ նախատեսվելու դեպքում</w:t>
      </w:r>
      <w:r w:rsidRPr="009B7F18">
        <w:rPr>
          <w:rFonts w:ascii="GHEA Grapalat" w:hAnsi="GHEA Grapalat"/>
          <w:iCs/>
          <w:lang w:val="hy-AM"/>
        </w:rPr>
        <w:t>,</w:t>
      </w:r>
      <w:r w:rsidRPr="00453F20">
        <w:rPr>
          <w:rFonts w:ascii="GHEA Grapalat" w:hAnsi="GHEA Grapalat"/>
          <w:iCs/>
          <w:lang w:val="af-ZA"/>
        </w:rPr>
        <w:t xml:space="preserve"> Մ-2, Երևան-Երասխ-Գորիս-Մեղրի-Իրանի սահման միջպետական նշանակության ավտոճանապարհի կմ45+000 կամրջի նորոգման աշխատանքների  տեխնիկական հսկողության ծառայություններ</w:t>
      </w:r>
      <w:r w:rsidRPr="00453F20">
        <w:rPr>
          <w:rFonts w:ascii="GHEA Grapalat" w:hAnsi="GHEA Grapalat"/>
          <w:iCs/>
          <w:lang w:val="hy-AM"/>
        </w:rPr>
        <w:t>ի և</w:t>
      </w:r>
      <w:r w:rsidRPr="00453F20">
        <w:rPr>
          <w:rFonts w:ascii="GHEA Grapalat" w:hAnsi="GHEA Grapalat"/>
          <w:iCs/>
          <w:lang w:val="af-ZA"/>
        </w:rPr>
        <w:t xml:space="preserve"> Մ-15, /Մ-4/ (Վերին Պտղնի) - Մասիսի տրանսպորտային հանգույց (Երևանի շրջանց) միջպետական նշանակության ավտոճանապարհի կմ6+800 կամրջի վերանորոգման աշխատանքների տեխնիկական հսկողության ծառայություններ</w:t>
      </w:r>
      <w:r w:rsidRPr="00453F20">
        <w:rPr>
          <w:rFonts w:ascii="GHEA Grapalat" w:hAnsi="GHEA Grapalat"/>
          <w:iCs/>
          <w:lang w:val="hy-AM"/>
        </w:rPr>
        <w:t>ի</w:t>
      </w:r>
      <w:r w:rsidRPr="0050286F">
        <w:rPr>
          <w:rFonts w:ascii="GHEA Grapalat" w:hAnsi="GHEA Grapalat"/>
          <w:iCs/>
          <w:lang w:val="hy-AM"/>
        </w:rPr>
        <w:t xml:space="preserve"> մատուցման պարտավորվածություն:</w:t>
      </w:r>
    </w:p>
    <w:p w14:paraId="18C82F56" w14:textId="77777777" w:rsidR="00F953B7" w:rsidRDefault="00F953B7" w:rsidP="001441DA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04C2E">
        <w:rPr>
          <w:rFonts w:ascii="GHEA Grapalat" w:hAnsi="GHEA Grapalat"/>
          <w:iCs/>
          <w:lang w:val="hy-AM"/>
        </w:rPr>
        <w:t>Պ</w:t>
      </w:r>
      <w:r w:rsidRPr="0050286F">
        <w:rPr>
          <w:rFonts w:ascii="GHEA Grapalat" w:hAnsi="GHEA Grapalat"/>
          <w:iCs/>
          <w:lang w:val="hy-AM"/>
        </w:rPr>
        <w:t>այմանագրում փոփոխություններ կատարելու մասին համաձայնագրի նախագիծ</w:t>
      </w:r>
      <w:r w:rsidRPr="00106080">
        <w:rPr>
          <w:rFonts w:ascii="GHEA Grapalat" w:hAnsi="GHEA Grapalat"/>
          <w:iCs/>
          <w:lang w:val="hy-AM"/>
        </w:rPr>
        <w:t xml:space="preserve">ը </w:t>
      </w:r>
      <w:r w:rsidRPr="0050286F">
        <w:rPr>
          <w:rFonts w:ascii="GHEA Grapalat" w:hAnsi="GHEA Grapalat"/>
          <w:iCs/>
          <w:lang w:val="hy-AM"/>
        </w:rPr>
        <w:t>ծանուցվել է</w:t>
      </w:r>
      <w:r w:rsidRPr="00106080">
        <w:rPr>
          <w:rFonts w:ascii="GHEA Grapalat" w:hAnsi="GHEA Grapalat"/>
          <w:iCs/>
          <w:lang w:val="hy-AM"/>
        </w:rPr>
        <w:t xml:space="preserve"> </w:t>
      </w:r>
      <w:r w:rsidRPr="0050286F">
        <w:rPr>
          <w:rFonts w:ascii="GHEA Grapalat" w:hAnsi="GHEA Grapalat"/>
          <w:iCs/>
          <w:lang w:val="hy-AM"/>
        </w:rPr>
        <w:t>20.05.2020թ.</w:t>
      </w:r>
      <w:r w:rsidRPr="00106080">
        <w:rPr>
          <w:rFonts w:ascii="GHEA Grapalat" w:hAnsi="GHEA Grapalat"/>
          <w:iCs/>
          <w:lang w:val="hy-AM"/>
        </w:rPr>
        <w:t>՝</w:t>
      </w:r>
      <w:r w:rsidRPr="0050286F">
        <w:rPr>
          <w:rFonts w:ascii="GHEA Grapalat" w:hAnsi="GHEA Grapalat"/>
          <w:iCs/>
          <w:lang w:val="hy-AM"/>
        </w:rPr>
        <w:t xml:space="preserve"> ֆ</w:t>
      </w:r>
      <w:r w:rsidRPr="0050286F">
        <w:rPr>
          <w:rFonts w:ascii="GHEA Grapalat" w:hAnsi="GHEA Grapalat"/>
          <w:iCs/>
          <w:lang w:val="af-ZA"/>
        </w:rPr>
        <w:t>ինանսական միջոցներ նախատեսվելու</w:t>
      </w:r>
      <w:r w:rsidRPr="0050286F">
        <w:rPr>
          <w:rFonts w:ascii="GHEA Grapalat" w:hAnsi="GHEA Grapalat"/>
          <w:iCs/>
          <w:lang w:val="hy-AM"/>
        </w:rPr>
        <w:t>ց հետո</w:t>
      </w:r>
      <w:r w:rsidRPr="00106080">
        <w:rPr>
          <w:rFonts w:ascii="GHEA Grapalat" w:hAnsi="GHEA Grapalat"/>
          <w:iCs/>
          <w:lang w:val="hy-AM"/>
        </w:rPr>
        <w:t>,</w:t>
      </w:r>
      <w:r w:rsidRPr="002242F6">
        <w:rPr>
          <w:rFonts w:ascii="GHEA Grapalat" w:hAnsi="GHEA Grapalat"/>
          <w:iCs/>
          <w:lang w:val="hy-AM"/>
        </w:rPr>
        <w:t xml:space="preserve"> </w:t>
      </w:r>
      <w:r w:rsidRPr="00106080">
        <w:rPr>
          <w:rFonts w:ascii="GHEA Grapalat" w:hAnsi="GHEA Grapalat"/>
          <w:iCs/>
          <w:lang w:val="hy-AM"/>
        </w:rPr>
        <w:t>ս</w:t>
      </w:r>
      <w:r w:rsidRPr="00283AC5">
        <w:rPr>
          <w:rFonts w:ascii="GHEA Grapalat" w:hAnsi="GHEA Grapalat"/>
          <w:iCs/>
          <w:lang w:val="hy-AM"/>
        </w:rPr>
        <w:t xml:space="preserve">ակայն </w:t>
      </w:r>
      <w:r w:rsidRPr="00304C2E">
        <w:rPr>
          <w:rFonts w:ascii="GHEA Grapalat" w:hAnsi="GHEA Grapalat"/>
          <w:iCs/>
          <w:lang w:val="hy-AM"/>
        </w:rPr>
        <w:t>Պ</w:t>
      </w:r>
      <w:r w:rsidRPr="00283AC5">
        <w:rPr>
          <w:rFonts w:ascii="GHEA Grapalat" w:hAnsi="GHEA Grapalat"/>
          <w:iCs/>
          <w:lang w:val="hy-AM"/>
        </w:rPr>
        <w:t xml:space="preserve">այմանագրի 7.13 կետով սահմանված ժամկետում </w:t>
      </w:r>
      <w:r w:rsidRPr="00304C2E">
        <w:rPr>
          <w:rFonts w:ascii="GHEA Grapalat" w:hAnsi="GHEA Grapalat"/>
          <w:iCs/>
          <w:lang w:val="hy-AM"/>
        </w:rPr>
        <w:t>Ձեր կողմից չի</w:t>
      </w:r>
      <w:r w:rsidRPr="00283AC5">
        <w:rPr>
          <w:rFonts w:ascii="GHEA Grapalat" w:hAnsi="GHEA Grapalat"/>
          <w:iCs/>
          <w:lang w:val="hy-AM"/>
        </w:rPr>
        <w:t xml:space="preserve"> ներկայաց</w:t>
      </w:r>
      <w:r w:rsidRPr="00304C2E">
        <w:rPr>
          <w:rFonts w:ascii="GHEA Grapalat" w:hAnsi="GHEA Grapalat"/>
          <w:iCs/>
          <w:lang w:val="hy-AM"/>
        </w:rPr>
        <w:t>վ</w:t>
      </w:r>
      <w:r w:rsidRPr="00283AC5">
        <w:rPr>
          <w:rFonts w:ascii="GHEA Grapalat" w:hAnsi="GHEA Grapalat"/>
          <w:iCs/>
          <w:lang w:val="hy-AM"/>
        </w:rPr>
        <w:t>ել համաձյանագրի ստորագրված տարբերակը, որակավորման և պայմանագրի ապահովումները</w:t>
      </w:r>
      <w:r w:rsidRPr="00304C2E">
        <w:rPr>
          <w:rFonts w:ascii="GHEA Grapalat" w:hAnsi="GHEA Grapalat"/>
          <w:iCs/>
          <w:lang w:val="hy-AM"/>
        </w:rPr>
        <w:t>՝</w:t>
      </w:r>
      <w:r w:rsidRPr="00283AC5">
        <w:rPr>
          <w:rFonts w:ascii="GHEA Grapalat" w:hAnsi="GHEA Grapalat"/>
          <w:iCs/>
          <w:lang w:val="hy-AM"/>
        </w:rPr>
        <w:t xml:space="preserve"> բանկային երաշխիքի տեսքով:</w:t>
      </w:r>
    </w:p>
    <w:p w14:paraId="52CCC704" w14:textId="77777777" w:rsidR="00F953B7" w:rsidRPr="00283AC5" w:rsidRDefault="00F953B7" w:rsidP="001441DA">
      <w:pPr>
        <w:widowControl w:val="0"/>
        <w:spacing w:after="240" w:line="276" w:lineRule="auto"/>
        <w:ind w:firstLine="720"/>
        <w:jc w:val="both"/>
        <w:rPr>
          <w:rFonts w:ascii="GHEA Grapalat" w:hAnsi="GHEA Grapalat" w:cs="Sylfaen"/>
          <w:b/>
          <w:sz w:val="14"/>
          <w:szCs w:val="14"/>
          <w:lang w:val="hy-AM"/>
        </w:rPr>
      </w:pPr>
      <w:r w:rsidRPr="00283AC5">
        <w:rPr>
          <w:rFonts w:ascii="GHEA Grapalat" w:hAnsi="GHEA Grapalat"/>
          <w:iCs/>
          <w:lang w:val="hy-AM"/>
        </w:rPr>
        <w:t xml:space="preserve">Հիմք ընդունելով </w:t>
      </w:r>
      <w:r w:rsidRPr="00355B0C">
        <w:rPr>
          <w:rFonts w:ascii="GHEA Grapalat" w:hAnsi="GHEA Grapalat"/>
          <w:iCs/>
          <w:lang w:val="hy-AM"/>
        </w:rPr>
        <w:t>ՀՀ կառավարության 2017 թվականի մայիսի 4-ի N 526-Ն որոշմամբ հաստատված «Գնումների գործընթացի կազմակերպման» կարգի 33-րդ կետի 12-րդ ենթակետը</w:t>
      </w:r>
      <w:r w:rsidRPr="00720745">
        <w:rPr>
          <w:rFonts w:ascii="GHEA Grapalat" w:hAnsi="GHEA Grapalat"/>
          <w:iCs/>
          <w:lang w:val="hy-AM"/>
        </w:rPr>
        <w:t>՝</w:t>
      </w:r>
      <w:r w:rsidRPr="00355B0C">
        <w:rPr>
          <w:rFonts w:ascii="GHEA Grapalat" w:hAnsi="GHEA Grapalat"/>
          <w:iCs/>
          <w:lang w:val="hy-AM"/>
        </w:rPr>
        <w:t xml:space="preserve"> </w:t>
      </w:r>
      <w:r w:rsidRPr="00304C2E">
        <w:rPr>
          <w:rFonts w:ascii="GHEA Grapalat" w:hAnsi="GHEA Grapalat"/>
          <w:iCs/>
          <w:lang w:val="hy-AM"/>
        </w:rPr>
        <w:t>Պայմանագիրը</w:t>
      </w:r>
      <w:r w:rsidRPr="00283AC5">
        <w:rPr>
          <w:rFonts w:ascii="GHEA Grapalat" w:hAnsi="GHEA Grapalat"/>
          <w:iCs/>
          <w:lang w:val="hy-AM"/>
        </w:rPr>
        <w:t xml:space="preserve"> միակո</w:t>
      </w:r>
      <w:r w:rsidRPr="00355B0C">
        <w:rPr>
          <w:rFonts w:ascii="GHEA Grapalat" w:hAnsi="GHEA Grapalat"/>
          <w:iCs/>
          <w:lang w:val="hy-AM"/>
        </w:rPr>
        <w:t>ղ</w:t>
      </w:r>
      <w:r w:rsidRPr="00283AC5">
        <w:rPr>
          <w:rFonts w:ascii="GHEA Grapalat" w:hAnsi="GHEA Grapalat"/>
          <w:iCs/>
          <w:lang w:val="hy-AM"/>
        </w:rPr>
        <w:t>մանի լուծվում է:</w:t>
      </w:r>
    </w:p>
    <w:p w14:paraId="14FBB6F4" w14:textId="77777777" w:rsidR="00F953B7" w:rsidRDefault="00F953B7" w:rsidP="001441DA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55B0C">
        <w:rPr>
          <w:rFonts w:ascii="GHEA Grapalat" w:hAnsi="GHEA Grapalat"/>
          <w:iCs/>
          <w:lang w:val="hy-AM"/>
        </w:rPr>
        <w:lastRenderedPageBreak/>
        <w:t>Կատարողի կողմից, որպես պայմանագրային պարտավորությունների պատշաճ կատարման ապահովում ներկայացրած որակավորման և պայմանագրի ապահովումները</w:t>
      </w:r>
      <w:r w:rsidRPr="004D16C9">
        <w:rPr>
          <w:rFonts w:ascii="GHEA Grapalat" w:hAnsi="GHEA Grapalat"/>
          <w:iCs/>
          <w:lang w:val="hy-AM"/>
        </w:rPr>
        <w:t>՝</w:t>
      </w:r>
      <w:r>
        <w:rPr>
          <w:rFonts w:ascii="GHEA Grapalat" w:hAnsi="GHEA Grapalat"/>
          <w:iCs/>
          <w:lang w:val="hy-AM"/>
        </w:rPr>
        <w:t xml:space="preserve"> </w:t>
      </w:r>
      <w:r w:rsidRPr="00355B0C">
        <w:rPr>
          <w:rFonts w:ascii="GHEA Grapalat" w:hAnsi="GHEA Grapalat"/>
          <w:iCs/>
          <w:lang w:val="hy-AM"/>
        </w:rPr>
        <w:t>(</w:t>
      </w:r>
      <w:r>
        <w:rPr>
          <w:rFonts w:ascii="GHEA Grapalat" w:hAnsi="GHEA Grapalat"/>
          <w:iCs/>
          <w:lang w:val="hy-AM"/>
        </w:rPr>
        <w:t>տու</w:t>
      </w:r>
      <w:r w:rsidRPr="009B7F18">
        <w:rPr>
          <w:rFonts w:ascii="GHEA Grapalat" w:hAnsi="GHEA Grapalat"/>
          <w:iCs/>
          <w:lang w:val="hy-AM"/>
        </w:rPr>
        <w:t>ժ</w:t>
      </w:r>
      <w:r>
        <w:rPr>
          <w:rFonts w:ascii="GHEA Grapalat" w:hAnsi="GHEA Grapalat"/>
          <w:iCs/>
          <w:lang w:val="hy-AM"/>
        </w:rPr>
        <w:t>անքի մասին համաձայնագրեր՝ Հավելված 4.1 և Հավելված 4.2</w:t>
      </w:r>
      <w:r w:rsidRPr="00355B0C">
        <w:rPr>
          <w:rFonts w:ascii="GHEA Grapalat" w:hAnsi="GHEA Grapalat"/>
          <w:iCs/>
          <w:lang w:val="hy-AM"/>
        </w:rPr>
        <w:t>)</w:t>
      </w:r>
      <w:r>
        <w:rPr>
          <w:rFonts w:ascii="GHEA Grapalat" w:hAnsi="GHEA Grapalat"/>
          <w:iCs/>
          <w:lang w:val="hy-AM"/>
        </w:rPr>
        <w:t xml:space="preserve"> կից վճարման պահանջագրերի հետ միասին, սահմանված կարգով, կներկայացվի </w:t>
      </w:r>
      <w:r w:rsidRPr="00453F20">
        <w:rPr>
          <w:rFonts w:ascii="GHEA Grapalat" w:hAnsi="GHEA Grapalat"/>
          <w:iCs/>
          <w:lang w:val="af-ZA"/>
        </w:rPr>
        <w:t>«</w:t>
      </w:r>
      <w:r>
        <w:rPr>
          <w:rFonts w:ascii="GHEA Grapalat" w:hAnsi="GHEA Grapalat"/>
          <w:iCs/>
          <w:lang w:val="hy-AM"/>
        </w:rPr>
        <w:t>Ամերիաբանկ</w:t>
      </w:r>
      <w:r w:rsidRPr="00453F20">
        <w:rPr>
          <w:rFonts w:ascii="GHEA Grapalat" w:hAnsi="GHEA Grapalat"/>
          <w:iCs/>
          <w:lang w:val="af-ZA"/>
        </w:rPr>
        <w:t>»</w:t>
      </w:r>
      <w:r>
        <w:rPr>
          <w:rFonts w:ascii="GHEA Grapalat" w:hAnsi="GHEA Grapalat"/>
          <w:iCs/>
          <w:lang w:val="hy-AM"/>
        </w:rPr>
        <w:t xml:space="preserve"> ՓԲԸ</w:t>
      </w:r>
      <w:r w:rsidRPr="005D4205">
        <w:rPr>
          <w:rFonts w:ascii="GHEA Grapalat" w:hAnsi="GHEA Grapalat"/>
          <w:iCs/>
          <w:lang w:val="hy-AM"/>
        </w:rPr>
        <w:t>՝</w:t>
      </w:r>
      <w:r>
        <w:rPr>
          <w:rFonts w:ascii="GHEA Grapalat" w:hAnsi="GHEA Grapalat"/>
          <w:iCs/>
          <w:lang w:val="hy-AM"/>
        </w:rPr>
        <w:t xml:space="preserve"> տու</w:t>
      </w:r>
      <w:r w:rsidRPr="004D16C9">
        <w:rPr>
          <w:rFonts w:ascii="GHEA Grapalat" w:hAnsi="GHEA Grapalat"/>
          <w:iCs/>
          <w:lang w:val="hy-AM"/>
        </w:rPr>
        <w:t>ժ</w:t>
      </w:r>
      <w:r>
        <w:rPr>
          <w:rFonts w:ascii="GHEA Grapalat" w:hAnsi="GHEA Grapalat"/>
          <w:iCs/>
          <w:lang w:val="hy-AM"/>
        </w:rPr>
        <w:t xml:space="preserve">անքի մասին համաձայնագրերով սահմանված գումարները (341,220 ՀՀ դրամ և 63,550,000 ՀՀ դրամ) </w:t>
      </w:r>
      <w:r w:rsidRPr="00304C2E">
        <w:rPr>
          <w:rFonts w:ascii="GHEA Grapalat" w:hAnsi="GHEA Grapalat"/>
          <w:iCs/>
          <w:lang w:val="hy-AM"/>
        </w:rPr>
        <w:t xml:space="preserve">ՀՀ ՖՆ կենտրոնական գանձապետական </w:t>
      </w:r>
      <w:r>
        <w:rPr>
          <w:rFonts w:ascii="GHEA Grapalat" w:hAnsi="GHEA Grapalat"/>
          <w:iCs/>
          <w:lang w:val="hy-AM"/>
        </w:rPr>
        <w:t xml:space="preserve">N 900005000758 </w:t>
      </w:r>
      <w:r w:rsidRPr="00304C2E">
        <w:rPr>
          <w:rFonts w:ascii="GHEA Grapalat" w:hAnsi="GHEA Grapalat"/>
          <w:iCs/>
          <w:lang w:val="hy-AM"/>
        </w:rPr>
        <w:t>հաշվեհամարին փոխանցելու նպատակով:</w:t>
      </w:r>
      <w:r>
        <w:rPr>
          <w:rFonts w:ascii="GHEA Grapalat" w:hAnsi="GHEA Grapalat"/>
          <w:iCs/>
          <w:lang w:val="hy-AM"/>
        </w:rPr>
        <w:t xml:space="preserve"> </w:t>
      </w:r>
    </w:p>
    <w:p w14:paraId="17A66198" w14:textId="77777777" w:rsidR="00F953B7" w:rsidRDefault="00F953B7" w:rsidP="001441DA">
      <w:pPr>
        <w:spacing w:after="24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04C2E">
        <w:rPr>
          <w:rFonts w:ascii="GHEA Grapalat" w:hAnsi="GHEA Grapalat"/>
          <w:iCs/>
          <w:lang w:val="hy-AM"/>
        </w:rPr>
        <w:t>«ԷՏԱԼՈՆ ԳՐՈՒՊ» ՓԲԸ-ին</w:t>
      </w:r>
      <w:r w:rsidRPr="00703D5A">
        <w:rPr>
          <w:rFonts w:ascii="GHEA Grapalat" w:hAnsi="GHEA Grapalat"/>
          <w:iCs/>
          <w:lang w:val="hy-AM"/>
        </w:rPr>
        <w:t>,</w:t>
      </w:r>
      <w:r w:rsidRPr="00304C2E">
        <w:rPr>
          <w:rFonts w:ascii="GHEA Grapalat" w:hAnsi="GHEA Grapalat"/>
          <w:iCs/>
          <w:lang w:val="hy-AM"/>
        </w:rPr>
        <w:t xml:space="preserve"> «Գնումների մասին» ՀՀ օրենքի 6-րդ հոդվածի 1-ին կետի համաձայն</w:t>
      </w:r>
      <w:r w:rsidRPr="00F953B7">
        <w:rPr>
          <w:rFonts w:ascii="GHEA Grapalat" w:hAnsi="GHEA Grapalat"/>
          <w:iCs/>
          <w:lang w:val="hy-AM"/>
        </w:rPr>
        <w:t>,</w:t>
      </w:r>
      <w:r w:rsidRPr="00304C2E">
        <w:rPr>
          <w:rFonts w:ascii="GHEA Grapalat" w:hAnsi="GHEA Grapalat"/>
          <w:iCs/>
          <w:lang w:val="hy-AM"/>
        </w:rPr>
        <w:t xml:space="preserve"> գնումների ընթացա</w:t>
      </w:r>
      <w:r w:rsidRPr="009B7F18">
        <w:rPr>
          <w:rFonts w:ascii="GHEA Grapalat" w:hAnsi="GHEA Grapalat"/>
          <w:iCs/>
          <w:lang w:val="hy-AM"/>
        </w:rPr>
        <w:t>կ</w:t>
      </w:r>
      <w:r w:rsidRPr="00304C2E">
        <w:rPr>
          <w:rFonts w:ascii="GHEA Grapalat" w:hAnsi="GHEA Grapalat"/>
          <w:iCs/>
          <w:lang w:val="hy-AM"/>
        </w:rPr>
        <w:t>արգերին մասնակցելու իրավունք չունեցող մասնակիցների ցուցակում ներառելու նպատակով ընկերության տվյալները ներկայացվելու են լիազոր պետական մարմին:</w:t>
      </w:r>
    </w:p>
    <w:p w14:paraId="64FACB79" w14:textId="77777777" w:rsidR="00F953B7" w:rsidRPr="00304C2E" w:rsidRDefault="00F953B7" w:rsidP="000B0022">
      <w:pPr>
        <w:spacing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304C2E">
        <w:rPr>
          <w:rFonts w:ascii="GHEA Grapalat" w:hAnsi="GHEA Grapalat"/>
          <w:iCs/>
          <w:lang w:val="hy-AM"/>
        </w:rPr>
        <w:t>Միաժամանակ տեղեկացնում ենք, որ Պայմանագիրը կհամարվի միակողմանի լուծված՝ սույն ծանուցումը պատվիրատուի կողմից տեղեկագրում հրապարակվելուն հաջորդող օրվանից:</w:t>
      </w:r>
    </w:p>
    <w:p w14:paraId="045CD733" w14:textId="77777777" w:rsidR="00F953B7" w:rsidRPr="00304C2E" w:rsidRDefault="00F953B7" w:rsidP="00F953B7">
      <w:pPr>
        <w:ind w:firstLine="720"/>
        <w:jc w:val="both"/>
        <w:rPr>
          <w:rFonts w:ascii="GHEA Grapalat" w:hAnsi="GHEA Grapalat"/>
          <w:iCs/>
          <w:lang w:val="hy-AM"/>
        </w:rPr>
      </w:pPr>
    </w:p>
    <w:p w14:paraId="7F286AFA" w14:textId="77777777" w:rsidR="00A948F2" w:rsidRPr="00F953B7" w:rsidRDefault="00A948F2" w:rsidP="00A948F2">
      <w:pPr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</w:p>
    <w:p w14:paraId="212D09C2" w14:textId="77777777" w:rsidR="009A6CDD" w:rsidRDefault="00B43A46" w:rsidP="00B43A46">
      <w:pPr>
        <w:rPr>
          <w:rFonts w:ascii="GHEA Grapalat" w:hAnsi="GHEA Grapalat"/>
          <w:lang w:val="hy-AM"/>
        </w:rPr>
      </w:pPr>
      <w:r w:rsidRPr="00F953B7">
        <w:rPr>
          <w:rFonts w:ascii="GHEA Grapalat" w:hAnsi="GHEA Grapalat"/>
          <w:lang w:val="hy-AM"/>
        </w:rPr>
        <w:t>Հարգանքով</w:t>
      </w:r>
      <w:r w:rsidR="00F230A0" w:rsidRPr="00F953B7">
        <w:rPr>
          <w:rFonts w:ascii="GHEA Grapalat" w:hAnsi="GHEA Grapalat"/>
          <w:lang w:val="hy-AM"/>
        </w:rPr>
        <w:t xml:space="preserve">`    </w:t>
      </w:r>
    </w:p>
    <w:tbl>
      <w:tblPr>
        <w:tblStyle w:val="a9"/>
        <w:tblpPr w:leftFromText="180" w:rightFromText="180" w:vertAnchor="text" w:horzAnchor="margin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9A6CDD" w14:paraId="05E5DD00" w14:textId="77777777" w:rsidTr="00B71419">
        <w:tc>
          <w:tcPr>
            <w:tcW w:w="4952" w:type="dxa"/>
          </w:tcPr>
          <w:p w14:paraId="57DC21E1" w14:textId="77777777" w:rsidR="009A6CDD" w:rsidRDefault="009A6CDD" w:rsidP="00B71419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Sylfaen" w:hAnsi="Sylfaen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Գլխավոր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քարտուղար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՝</w:t>
            </w:r>
          </w:p>
        </w:tc>
        <w:tc>
          <w:tcPr>
            <w:tcW w:w="4953" w:type="dxa"/>
          </w:tcPr>
          <w:p w14:paraId="330C9CBD" w14:textId="77777777" w:rsidR="009A6CDD" w:rsidRDefault="009A6CDD" w:rsidP="00B7141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Sylfaen" w:hAnsi="Sylfaen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Հ.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Բատիկյան</w:t>
            </w:r>
            <w:proofErr w:type="spellEnd"/>
          </w:p>
        </w:tc>
      </w:tr>
    </w:tbl>
    <w:p w14:paraId="4C9CFB7F" w14:textId="21D2705B" w:rsidR="000C56DE" w:rsidRDefault="00F230A0" w:rsidP="00B43A46">
      <w:pPr>
        <w:rPr>
          <w:rFonts w:ascii="GHEA Grapalat" w:hAnsi="GHEA Grapalat"/>
          <w:lang w:val="hy-AM"/>
        </w:rPr>
      </w:pPr>
      <w:r w:rsidRPr="00F953B7">
        <w:rPr>
          <w:rFonts w:ascii="GHEA Grapalat" w:hAnsi="GHEA Grapalat"/>
          <w:lang w:val="hy-AM"/>
        </w:rPr>
        <w:t xml:space="preserve">                                                     </w:t>
      </w:r>
    </w:p>
    <w:p w14:paraId="6328C9C6" w14:textId="77777777" w:rsidR="00B43A46" w:rsidRPr="00F953B7" w:rsidRDefault="003C53A4" w:rsidP="00B43A4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</w:p>
    <w:p w14:paraId="2ED19303" w14:textId="77777777" w:rsidR="00424C0A" w:rsidRPr="00F953B7" w:rsidRDefault="00424C0A" w:rsidP="00424C0A">
      <w:pPr>
        <w:pStyle w:val="a5"/>
        <w:jc w:val="both"/>
        <w:rPr>
          <w:rFonts w:ascii="Sylfaen" w:hAnsi="Sylfaen"/>
          <w:sz w:val="16"/>
          <w:szCs w:val="16"/>
          <w:lang w:val="hy-AM"/>
        </w:rPr>
      </w:pPr>
    </w:p>
    <w:p w14:paraId="3901AB03" w14:textId="2CE8D648" w:rsidR="00424C0A" w:rsidRPr="00021FDF" w:rsidRDefault="00424C0A" w:rsidP="00021FDF">
      <w:pPr>
        <w:spacing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21FDF">
        <w:rPr>
          <w:rFonts w:ascii="GHEA Grapalat" w:hAnsi="GHEA Grapalat"/>
          <w:i/>
          <w:sz w:val="16"/>
          <w:szCs w:val="16"/>
          <w:lang w:val="hy-AM"/>
        </w:rPr>
        <w:t xml:space="preserve">Կատարող՝ </w:t>
      </w:r>
      <w:r w:rsidR="00236F89" w:rsidRPr="00021FDF">
        <w:rPr>
          <w:rFonts w:ascii="GHEA Grapalat" w:hAnsi="GHEA Grapalat"/>
          <w:i/>
          <w:sz w:val="16"/>
          <w:szCs w:val="16"/>
          <w:lang w:val="hy-AM"/>
        </w:rPr>
        <w:t>Իսկուհի Օսիպյան</w:t>
      </w:r>
    </w:p>
    <w:p w14:paraId="7B716237" w14:textId="7292F7D1" w:rsidR="00021FDF" w:rsidRPr="00021FDF" w:rsidRDefault="00021FDF" w:rsidP="00021FDF">
      <w:pPr>
        <w:spacing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21FDF">
        <w:rPr>
          <w:rFonts w:ascii="GHEA Grapalat" w:hAnsi="GHEA Grapalat"/>
          <w:i/>
          <w:sz w:val="16"/>
          <w:szCs w:val="16"/>
          <w:lang w:val="hy-AM"/>
        </w:rPr>
        <w:t>Գնումների համակարգման բաժին</w:t>
      </w:r>
    </w:p>
    <w:p w14:paraId="100A7287" w14:textId="77777777" w:rsidR="0011368A" w:rsidRPr="00021FDF" w:rsidRDefault="00424C0A" w:rsidP="00021FDF">
      <w:pPr>
        <w:spacing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21FDF">
        <w:rPr>
          <w:rFonts w:ascii="GHEA Grapalat" w:hAnsi="GHEA Grapalat"/>
          <w:i/>
          <w:sz w:val="16"/>
          <w:szCs w:val="16"/>
          <w:lang w:val="hy-AM"/>
        </w:rPr>
        <w:t xml:space="preserve">Հեռ. 010 511 334 </w:t>
      </w:r>
      <w:r w:rsidR="00B43A46" w:rsidRPr="00021FDF">
        <w:rPr>
          <w:rFonts w:ascii="GHEA Grapalat" w:hAnsi="GHEA Grapalat"/>
          <w:i/>
          <w:sz w:val="16"/>
          <w:szCs w:val="16"/>
          <w:lang w:val="hy-AM"/>
        </w:rPr>
        <w:t xml:space="preserve">                       </w:t>
      </w:r>
    </w:p>
    <w:sectPr w:rsidR="0011368A" w:rsidRPr="00021FDF" w:rsidSect="00424C0A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F3037"/>
    <w:multiLevelType w:val="hybridMultilevel"/>
    <w:tmpl w:val="CFD0F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D64"/>
    <w:rsid w:val="00021FDF"/>
    <w:rsid w:val="00054AA5"/>
    <w:rsid w:val="0007065A"/>
    <w:rsid w:val="000B0022"/>
    <w:rsid w:val="000C56DE"/>
    <w:rsid w:val="0011368A"/>
    <w:rsid w:val="001441DA"/>
    <w:rsid w:val="00226F18"/>
    <w:rsid w:val="00236F89"/>
    <w:rsid w:val="002B012A"/>
    <w:rsid w:val="002D3D64"/>
    <w:rsid w:val="00362680"/>
    <w:rsid w:val="00376D22"/>
    <w:rsid w:val="003C53A4"/>
    <w:rsid w:val="00424C0A"/>
    <w:rsid w:val="005A5B63"/>
    <w:rsid w:val="005D2D5C"/>
    <w:rsid w:val="00712C41"/>
    <w:rsid w:val="009A6CDD"/>
    <w:rsid w:val="00A948F2"/>
    <w:rsid w:val="00AF1E7F"/>
    <w:rsid w:val="00B43A46"/>
    <w:rsid w:val="00C14F4F"/>
    <w:rsid w:val="00C564DE"/>
    <w:rsid w:val="00D02E73"/>
    <w:rsid w:val="00D339C3"/>
    <w:rsid w:val="00E40136"/>
    <w:rsid w:val="00E67991"/>
    <w:rsid w:val="00F230A0"/>
    <w:rsid w:val="00F31C57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505C"/>
  <w15:docId w15:val="{20185F1D-DBCC-4321-9B35-7DD38CE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E4013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nhideWhenUsed/>
    <w:rsid w:val="00424C0A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424C0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62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6F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4013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9A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/>
  <dc:description/>
  <cp:lastModifiedBy>Anahit Hovhannisyan</cp:lastModifiedBy>
  <cp:revision>28</cp:revision>
  <dcterms:created xsi:type="dcterms:W3CDTF">2018-10-23T08:31:00Z</dcterms:created>
  <dcterms:modified xsi:type="dcterms:W3CDTF">2020-06-12T14:33:00Z</dcterms:modified>
</cp:coreProperties>
</file>