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562E29" w:rsidP="00562E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Cs/>
                <w:lang w:val="hy-AM"/>
              </w:rPr>
              <w:t>№127/</w:t>
            </w:r>
            <w:r w:rsidRPr="00562E29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562E29">
              <w:rPr>
                <w:bCs/>
                <w:lang w:val="hy-AM"/>
              </w:rPr>
              <w:t>25_4.3_056</w:t>
            </w:r>
            <w:r>
              <w:rPr>
                <w:bCs/>
                <w:lang w:val="en-US"/>
              </w:rPr>
              <w:t>/</w:t>
            </w:r>
            <w:r w:rsidRPr="00562E29">
              <w:rPr>
                <w:bCs/>
                <w:lang w:val="hy-AM"/>
              </w:rPr>
              <w:t>11.04.25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562E29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562E2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D2026" w:rsidRDefault="00562E29" w:rsidP="00562E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F92E7A">
              <w:rPr>
                <w:rFonts w:ascii="Sylfaen" w:hAnsi="Sylfaen"/>
                <w:lang w:val="hy-AM"/>
              </w:rPr>
              <w:t>Գազ</w:t>
            </w:r>
            <w:proofErr w:type="spellStart"/>
            <w:r w:rsidRPr="00562E29">
              <w:rPr>
                <w:rFonts w:ascii="Sylfaen" w:hAnsi="Sylfaen"/>
                <w:lang w:val="hy-AM"/>
              </w:rPr>
              <w:t>ոն</w:t>
            </w:r>
            <w:proofErr w:type="spellEnd"/>
            <w:r w:rsidRPr="00F92E7A">
              <w:rPr>
                <w:rFonts w:ascii="Sylfaen" w:hAnsi="Sylfaen"/>
                <w:lang w:val="hy-AM"/>
              </w:rPr>
              <w:t xml:space="preserve"> Նեքստ  (С41R13-6В)</w:t>
            </w:r>
            <w:r w:rsidRPr="00562E29">
              <w:rPr>
                <w:rFonts w:ascii="Sylfaen" w:hAnsi="Sylfaen"/>
                <w:lang w:val="hy-AM"/>
              </w:rPr>
              <w:t xml:space="preserve"> </w:t>
            </w:r>
            <w:r w:rsidRPr="00F92E7A">
              <w:rPr>
                <w:rFonts w:ascii="Sylfaen" w:hAnsi="Sylfaen"/>
                <w:lang w:val="hy-AM"/>
              </w:rPr>
              <w:t>կողավոր  ավտոմեքենաների ձեռքբերում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562E29" w:rsidRDefault="00562E29" w:rsidP="00562E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562E29">
              <w:rPr>
                <w:rFonts w:ascii="Sylfaen" w:hAnsi="Sylfaen"/>
                <w:lang w:val="hy-AM"/>
              </w:rPr>
              <w:t xml:space="preserve">Поставка </w:t>
            </w:r>
            <w:proofErr w:type="spellStart"/>
            <w:r w:rsidRPr="00562E29">
              <w:rPr>
                <w:rFonts w:ascii="Sylfaen" w:hAnsi="Sylfaen"/>
                <w:lang w:val="hy-AM"/>
              </w:rPr>
              <w:t>Г</w:t>
            </w:r>
            <w:r w:rsidRPr="00562E29">
              <w:rPr>
                <w:rFonts w:ascii="Sylfaen" w:hAnsi="Sylfaen"/>
                <w:lang w:val="hy-AM"/>
              </w:rPr>
              <w:t>АЗон-Некст</w:t>
            </w:r>
            <w:proofErr w:type="spellEnd"/>
            <w:r w:rsidRPr="00562E29">
              <w:rPr>
                <w:rFonts w:ascii="Sylfaen" w:hAnsi="Sylfaen"/>
                <w:lang w:val="hy-AM"/>
              </w:rPr>
              <w:t xml:space="preserve"> (С41R13-6В) бортовой с тентом </w:t>
            </w:r>
            <w:r w:rsidRPr="00562E29">
              <w:rPr>
                <w:rFonts w:ascii="Sylfaen" w:hAnsi="Sylfaen"/>
                <w:lang w:val="hy-AM"/>
              </w:rPr>
              <w:t>для нужд ЗАО "Газпром Армения"</w:t>
            </w:r>
          </w:p>
        </w:tc>
      </w:tr>
      <w:tr w:rsidR="00B74ADB" w:rsidRPr="00562E2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62E29" w:rsidRDefault="00562E29" w:rsidP="00562E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562E29">
              <w:rPr>
                <w:rFonts w:ascii="Sylfaen" w:hAnsi="Sylfaen"/>
                <w:lang w:val="hy-AM"/>
              </w:rPr>
              <w:t>Delivery</w:t>
            </w:r>
            <w:r w:rsidRPr="00562E29">
              <w:rPr>
                <w:rFonts w:ascii="Sylfaen" w:hAnsi="Sylfaen"/>
                <w:lang w:val="hy-AM"/>
              </w:rPr>
              <w:t xml:space="preserve"> of </w:t>
            </w:r>
            <w:proofErr w:type="spellStart"/>
            <w:r w:rsidRPr="00562E29">
              <w:rPr>
                <w:rFonts w:ascii="Sylfaen" w:hAnsi="Sylfaen"/>
                <w:lang w:val="hy-AM"/>
              </w:rPr>
              <w:t>Gazon</w:t>
            </w:r>
            <w:proofErr w:type="spellEnd"/>
            <w:r w:rsidRPr="00562E29">
              <w:rPr>
                <w:rFonts w:ascii="Sylfaen" w:hAnsi="Sylfaen"/>
                <w:lang w:val="hy-AM"/>
              </w:rPr>
              <w:t xml:space="preserve">-Next (C41R13-6B) side with awning </w:t>
            </w:r>
            <w:r w:rsidRPr="00562E29">
              <w:rPr>
                <w:rFonts w:ascii="Sylfaen" w:hAnsi="Sylfaen"/>
                <w:lang w:val="hy-AM"/>
              </w:rPr>
              <w:t>for</w:t>
            </w:r>
            <w:r w:rsidRPr="00562E29">
              <w:rPr>
                <w:rFonts w:ascii="Sylfaen" w:hAnsi="Sylfaen"/>
                <w:lang w:val="hy-AM"/>
              </w:rPr>
              <w:t xml:space="preserve"> the </w:t>
            </w:r>
            <w:r w:rsidRPr="00562E29">
              <w:rPr>
                <w:rFonts w:ascii="Sylfaen" w:hAnsi="Sylfaen"/>
                <w:lang w:val="hy-AM"/>
              </w:rPr>
              <w:t>needs</w:t>
            </w:r>
            <w:r w:rsidRPr="00562E29">
              <w:rPr>
                <w:rFonts w:ascii="Sylfaen" w:hAnsi="Sylfaen"/>
                <w:lang w:val="hy-AM"/>
              </w:rPr>
              <w:t xml:space="preserve"> of </w:t>
            </w:r>
            <w:r w:rsidRPr="00562E29">
              <w:rPr>
                <w:rFonts w:ascii="Sylfaen" w:hAnsi="Sylfaen"/>
                <w:lang w:val="hy-AM"/>
              </w:rPr>
              <w:t>Gazprom</w:t>
            </w:r>
            <w:r w:rsidRPr="00562E29">
              <w:rPr>
                <w:rFonts w:ascii="Sylfaen" w:hAnsi="Sylfaen"/>
                <w:lang w:val="hy-AM"/>
              </w:rPr>
              <w:t xml:space="preserve"> </w:t>
            </w:r>
            <w:r w:rsidRPr="00562E29">
              <w:rPr>
                <w:rFonts w:ascii="Sylfaen" w:hAnsi="Sylfaen"/>
                <w:lang w:val="hy-AM"/>
              </w:rPr>
              <w:t>Armenia</w:t>
            </w:r>
            <w:r w:rsidRPr="00562E29">
              <w:rPr>
                <w:rFonts w:ascii="Sylfaen" w:hAnsi="Sylfaen"/>
                <w:lang w:val="hy-AM"/>
              </w:rPr>
              <w:t xml:space="preserve"> </w:t>
            </w:r>
            <w:r w:rsidRPr="00562E29">
              <w:rPr>
                <w:rFonts w:ascii="Sylfaen" w:hAnsi="Sylfaen"/>
                <w:lang w:val="hy-AM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62E2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62E2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62E29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B0233" w:rsidRPr="004B421C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62E2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62E29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62E29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B421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62E2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62E2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62E2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562E29" w:rsidRDefault="00B721F3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562E29">
              <w:rPr>
                <w:lang w:val="en-US"/>
              </w:rPr>
              <w:t>«</w:t>
            </w:r>
            <w:proofErr w:type="spellStart"/>
            <w:r w:rsidRPr="00562E29">
              <w:rPr>
                <w:lang w:val="en-US"/>
              </w:rPr>
              <w:t>Մուլտի</w:t>
            </w:r>
            <w:proofErr w:type="spellEnd"/>
            <w:r w:rsidRPr="00562E29">
              <w:rPr>
                <w:lang w:val="en-US"/>
              </w:rPr>
              <w:t xml:space="preserve"> </w:t>
            </w:r>
            <w:proofErr w:type="spellStart"/>
            <w:r w:rsidRPr="00562E29">
              <w:rPr>
                <w:lang w:val="en-US"/>
              </w:rPr>
              <w:t>Մոթորս</w:t>
            </w:r>
            <w:proofErr w:type="spellEnd"/>
            <w:r w:rsidRPr="00562E29">
              <w:rPr>
                <w:lang w:val="en-US"/>
              </w:rPr>
              <w:t xml:space="preserve">» ՍՊԸ ,ՀՀ, ք. </w:t>
            </w:r>
            <w:proofErr w:type="spellStart"/>
            <w:r w:rsidRPr="00562E29">
              <w:rPr>
                <w:lang w:val="en-US"/>
              </w:rPr>
              <w:t>Երևան</w:t>
            </w:r>
            <w:proofErr w:type="spellEnd"/>
            <w:r w:rsidRPr="00562E29">
              <w:rPr>
                <w:lang w:val="en-US"/>
              </w:rPr>
              <w:t xml:space="preserve"> –</w:t>
            </w:r>
            <w:proofErr w:type="spellStart"/>
            <w:r w:rsidRPr="00562E29">
              <w:rPr>
                <w:lang w:val="en-US"/>
              </w:rPr>
              <w:t>Սևան</w:t>
            </w:r>
            <w:proofErr w:type="spellEnd"/>
            <w:r w:rsidRPr="00562E29">
              <w:rPr>
                <w:lang w:val="en-US"/>
              </w:rPr>
              <w:t xml:space="preserve"> </w:t>
            </w:r>
            <w:proofErr w:type="spellStart"/>
            <w:r w:rsidRPr="00562E29">
              <w:rPr>
                <w:lang w:val="en-US"/>
              </w:rPr>
              <w:t>մայրուղու</w:t>
            </w:r>
            <w:proofErr w:type="spellEnd"/>
            <w:r w:rsidRPr="00562E29">
              <w:rPr>
                <w:lang w:val="en-US"/>
              </w:rPr>
              <w:t xml:space="preserve"> </w:t>
            </w:r>
            <w:proofErr w:type="spellStart"/>
            <w:r w:rsidRPr="00562E29">
              <w:rPr>
                <w:lang w:val="en-US"/>
              </w:rPr>
              <w:t>աջակողմյան</w:t>
            </w:r>
            <w:proofErr w:type="spellEnd"/>
            <w:r w:rsidRPr="00562E29">
              <w:rPr>
                <w:lang w:val="en-US"/>
              </w:rPr>
              <w:t xml:space="preserve"> </w:t>
            </w:r>
            <w:proofErr w:type="spellStart"/>
            <w:r w:rsidRPr="00562E29">
              <w:rPr>
                <w:lang w:val="en-US"/>
              </w:rPr>
              <w:t>հատված</w:t>
            </w:r>
            <w:proofErr w:type="spellEnd"/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562E29" w:rsidRDefault="00B721F3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562E29">
              <w:rPr>
                <w:lang w:val="en-US"/>
              </w:rPr>
              <w:t>ООО "Мульти Моторс", РА, г. Ереван Правый участок автомагистрали Ереван-Севан</w:t>
            </w:r>
          </w:p>
        </w:tc>
      </w:tr>
      <w:tr w:rsidR="00271852" w:rsidRPr="00562E29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562E29" w:rsidRDefault="00B721F3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B721F3">
              <w:rPr>
                <w:lang w:val="en-US"/>
              </w:rPr>
              <w:t>Multi Motors LLC, RA, Y</w:t>
            </w:r>
            <w:bookmarkStart w:id="0" w:name="_GoBack"/>
            <w:bookmarkEnd w:id="0"/>
            <w:r w:rsidRPr="00B721F3">
              <w:rPr>
                <w:lang w:val="en-US"/>
              </w:rPr>
              <w:t>erevan, Right section of the Yerevan-Sevan highway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62E29" w:rsidRDefault="00562E29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62 640 000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62E29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4774E-24DF-4E7E-BBCB-61A6E018C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34</cp:revision>
  <cp:lastPrinted>2021-06-02T06:18:00Z</cp:lastPrinted>
  <dcterms:created xsi:type="dcterms:W3CDTF">2024-04-28T03:10:00Z</dcterms:created>
  <dcterms:modified xsi:type="dcterms:W3CDTF">2025-05-20T07:40:00Z</dcterms:modified>
</cp:coreProperties>
</file>