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F" w:rsidRDefault="00777B4F" w:rsidP="00C8155F">
      <w:pPr>
        <w:spacing w:after="0" w:line="240" w:lineRule="auto"/>
        <w:jc w:val="right"/>
        <w:rPr>
          <w:rFonts w:ascii="GHEA Grapalat" w:hAnsi="GHEA Grapalat" w:cs="Sylfaen"/>
        </w:rPr>
      </w:pPr>
      <w:bookmarkStart w:id="0" w:name="_GoBack"/>
      <w:bookmarkEnd w:id="0"/>
    </w:p>
    <w:p w:rsidR="00D87723" w:rsidRDefault="00FA2D08" w:rsidP="00D87723">
      <w:pPr>
        <w:spacing w:after="0" w:line="240" w:lineRule="auto"/>
        <w:jc w:val="right"/>
        <w:rPr>
          <w:rFonts w:ascii="GHEA Grapalat" w:hAnsi="GHEA Grapalat" w:cs="Sylfaen"/>
        </w:rPr>
      </w:pPr>
      <w:r w:rsidRPr="005E18A4">
        <w:rPr>
          <w:noProof/>
        </w:rPr>
        <w:drawing>
          <wp:anchor distT="0" distB="0" distL="114300" distR="114300" simplePos="0" relativeHeight="251661312" behindDoc="0" locked="0" layoutInCell="1" allowOverlap="1" wp14:anchorId="73C3870A" wp14:editId="2F208D9C">
            <wp:simplePos x="0" y="0"/>
            <wp:positionH relativeFrom="margin">
              <wp:posOffset>-324485</wp:posOffset>
            </wp:positionH>
            <wp:positionV relativeFrom="margin">
              <wp:posOffset>-402590</wp:posOffset>
            </wp:positionV>
            <wp:extent cx="6875780" cy="2032000"/>
            <wp:effectExtent l="0" t="0" r="1270" b="635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155F" w:rsidRPr="00ED5A47">
        <w:rPr>
          <w:rFonts w:ascii="GHEA Grapalat" w:hAnsi="GHEA Grapalat" w:cs="Sylfaen"/>
        </w:rPr>
        <w:t>ՀՀ</w:t>
      </w:r>
      <w:r w:rsidR="00C8155F" w:rsidRPr="00ED5A47">
        <w:rPr>
          <w:rFonts w:ascii="GHEA Grapalat" w:hAnsi="GHEA Grapalat"/>
        </w:rPr>
        <w:t xml:space="preserve"> </w:t>
      </w:r>
      <w:r w:rsidR="00D87723">
        <w:rPr>
          <w:rFonts w:ascii="GHEA Grapalat" w:hAnsi="GHEA Grapalat" w:cs="Sylfaen"/>
        </w:rPr>
        <w:t xml:space="preserve">ԳՆՈՒՄՆԵՐԻ ՀԵՏ ԿԱՊՎԱԾ ԲՈՂՈՔՆԵՐ ՔՆՆՈՂ </w:t>
      </w:r>
    </w:p>
    <w:p w:rsidR="00D87723" w:rsidRPr="007E0D57" w:rsidRDefault="00D87723" w:rsidP="00D87723">
      <w:pPr>
        <w:spacing w:after="0" w:line="240" w:lineRule="auto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>ԱՆՁ Գ. ՆԵՐՍԻՍՅԱՆԻՆ</w:t>
      </w:r>
    </w:p>
    <w:p w:rsidR="00D87723" w:rsidRPr="007E0D57" w:rsidRDefault="00D87723" w:rsidP="00D87723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D87723" w:rsidRDefault="00D87723" w:rsidP="00D87723">
      <w:pPr>
        <w:spacing w:line="360" w:lineRule="auto"/>
        <w:ind w:left="589" w:firstLine="851"/>
        <w:rPr>
          <w:rFonts w:ascii="GHEA Grapalat" w:hAnsi="GHEA Grapalat" w:cs="Sylfaen"/>
        </w:rPr>
      </w:pPr>
      <w:r w:rsidRPr="007E0D57">
        <w:rPr>
          <w:rFonts w:ascii="GHEA Grapalat" w:hAnsi="GHEA Grapalat" w:cs="Sylfaen"/>
        </w:rPr>
        <w:t xml:space="preserve">Հարգելի պարոն </w:t>
      </w:r>
      <w:r>
        <w:rPr>
          <w:rFonts w:ascii="GHEA Grapalat" w:hAnsi="GHEA Grapalat" w:cs="Sylfaen"/>
        </w:rPr>
        <w:t>Ներսիսյան</w:t>
      </w:r>
    </w:p>
    <w:p w:rsidR="00D87723" w:rsidRPr="007F665E" w:rsidRDefault="00D87723" w:rsidP="00D87723">
      <w:pPr>
        <w:spacing w:line="360" w:lineRule="auto"/>
        <w:rPr>
          <w:rFonts w:ascii="GHEA Grapalat" w:hAnsi="GHEA Grapalat" w:cs="Sylfaen"/>
          <w:sz w:val="10"/>
        </w:rPr>
      </w:pPr>
    </w:p>
    <w:p w:rsidR="00D87723" w:rsidRDefault="00D87723" w:rsidP="00D87723">
      <w:pPr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կատարումն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 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մասի 3-րդ կետի և ՀՀ ֆինանսների նախարարի 06.12.18թ.. թիվ 600-Ն հրամանով հաստատված կարգի 28-րդ կետի պահանջների՝ հայտնում եմ, որ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ՆՏԱԴ-ԳՀԱՊՁԲ-4/4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 գնահատող հանձնաժողովը, հիմք ընդունելով ՀՀ գնումների հետ կապված բողոքներ քննող անձի </w:t>
      </w:r>
      <w:r w:rsidRPr="007E7E65">
        <w:rPr>
          <w:rFonts w:ascii="GHEA Grapalat" w:hAnsi="GHEA Grapalat"/>
        </w:rPr>
        <w:t>14.06.2019թ-ի (հրապարակվել է 18.06.19թ-ին) թիվ ԳԲՔԱ-ՆԳ-2019/27 որոշումը</w:t>
      </w:r>
      <w:r>
        <w:rPr>
          <w:rFonts w:ascii="GHEA Grapalat" w:hAnsi="GHEA Grapalat"/>
        </w:rPr>
        <w:t xml:space="preserve">, 25.06.2019թ. դադարեցրել է </w:t>
      </w:r>
      <w:r w:rsidRPr="007E7E65">
        <w:rPr>
          <w:rFonts w:ascii="GHEA Grapalat" w:hAnsi="GHEA Grapalat"/>
        </w:rPr>
        <w:t>թիվ 5 արձանագրությամբ «ՎիԷյչ գրուպ» ՍՊԸ-ի (համատեղ գործունեության պայմանագրով «Արխանգելսկիյ լես» ՍՊԸ-ի հետ) հայտը մերժելու և «Յունիք Լայն» ՍՊԸ-ն (համատեղ գործունեության պայմանագրով Ա/Ձ Բաղդո Հակոբյանի հետ) առաջին տեղ զբաղեցրած մասնակից ճանաչելու և որակավորման չափանիշների համապատասխանությունը հավաստող փաստաթղթեր ներկայացնելու որոշումները</w:t>
      </w:r>
      <w:r>
        <w:rPr>
          <w:rFonts w:ascii="GHEA Grapalat" w:hAnsi="GHEA Grapalat"/>
        </w:rPr>
        <w:t>:</w:t>
      </w:r>
    </w:p>
    <w:p w:rsidR="00563841" w:rsidRDefault="00563841" w:rsidP="00D87723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</w:p>
    <w:p w:rsidR="00563841" w:rsidRDefault="00563841" w:rsidP="00563841">
      <w:pPr>
        <w:spacing w:after="0" w:line="360" w:lineRule="auto"/>
        <w:jc w:val="both"/>
        <w:rPr>
          <w:rFonts w:ascii="GHEA Grapalat" w:hAnsi="GHEA Grapalat" w:cs="Sylfaen"/>
          <w:lang w:val="af-ZA"/>
        </w:rPr>
      </w:pPr>
    </w:p>
    <w:p w:rsidR="00C8155F" w:rsidRDefault="00C8155F" w:rsidP="00563841">
      <w:pPr>
        <w:spacing w:after="0" w:line="360" w:lineRule="auto"/>
        <w:ind w:left="1440"/>
        <w:jc w:val="both"/>
        <w:rPr>
          <w:rFonts w:ascii="GHEA Grapalat" w:hAnsi="GHEA Grapalat"/>
          <w:lang w:val="af-ZA"/>
        </w:rPr>
      </w:pPr>
      <w:r w:rsidRPr="007E0D57">
        <w:rPr>
          <w:rFonts w:ascii="GHEA Grapalat" w:hAnsi="GHEA Grapalat" w:cs="Sylfaen"/>
          <w:lang w:val="af-ZA"/>
        </w:rPr>
        <w:t>Հարգանքով</w:t>
      </w:r>
      <w:r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584F94"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1B379C0-88D4-405F-B21C-CD2A88F85114}" provid="{00000000-0000-0000-0000-000000000000}" issignatureline="t"/>
          </v:shape>
        </w:pict>
      </w:r>
      <w:r>
        <w:rPr>
          <w:rFonts w:ascii="GHEA Grapalat" w:hAnsi="GHEA Grapalat"/>
          <w:lang w:val="af-ZA"/>
        </w:rPr>
        <w:t xml:space="preserve"> Մ. ՂԱՄԲԱՐՅԱՆ</w:t>
      </w:r>
    </w:p>
    <w:p w:rsidR="00D87723" w:rsidRDefault="00D87723" w:rsidP="00563841">
      <w:pPr>
        <w:spacing w:after="0" w:line="360" w:lineRule="auto"/>
        <w:ind w:left="1440"/>
        <w:jc w:val="both"/>
        <w:rPr>
          <w:rFonts w:ascii="GHEA Grapalat" w:hAnsi="GHEA Grapalat"/>
          <w:lang w:val="af-ZA"/>
        </w:rPr>
      </w:pPr>
    </w:p>
    <w:p w:rsidR="00D87723" w:rsidRDefault="00D87723" w:rsidP="00563841">
      <w:pPr>
        <w:spacing w:after="0" w:line="360" w:lineRule="auto"/>
        <w:ind w:left="1440"/>
        <w:jc w:val="both"/>
        <w:rPr>
          <w:rFonts w:ascii="GHEA Grapalat" w:hAnsi="GHEA Grapalat"/>
          <w:lang w:val="af-ZA"/>
        </w:rPr>
      </w:pPr>
    </w:p>
    <w:p w:rsidR="00D87723" w:rsidRDefault="00D87723" w:rsidP="00563841">
      <w:pPr>
        <w:spacing w:after="0" w:line="360" w:lineRule="auto"/>
        <w:ind w:left="1440"/>
        <w:jc w:val="both"/>
        <w:rPr>
          <w:rFonts w:ascii="GHEA Grapalat" w:hAnsi="GHEA Grapalat"/>
          <w:lang w:val="af-ZA"/>
        </w:rPr>
      </w:pPr>
    </w:p>
    <w:p w:rsidR="00D87723" w:rsidRDefault="00D87723" w:rsidP="00D87723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Կատ. Ա. Բաղրամյան</w:t>
      </w:r>
    </w:p>
    <w:p w:rsidR="00D87723" w:rsidRPr="00D87723" w:rsidRDefault="00D87723" w:rsidP="00D87723">
      <w:pPr>
        <w:spacing w:after="0" w:line="240" w:lineRule="auto"/>
        <w:jc w:val="both"/>
        <w:rPr>
          <w:sz w:val="18"/>
          <w:szCs w:val="18"/>
          <w:lang w:val="pt-BR"/>
        </w:rPr>
      </w:pPr>
      <w:r>
        <w:rPr>
          <w:rFonts w:ascii="GHEA Grapalat" w:hAnsi="GHEA Grapalat"/>
          <w:sz w:val="18"/>
          <w:szCs w:val="18"/>
          <w:lang w:val="af-ZA"/>
        </w:rPr>
        <w:t>Հեռ. 29 43 53</w:t>
      </w:r>
    </w:p>
    <w:p w:rsidR="005E18A4" w:rsidRDefault="008F5F61" w:rsidP="00BC76F4">
      <w:pPr>
        <w:spacing w:after="0" w:line="26" w:lineRule="atLeast"/>
        <w:ind w:left="43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C878" wp14:editId="4983A3DF">
                <wp:simplePos x="0" y="0"/>
                <wp:positionH relativeFrom="column">
                  <wp:posOffset>-514350</wp:posOffset>
                </wp:positionH>
                <wp:positionV relativeFrom="paragraph">
                  <wp:posOffset>855980</wp:posOffset>
                </wp:positionV>
                <wp:extent cx="2796540" cy="27051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 w:rsidP="003A51AC">
                            <w:pP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</w:pPr>
                            <w:r w:rsidRPr="003A51AC"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CC8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67.4pt;width:220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    <v:textbox>
                  <w:txbxContent>
                    <w:p w:rsidR="003A51AC" w:rsidRPr="003A51AC" w:rsidRDefault="003A51AC" w:rsidP="003A51AC">
                      <w:pPr>
                        <w:rPr>
                          <w:rFonts w:ascii="Times Armenian" w:hAnsi="Times Armenian"/>
                          <w:sz w:val="24"/>
                          <w:szCs w:val="24"/>
                        </w:rPr>
                      </w:pPr>
                      <w:r w:rsidRPr="003A51AC"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7AA7" wp14:editId="5D982DEF">
                <wp:simplePos x="0" y="0"/>
                <wp:positionH relativeFrom="column">
                  <wp:posOffset>-343535</wp:posOffset>
                </wp:positionH>
                <wp:positionV relativeFrom="paragraph">
                  <wp:posOffset>1126490</wp:posOffset>
                </wp:positionV>
                <wp:extent cx="958215" cy="28511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>
                            <w:pPr>
                              <w:rPr>
                                <w:rFonts w:ascii="Times Armenian" w:hAnsi="Times Armen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327AA7" id="Text Box 2" o:spid="_x0000_s1027" type="#_x0000_t202" style="position:absolute;left:0;text-align:left;margin-left:-27.05pt;margin-top:88.7pt;width:75.4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    <v:textbox>
                  <w:txbxContent>
                    <w:p w:rsidR="003A51AC" w:rsidRPr="003A51AC" w:rsidRDefault="003A51AC">
                      <w:pPr>
                        <w:rPr>
                          <w:rFonts w:ascii="Times Armenian" w:hAnsi="Times Armen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18A4" w:rsidSect="00FA2D08">
      <w:footerReference w:type="default" r:id="rId9"/>
      <w:pgSz w:w="11907" w:h="16839" w:code="9"/>
      <w:pgMar w:top="1440" w:right="657" w:bottom="426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94" w:rsidRDefault="00584F94" w:rsidP="005E18A4">
      <w:pPr>
        <w:spacing w:after="0" w:line="240" w:lineRule="auto"/>
      </w:pPr>
      <w:r>
        <w:separator/>
      </w:r>
    </w:p>
  </w:endnote>
  <w:endnote w:type="continuationSeparator" w:id="0">
    <w:p w:rsidR="00584F94" w:rsidRDefault="00584F94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CA" w:rsidRDefault="00C514CA">
    <w:pPr>
      <w:pStyle w:val="Footer"/>
    </w:pPr>
  </w:p>
  <w:p w:rsidR="005E18A4" w:rsidRDefault="005E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94" w:rsidRDefault="00584F94" w:rsidP="005E18A4">
      <w:pPr>
        <w:spacing w:after="0" w:line="240" w:lineRule="auto"/>
      </w:pPr>
      <w:r>
        <w:separator/>
      </w:r>
    </w:p>
  </w:footnote>
  <w:footnote w:type="continuationSeparator" w:id="0">
    <w:p w:rsidR="00584F94" w:rsidRDefault="00584F94" w:rsidP="005E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A4"/>
    <w:rsid w:val="00010C12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5050"/>
    <w:rsid w:val="000C7A30"/>
    <w:rsid w:val="000D106C"/>
    <w:rsid w:val="000E36B0"/>
    <w:rsid w:val="000F0B29"/>
    <w:rsid w:val="000F33FD"/>
    <w:rsid w:val="000F3F49"/>
    <w:rsid w:val="00112177"/>
    <w:rsid w:val="00114C22"/>
    <w:rsid w:val="00116FF6"/>
    <w:rsid w:val="001175DD"/>
    <w:rsid w:val="0013265C"/>
    <w:rsid w:val="00144AC3"/>
    <w:rsid w:val="00157DCE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7401"/>
    <w:rsid w:val="001B78A3"/>
    <w:rsid w:val="001C2F04"/>
    <w:rsid w:val="001C3EF2"/>
    <w:rsid w:val="001C41AA"/>
    <w:rsid w:val="001C6E56"/>
    <w:rsid w:val="001C7E7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60A10"/>
    <w:rsid w:val="002621D4"/>
    <w:rsid w:val="00263514"/>
    <w:rsid w:val="00263BD7"/>
    <w:rsid w:val="00290612"/>
    <w:rsid w:val="002908C3"/>
    <w:rsid w:val="002A0427"/>
    <w:rsid w:val="002A20C1"/>
    <w:rsid w:val="002A211D"/>
    <w:rsid w:val="002D3404"/>
    <w:rsid w:val="002E5F91"/>
    <w:rsid w:val="002F1B7F"/>
    <w:rsid w:val="002F1EAB"/>
    <w:rsid w:val="002F3497"/>
    <w:rsid w:val="00305689"/>
    <w:rsid w:val="00306B75"/>
    <w:rsid w:val="003118FF"/>
    <w:rsid w:val="003227CA"/>
    <w:rsid w:val="0032510A"/>
    <w:rsid w:val="00331EE9"/>
    <w:rsid w:val="00336459"/>
    <w:rsid w:val="00343530"/>
    <w:rsid w:val="003446D2"/>
    <w:rsid w:val="00354D4A"/>
    <w:rsid w:val="00363190"/>
    <w:rsid w:val="003739F6"/>
    <w:rsid w:val="00387725"/>
    <w:rsid w:val="0039036F"/>
    <w:rsid w:val="003925FE"/>
    <w:rsid w:val="003A1588"/>
    <w:rsid w:val="003A51AC"/>
    <w:rsid w:val="003A66BE"/>
    <w:rsid w:val="003A694A"/>
    <w:rsid w:val="003B46B5"/>
    <w:rsid w:val="003D2654"/>
    <w:rsid w:val="003D6D70"/>
    <w:rsid w:val="003E2915"/>
    <w:rsid w:val="003E4F26"/>
    <w:rsid w:val="003F5572"/>
    <w:rsid w:val="003F651A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A4379"/>
    <w:rsid w:val="004B283B"/>
    <w:rsid w:val="004B457C"/>
    <w:rsid w:val="004B6591"/>
    <w:rsid w:val="004C3162"/>
    <w:rsid w:val="004C3B3A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311A"/>
    <w:rsid w:val="00536056"/>
    <w:rsid w:val="00536BF1"/>
    <w:rsid w:val="00550E22"/>
    <w:rsid w:val="00551B3B"/>
    <w:rsid w:val="00553B4B"/>
    <w:rsid w:val="005547D1"/>
    <w:rsid w:val="00563841"/>
    <w:rsid w:val="005839EE"/>
    <w:rsid w:val="00584F94"/>
    <w:rsid w:val="005A77C5"/>
    <w:rsid w:val="005C61BA"/>
    <w:rsid w:val="005E18A4"/>
    <w:rsid w:val="005F09E3"/>
    <w:rsid w:val="005F6822"/>
    <w:rsid w:val="006035F3"/>
    <w:rsid w:val="00612FAF"/>
    <w:rsid w:val="00626AAA"/>
    <w:rsid w:val="00650644"/>
    <w:rsid w:val="00670200"/>
    <w:rsid w:val="00695094"/>
    <w:rsid w:val="006976A6"/>
    <w:rsid w:val="006A3082"/>
    <w:rsid w:val="006A4227"/>
    <w:rsid w:val="006B297B"/>
    <w:rsid w:val="006B5FF2"/>
    <w:rsid w:val="006C7D67"/>
    <w:rsid w:val="006D08D2"/>
    <w:rsid w:val="006D6663"/>
    <w:rsid w:val="006D66A7"/>
    <w:rsid w:val="006E2830"/>
    <w:rsid w:val="006F4BBB"/>
    <w:rsid w:val="006F5135"/>
    <w:rsid w:val="00703527"/>
    <w:rsid w:val="00706E36"/>
    <w:rsid w:val="00712050"/>
    <w:rsid w:val="00717F0C"/>
    <w:rsid w:val="007204D5"/>
    <w:rsid w:val="00721194"/>
    <w:rsid w:val="00732932"/>
    <w:rsid w:val="00735EF2"/>
    <w:rsid w:val="007368BB"/>
    <w:rsid w:val="007378A2"/>
    <w:rsid w:val="00741D44"/>
    <w:rsid w:val="0074355A"/>
    <w:rsid w:val="00766124"/>
    <w:rsid w:val="00777B4F"/>
    <w:rsid w:val="00791C39"/>
    <w:rsid w:val="007A2770"/>
    <w:rsid w:val="007A345C"/>
    <w:rsid w:val="007B4B65"/>
    <w:rsid w:val="007C4090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92063"/>
    <w:rsid w:val="00893B4E"/>
    <w:rsid w:val="00896735"/>
    <w:rsid w:val="008A4815"/>
    <w:rsid w:val="008C0846"/>
    <w:rsid w:val="008F5F6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75FF6"/>
    <w:rsid w:val="00984B8A"/>
    <w:rsid w:val="009A77C7"/>
    <w:rsid w:val="009B6DFA"/>
    <w:rsid w:val="009B72BD"/>
    <w:rsid w:val="009D0F83"/>
    <w:rsid w:val="009D1619"/>
    <w:rsid w:val="009E047E"/>
    <w:rsid w:val="009E1384"/>
    <w:rsid w:val="009E5074"/>
    <w:rsid w:val="009E54F2"/>
    <w:rsid w:val="009E5E2D"/>
    <w:rsid w:val="009F1BD7"/>
    <w:rsid w:val="00A30784"/>
    <w:rsid w:val="00A41571"/>
    <w:rsid w:val="00A466DB"/>
    <w:rsid w:val="00A67525"/>
    <w:rsid w:val="00A7128C"/>
    <w:rsid w:val="00A7486C"/>
    <w:rsid w:val="00A84E36"/>
    <w:rsid w:val="00A86343"/>
    <w:rsid w:val="00A9384A"/>
    <w:rsid w:val="00AA1796"/>
    <w:rsid w:val="00AA64D0"/>
    <w:rsid w:val="00AB2585"/>
    <w:rsid w:val="00AB6231"/>
    <w:rsid w:val="00AC0033"/>
    <w:rsid w:val="00AC03F6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4064C"/>
    <w:rsid w:val="00B41819"/>
    <w:rsid w:val="00B4475D"/>
    <w:rsid w:val="00B51AA8"/>
    <w:rsid w:val="00B5371E"/>
    <w:rsid w:val="00B613D3"/>
    <w:rsid w:val="00B62384"/>
    <w:rsid w:val="00B6251E"/>
    <w:rsid w:val="00B65AC9"/>
    <w:rsid w:val="00B71DB5"/>
    <w:rsid w:val="00B756F5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514CA"/>
    <w:rsid w:val="00C57E07"/>
    <w:rsid w:val="00C814DF"/>
    <w:rsid w:val="00C8155F"/>
    <w:rsid w:val="00C9038F"/>
    <w:rsid w:val="00C92CFE"/>
    <w:rsid w:val="00CA01DE"/>
    <w:rsid w:val="00CA2421"/>
    <w:rsid w:val="00CE2FA5"/>
    <w:rsid w:val="00CE46AF"/>
    <w:rsid w:val="00CE720C"/>
    <w:rsid w:val="00CF140E"/>
    <w:rsid w:val="00CF5AB3"/>
    <w:rsid w:val="00D1402C"/>
    <w:rsid w:val="00D228D8"/>
    <w:rsid w:val="00D33653"/>
    <w:rsid w:val="00D44EBE"/>
    <w:rsid w:val="00D47252"/>
    <w:rsid w:val="00D60474"/>
    <w:rsid w:val="00D60676"/>
    <w:rsid w:val="00D726AB"/>
    <w:rsid w:val="00D777A5"/>
    <w:rsid w:val="00D82372"/>
    <w:rsid w:val="00D839A4"/>
    <w:rsid w:val="00D876EC"/>
    <w:rsid w:val="00D87723"/>
    <w:rsid w:val="00D91CFD"/>
    <w:rsid w:val="00D9244C"/>
    <w:rsid w:val="00D92DE0"/>
    <w:rsid w:val="00D94D79"/>
    <w:rsid w:val="00D962E2"/>
    <w:rsid w:val="00D96BD1"/>
    <w:rsid w:val="00DA3B97"/>
    <w:rsid w:val="00DD0DAE"/>
    <w:rsid w:val="00DD744F"/>
    <w:rsid w:val="00DF1711"/>
    <w:rsid w:val="00DF2798"/>
    <w:rsid w:val="00DF4FED"/>
    <w:rsid w:val="00E01142"/>
    <w:rsid w:val="00E01459"/>
    <w:rsid w:val="00E1593F"/>
    <w:rsid w:val="00E20C57"/>
    <w:rsid w:val="00E2387A"/>
    <w:rsid w:val="00E26169"/>
    <w:rsid w:val="00E31D03"/>
    <w:rsid w:val="00E466BA"/>
    <w:rsid w:val="00E527F9"/>
    <w:rsid w:val="00E62730"/>
    <w:rsid w:val="00E73C22"/>
    <w:rsid w:val="00E848A3"/>
    <w:rsid w:val="00E87799"/>
    <w:rsid w:val="00E87ABC"/>
    <w:rsid w:val="00E958A2"/>
    <w:rsid w:val="00ED178B"/>
    <w:rsid w:val="00ED1F2A"/>
    <w:rsid w:val="00EF0C47"/>
    <w:rsid w:val="00F3094E"/>
    <w:rsid w:val="00F33EF3"/>
    <w:rsid w:val="00F47DB2"/>
    <w:rsid w:val="00F5342C"/>
    <w:rsid w:val="00F57269"/>
    <w:rsid w:val="00F602BF"/>
    <w:rsid w:val="00F6450C"/>
    <w:rsid w:val="00F73F1D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A4"/>
  </w:style>
  <w:style w:type="paragraph" w:styleId="Footer">
    <w:name w:val="footer"/>
    <w:basedOn w:val="Normal"/>
    <w:link w:val="FooterChar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A4"/>
  </w:style>
  <w:style w:type="paragraph" w:styleId="BodyTextIndent">
    <w:name w:val="Body Text Indent"/>
    <w:basedOn w:val="Normal"/>
    <w:link w:val="BodyTextIndentChar"/>
    <w:semiHidden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FF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A4"/>
  </w:style>
  <w:style w:type="paragraph" w:styleId="Footer">
    <w:name w:val="footer"/>
    <w:basedOn w:val="Normal"/>
    <w:link w:val="FooterChar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A4"/>
  </w:style>
  <w:style w:type="paragraph" w:styleId="BodyTextIndent">
    <w:name w:val="Body Text Indent"/>
    <w:basedOn w:val="Normal"/>
    <w:link w:val="BodyTextIndentChar"/>
    <w:semiHidden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FF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5OE5Fa1zUZgVK82lkkYsZdXSsouGzqdeTKIlwF7QVIc=</DigestValue>
    </Reference>
    <Reference Type="http://www.w3.org/2000/09/xmldsig#Object" URI="#idOfficeObject">
      <DigestMethod Algorithm="http://www.w3.org/2001/04/xmlenc#sha256"/>
      <DigestValue>DQB5vtQeYF6TnjzlRE7BTKELXXtcOSRGd6nUMNeysMY=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Ntv9tlj5LvRQbagXYMHNypA6qzTVoDFF/3enQSu6H0g=</DigestValue>
    </Reference>
    <Reference Type="http://www.w3.org/2000/09/xmldsig#Object" URI="#idValidSigLnImg">
      <DigestMethod Algorithm="http://www.w3.org/2001/04/xmlenc#sha256"/>
      <DigestValue>73d+9jWNZdU8ptab4lfDqNYlpgOXK+T8E87639+bQ60=</DigestValue>
    </Reference>
    <Reference Type="http://www.w3.org/2000/09/xmldsig#Object" URI="#idInvalidSigLnImg">
      <DigestMethod Algorithm="http://www.w3.org/2001/04/xmlenc#sha256"/>
      <DigestValue>t2nGfmofc8DdFTCj9xnWZQyz5uf/R0+pmqo+jwI6gkA=</DigestValue>
    </Reference>
  </SignedInfo>
  <SignatureValue>HAlGOmRkhl2j7lxgrLbLkNsmmuWETz5Y1/jjQkcsJodtU3IA0nJuFd0ThtlJ9MeIM5X0Sy/Fam2A
UM2rslw5KeHuL+i8Wk19QrFyH+qHoXKEl3VSprri/8jtabX3ceX5UqZ1Qhv9c8Z11fAk5etGcJC8
gVhPaQVlT7NVmfjay9VitcDEKdSfF76wHf4267fqRBHuze0ODwtRf8QpetAdtgU0w4PlinvRwrT0
XNewc/DUWtK7kvZaeRDDf01wGkzNbrUisKVq7PPHTKnomWcMQDHqEodPBZRK0f7jkvhjLGmf0a8Q
FQW6F6y0d5Q6WGu+2i9YLBnxbqJaE6exWeiDIQ==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5Ixzrv6cQfsItf4NxnLaykqUSDDGQSlulYIrUJRM+lc=</DigestValue>
      </Reference>
      <Reference URI="/word/document.xml?ContentType=application/vnd.openxmlformats-officedocument.wordprocessingml.document.main+xml">
        <DigestMethod Algorithm="http://www.w3.org/2001/04/xmlenc#sha256"/>
        <DigestValue>eRTU/iimt8fGuhq8tMDSeDzNq7L8WlsbI4XvV8x5jHI=</DigestValue>
      </Reference>
      <Reference URI="/word/endnotes.xml?ContentType=application/vnd.openxmlformats-officedocument.wordprocessingml.endnotes+xml">
        <DigestMethod Algorithm="http://www.w3.org/2001/04/xmlenc#sha256"/>
        <DigestValue>wP0K20F5elYy8vrc+Vv61SuLdpGpXAWKWw8CmRfIrzY=</DigestValue>
      </Reference>
      <Reference URI="/word/fontTable.xml?ContentType=application/vnd.openxmlformats-officedocument.wordprocessingml.fontTable+xml">
        <DigestMethod Algorithm="http://www.w3.org/2001/04/xmlenc#sha256"/>
        <DigestValue>f+zPJxuX56CntHEA0GcK5U++r0xb9WB/8plk9Yw7Bqo=</DigestValue>
      </Reference>
      <Reference URI="/word/footer1.xml?ContentType=application/vnd.openxmlformats-officedocument.wordprocessingml.footer+xml">
        <DigestMethod Algorithm="http://www.w3.org/2001/04/xmlenc#sha256"/>
        <DigestValue>S534fMDS29mZ+jvBVUjmov2alMlJnt9UdYvHRUOA2qE=</DigestValue>
      </Reference>
      <Reference URI="/word/footnotes.xml?ContentType=application/vnd.openxmlformats-officedocument.wordprocessingml.footnotes+xml">
        <DigestMethod Algorithm="http://www.w3.org/2001/04/xmlenc#sha256"/>
        <DigestValue>1SkhVFhVN5HRtxkpahMRAH8jLri1omh4ZrubU7hzfLw=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oRRLyJeSbAJVyl4CBRLAPtcQz15w/Q0luK1TKq9VQ8E=</DigestValue>
      </Reference>
      <Reference URI="/word/settings.xml?ContentType=application/vnd.openxmlformats-officedocument.wordprocessingml.settings+xml">
        <DigestMethod Algorithm="http://www.w3.org/2001/04/xmlenc#sha256"/>
        <DigestValue>SujkwnIi3f5ednH+hsJJXw5ZBCGtVBgBaPOvCzm1Jao=</DigestValue>
      </Reference>
      <Reference URI="/word/styles.xml?ContentType=application/vnd.openxmlformats-officedocument.wordprocessingml.styles+xml">
        <DigestMethod Algorithm="http://www.w3.org/2001/04/xmlenc#sha256"/>
        <DigestValue>Fc3jeV48S1j1lgh4lTuk1JJl5HKNfEn3/WD5waED68c=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ODjbfS/KBYjclrc8RBcjcpVvUAN3nD65WlWP9Rl5RZY=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2019-06-25T13:36:15Z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{41B379C0-88D4-405F-B21C-CD2A88F85114}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2019-06-25T13:36:15Z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PjhG/H4AAAAAAAAAAAAAAAAAIA/AAAAAFBWeGj4fwAACQAAAAkAAAAAAAAA+AAAAHuYGCH4fwAA+IqetK0CAAAWAAAAAAAAAGjjG/H4AAAAAAAAAAAAAAAAAAAAAAAAAJBZhL6tAgAAqApqZfh/AAAse4W+rQIAAAwAAAAAAAAAyLB1Zfh/AAAAAAAAAAAAABYAAAD/////kOIb8fgAAAAAAAAAAAAAAAAAAAAAAAAAFpyDR4jiAACOAAAAAAAAAFUHAABVAQAAAAAAAAAAAADwP3G8rQIAAMDkG/H4AAAA4ECHxa0CAAAHAAAAAAAAAAAAAAAAAAAA/OMb8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Ahsxa0CAAB00YQg+H8AABDZPbatAgAAENk9tq0CAAAAAAAAAAAAAAEAvSD4fwAAAgAAAAAAAAACAAAAAAAAAFgpvSD4fwAASNk9tq0CAABw1u/NrQIAACDfPratAgAAcNbvza0CAACoCmpl+H8AAAEAAAAAAAAA8f6LIAAAAADIsHVl+H8AAAAAAAAAAAAAIN8+tq0CAADx/osg+H8AAAAAAAAAAAAAAAAAAAAAAAAm7INHiOIAALDWoGUAAAAAiHJZza0CAAAAAAAAAAAAAPA/cbytAgAAyJQb8fgAAADg////AAAAAAYAAAAAAAAAAAAAAAAAAADskxvx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AAHAgIiUwB5AHMAdABlAG0AAAAAAAAAAAAAAAAAAAAAAAAAAAAAAAAAAAAAAAAAAAAAAAAAAAAAAAAAAAAAAAAAAAAAAAAAAAAJAAAAAAAAAAAAAAAAAAAAAAAAAAMAAIDwgxvx+AAAAAAAAAAAAAAA8IMb8fgAAAAAAAAAAAAAAAEAAAAAAAAAsDdyvK0CAACLRKBl+H8AALA3crytAgAAAAAAAAAAAAAAAAAAAAAAAPCDG/H4AAAAAAAAAAAAAAAAAAAAAAAAAAAAAAAAAAAAAQAAAAAAAAAAAAAAAAAAAIhDoGX4fwAAsDdyvK0CAADZgxvx+AAAAGg5crytAgAAEDjKxQAAAAAPAAAAAAAAAAA4crytAgAAAAAAAPgAAAABAAAA+H8AAKA9crytAgAA8D1yvK0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/w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f8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f8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H/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/w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f8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H/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/w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f8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H/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/y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f+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H/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/y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f8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H/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/w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f8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H/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/w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f8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H/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/w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QAA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CtAgAAe5gYIfh/AAAKAAsAAAAAABypRyH4fwAAUIOlZ/h/AACgmBgh+H8AAAAAAAAAAAAAUIOlZ/h/AACpoRvx+AAAAAAAAAAAAAAACQAAAAkAAAAAAAAAAAAAAEgAAAD4fwAAqApqZfh/AABA2lAh+H8AAECHRyEAAAAAyLB1Zfh/AAAAAAAAAAAAAAAAo2f4fwAAAAAAAAAAAAAAAAAAAAAAAAAAAAAAAAAA5t2DR4jiAAAAAAAAAAAAAPA/cbytAgAAAAAAAAAAAADwP3G8rQIAAAikG/H4AAAA9f///wAAAAAJAAAAAAAAAAAAAAAAAAAALKMb8W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D44Rvx+AAAAAAAAAAAAAAAAACAPwAAAABQVnho+H8AAAkAAAAJAAAAAAAAAPgAAAB7mBgh+H8AAPiKnrStAgAAFgAAAAAAAABo4xvx+AAAAAAAAAAAAAAAAAAAAAAAAACQWYS+rQIAAKgKamX4fwAALHuFvq0CAAAMAAAAAAAAAMiwdWX4fwAAAAAAAAAAAAAWAAAA/////5DiG/H4AAAAAAAAAAAAAAAAAAAAAAAAABacg0eI4gAAjgAAAAAAAABVBwAAVQEAAAAAAAAAAAAA8D9xvK0CAADA5Bvx+AAAAOBAh8WtAgAABwAAAAAAAAAAAAAAAAAAAPzjG/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AIbMWtAgAAdNGEIPh/AAAQ2T22rQIAABDZPbatAgAAAAAAAAAAAAABAL0g+H8AAAIAAAAAAAAAAgAAAAAAAABYKb0g+H8AAEjZPbatAgAAcNbvza0CAAAg3z62rQIAAHDW782tAgAAqApqZfh/AAABAAAAAAAAAPH+iyAAAAAAyLB1Zfh/AAAAAAAAAAAAACDfPratAgAA8f6LIPh/AAAAAAAAAAAAAAAAAAAAAAAAJuyDR4jiAACw1qBlAAAAAIhyWc2tAgAAAAAAAAAAAADwP3G8rQIAAMiUG/H4AAAA4P///wAAAAAGAAAAAAAAAAAAAAAAAAAA7JMb8W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AABwICIlMAeQBzAHQAZQBtAAAAAAAAAAAAAAAAAAAAAAAAAAAAAAAAAAAAAAAAAAAAAAAAAAAAAAAAAAAAAAAAAAAAAAAAAAAA/v////////8AAFfNrQIAAKCDG/H4AAAA0TspJfh/AADgG0jTrQIAAAEAAABq1QAA1No00qyZAAAAAAAAAAAAAPBxccWtAgAAY5gRIfh/AADMAAAAAAAAAOL1giD4fwAATAQAAAAAAADgQIfFrQIAAFxzarudK9UBAAAAAAAAAAAYAAAAAAAAAA31giD4fwAAAQAAAAAAAADgYWe0rQIAAAQAAAAAAAAAACdKza0CAADgYWe0rQIAAEw3kiAAAAAAACdKza0CAAAAAAAAAAAAANCEG/H4AAAAAAAAAAAAAABQhBvx+AAAAJiEG/H4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QA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EA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H/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/w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RTHB</dc:creator>
  <cp:keywords>https:/mul2-minfin.gov.am/tasks/44932/oneclick/Grutyun_GBX_25.06.19.docx?token=78341f2a1abf66b417d8398373bcb5a5</cp:keywords>
  <cp:lastModifiedBy>User</cp:lastModifiedBy>
  <cp:revision>2</cp:revision>
  <cp:lastPrinted>2019-06-27T10:22:00Z</cp:lastPrinted>
  <dcterms:created xsi:type="dcterms:W3CDTF">2019-06-27T10:22:00Z</dcterms:created>
  <dcterms:modified xsi:type="dcterms:W3CDTF">2019-06-27T10:22:00Z</dcterms:modified>
</cp:coreProperties>
</file>