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4C" w:rsidRPr="003B4478" w:rsidRDefault="0072204C" w:rsidP="003B4478">
      <w:pPr>
        <w:shd w:val="clear" w:color="auto" w:fill="FFFFFF"/>
        <w:spacing w:after="0" w:line="360" w:lineRule="atLeast"/>
        <w:ind w:left="720" w:firstLine="720"/>
        <w:rPr>
          <w:rFonts w:ascii="GHEA Grapalat" w:eastAsia="Times New Roman" w:hAnsi="GHEA Grapalat" w:cs="Times New Roman"/>
          <w:b/>
          <w:color w:val="222222"/>
          <w:sz w:val="24"/>
          <w:szCs w:val="24"/>
        </w:rPr>
      </w:pPr>
      <w:bookmarkStart w:id="0" w:name="_GoBack"/>
      <w:bookmarkEnd w:id="0"/>
      <w:proofErr w:type="spellStart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Հայտարարություն</w:t>
      </w:r>
      <w:proofErr w:type="spellEnd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</w:t>
      </w:r>
      <w:proofErr w:type="spellStart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որոշման</w:t>
      </w:r>
      <w:proofErr w:type="spellEnd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</w:t>
      </w:r>
      <w:proofErr w:type="spellStart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չկատարման</w:t>
      </w:r>
      <w:proofErr w:type="spellEnd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</w:t>
      </w:r>
      <w:proofErr w:type="spellStart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վերաբերյալ</w:t>
      </w:r>
      <w:proofErr w:type="spellEnd"/>
    </w:p>
    <w:p w:rsidR="0072204C" w:rsidRDefault="0072204C" w:rsidP="0072204C">
      <w:pPr>
        <w:shd w:val="clear" w:color="auto" w:fill="FFFFFF"/>
        <w:spacing w:after="0" w:line="360" w:lineRule="atLeast"/>
        <w:ind w:left="720"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</w:p>
    <w:p w:rsidR="0072204C" w:rsidRPr="0072204C" w:rsidRDefault="0072204C" w:rsidP="0072204C">
      <w:pPr>
        <w:shd w:val="clear" w:color="auto" w:fill="FFFFFF"/>
        <w:spacing w:after="0" w:line="360" w:lineRule="atLeast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«Գնումների մասին» ՀՀ օրենքի 50-րդ հոդվածի</w:t>
      </w:r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6-րդ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մասի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համաձայն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՝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Գնումների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բողոքներ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քննող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իրավապարտադիր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է,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փոփոխվել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վերացվել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միայն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դատարանի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72204C" w:rsidRPr="0072204C" w:rsidRDefault="0072204C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Նույն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7-րդ մասի 3-րդ կետը սահմանում է, որ ՀՀ գնումների հետ կապված բողոքներ քննող անձը հսկողություն է իրականացնում իր կողմից ընդունված որոշումների կատարման նկատմամբ:</w:t>
      </w:r>
    </w:p>
    <w:p w:rsidR="0072204C" w:rsidRDefault="0072204C" w:rsidP="0072204C">
      <w:pPr>
        <w:shd w:val="clear" w:color="auto" w:fill="FFFFFF"/>
        <w:spacing w:after="0" w:line="36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 w:rsidRPr="0072204C">
        <w:rPr>
          <w:rFonts w:ascii="Courier New" w:eastAsia="Times New Roman" w:hAnsi="Courier New" w:cs="Courier New"/>
          <w:color w:val="222222"/>
          <w:sz w:val="24"/>
          <w:szCs w:val="24"/>
          <w:lang w:val="hy-AM"/>
        </w:rPr>
        <w:t>     </w:t>
      </w:r>
      <w:r w:rsidRPr="0072204C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ՀՀ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72204C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ֆինանսների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72204C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նախարարի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06.1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2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.2018թ. N 600-Ն հրամանով հաստատված գնումների հետ կապված բողոքներ քննող անձի գործունեության կարգի 28-րդ կետի համաձայն՝ Պատվիրատուն գնումների հետ կապված բողոքներ քննող անձին տրամադրում է ընդունված որոշման կատարման մասին տեղեկատվություն՝ որոշումն ուժի մեջ մտնելու օրվանից հինգ աշխատանքային օրվա ընթացքում: Տեղեկատվությունը ստանալու օրվանից եր</w:t>
      </w:r>
      <w:r w:rsidR="00704EA8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եք աշխատանքային օրվա ընթացքում </w:t>
      </w:r>
      <w:r w:rsidR="00704EA8">
        <w:rPr>
          <w:rFonts w:ascii="GHEA Grapalat" w:eastAsia="Times New Roman" w:hAnsi="GHEA Grapalat" w:cs="Times New Roman"/>
          <w:color w:val="222222"/>
          <w:sz w:val="24"/>
          <w:szCs w:val="24"/>
        </w:rPr>
        <w:t>Գ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նումների հետ կապված բողոքներ քննող անձը այն հրապարակում է տեղեկագրում:</w:t>
      </w:r>
    </w:p>
    <w:p w:rsidR="0072204C" w:rsidRDefault="0072204C" w:rsidP="0072204C">
      <w:pPr>
        <w:shd w:val="clear" w:color="auto" w:fill="FFFFFF"/>
        <w:spacing w:after="0" w:line="360" w:lineRule="atLeast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proofErr w:type="spellStart"/>
      <w:proofErr w:type="gram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Մինչդեռ</w:t>
      </w:r>
      <w:proofErr w:type="spellEnd"/>
      <w:r w:rsidR="00704EA8">
        <w:rPr>
          <w:rFonts w:ascii="GHEA Grapalat" w:eastAsia="Times New Roman" w:hAnsi="GHEA Grapalat" w:cs="Times New Roman"/>
          <w:color w:val="222222"/>
          <w:sz w:val="24"/>
          <w:szCs w:val="24"/>
        </w:rPr>
        <w:t>՝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r w:rsidRPr="0072204C">
        <w:rPr>
          <w:rFonts w:ascii="GHEA Grapalat" w:hAnsi="GHEA Grapalat" w:cs="Sylfaen"/>
          <w:sz w:val="24"/>
          <w:szCs w:val="24"/>
          <w:lang w:val="hy-AM"/>
        </w:rPr>
        <w:t>«Յուքոմ» ՓԲԸ-ի կողմից 28.02.2020թ.</w:t>
      </w:r>
      <w:proofErr w:type="gramEnd"/>
      <w:r w:rsidRPr="0072204C">
        <w:rPr>
          <w:rFonts w:ascii="GHEA Grapalat" w:hAnsi="GHEA Grapalat" w:cs="Sylfaen"/>
          <w:sz w:val="24"/>
          <w:szCs w:val="24"/>
          <w:lang w:val="hy-AM"/>
        </w:rPr>
        <w:t xml:space="preserve"> ներկայացված բողոքը</w:t>
      </w:r>
      <w:r w:rsidRPr="0072204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2204C">
        <w:rPr>
          <w:rFonts w:ascii="GHEA Grapalat" w:hAnsi="GHEA Grapalat" w:cs="Sylfaen"/>
          <w:sz w:val="24"/>
          <w:szCs w:val="24"/>
        </w:rPr>
        <w:t>բավարարելու</w:t>
      </w:r>
      <w:proofErr w:type="spellEnd"/>
      <w:r w:rsidRPr="0072204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2204C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72204C">
        <w:rPr>
          <w:rFonts w:ascii="GHEA Grapalat" w:hAnsi="GHEA Grapalat" w:cs="Sylfaen"/>
          <w:sz w:val="24"/>
          <w:szCs w:val="24"/>
        </w:rPr>
        <w:t xml:space="preserve"> 19.03.2020թ. </w:t>
      </w:r>
      <w:proofErr w:type="spellStart"/>
      <w:proofErr w:type="gramStart"/>
      <w:r w:rsidRPr="0072204C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72204C">
        <w:rPr>
          <w:rFonts w:ascii="GHEA Grapalat" w:hAnsi="GHEA Grapalat" w:cs="Sylfaen"/>
          <w:sz w:val="24"/>
          <w:szCs w:val="24"/>
        </w:rPr>
        <w:t xml:space="preserve">  ԳԲՔԱ</w:t>
      </w:r>
      <w:proofErr w:type="gramEnd"/>
      <w:r w:rsidRPr="0072204C">
        <w:rPr>
          <w:rFonts w:ascii="GHEA Grapalat" w:hAnsi="GHEA Grapalat" w:cs="Sylfaen"/>
          <w:sz w:val="24"/>
          <w:szCs w:val="24"/>
        </w:rPr>
        <w:t xml:space="preserve">-ՆԳ-2020/22 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որոշման կատարման մասին տեղեկատվություն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ը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չի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տրամադրվել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ՀՀ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գնումների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հետ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կապված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բողոքներ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քննող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անձին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:</w:t>
      </w:r>
    </w:p>
    <w:p w:rsidR="003B4478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</w:p>
    <w:p w:rsidR="003B4478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</w:p>
    <w:p w:rsidR="003B4478" w:rsidRPr="00EC3743" w:rsidRDefault="003B4478" w:rsidP="003B4478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ԳՆՈՒՄՆԵՐԻ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ՀԵՏ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ԿԱՊՎԱԾ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ԲՈՂՈՔՆԵՐ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ՔՆՆՈՂ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ԱՆՁ՝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Գ</w:t>
      </w:r>
      <w:r w:rsidRPr="00EC3743">
        <w:rPr>
          <w:rFonts w:ascii="GHEA Grapalat" w:hAnsi="GHEA Grapalat"/>
          <w:b/>
          <w:sz w:val="24"/>
          <w:szCs w:val="24"/>
        </w:rPr>
        <w:t xml:space="preserve">. </w:t>
      </w:r>
      <w:r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</w:rPr>
        <w:t>ՔԱՐՏՈՒՂԱՐ՝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Օ.ԿԻՐԱԿՈՍՅԱՆ</w:t>
      </w:r>
    </w:p>
    <w:p w:rsidR="003B4478" w:rsidRPr="0072204C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</w:p>
    <w:p w:rsidR="003463B1" w:rsidRPr="0072204C" w:rsidRDefault="003463B1">
      <w:pPr>
        <w:rPr>
          <w:sz w:val="24"/>
          <w:szCs w:val="24"/>
        </w:rPr>
      </w:pPr>
    </w:p>
    <w:sectPr w:rsidR="003463B1" w:rsidRPr="0072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CC"/>
    <w:rsid w:val="000A39CC"/>
    <w:rsid w:val="003463B1"/>
    <w:rsid w:val="003B4478"/>
    <w:rsid w:val="00704EA8"/>
    <w:rsid w:val="007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Boxoq3</dc:creator>
  <cp:keywords/>
  <dc:description/>
  <cp:lastModifiedBy>Boxoq3</cp:lastModifiedBy>
  <cp:revision>11</cp:revision>
  <cp:lastPrinted>2020-04-09T08:39:00Z</cp:lastPrinted>
  <dcterms:created xsi:type="dcterms:W3CDTF">2020-04-09T08:31:00Z</dcterms:created>
  <dcterms:modified xsi:type="dcterms:W3CDTF">2020-04-09T08:53:00Z</dcterms:modified>
</cp:coreProperties>
</file>