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F7571A" w:rsidP="00327940">
      <w:pPr>
        <w:pStyle w:val="BodyTextIndent"/>
        <w:spacing w:line="240" w:lineRule="auto"/>
        <w:jc w:val="center"/>
        <w:rPr>
          <w:rFonts w:ascii="GHEA Grapalat" w:hAnsi="GHEA Grapalat"/>
          <w:i w:val="0"/>
          <w:color w:val="000000"/>
          <w:lang w:val="af-ZA"/>
        </w:rPr>
      </w:pPr>
      <w:r>
        <w:rPr>
          <w:rFonts w:ascii="GHEA Grapalat" w:hAnsi="GHEA Grapalat"/>
          <w:i w:val="0"/>
          <w:color w:val="000000"/>
          <w:lang w:val="af-ZA"/>
        </w:rPr>
        <w:t>2025</w:t>
      </w:r>
      <w:r w:rsidR="00327940" w:rsidRPr="00362336">
        <w:rPr>
          <w:rFonts w:ascii="GHEA Grapalat" w:hAnsi="GHEA Grapalat"/>
          <w:i w:val="0"/>
          <w:color w:val="000000"/>
          <w:lang w:val="af-ZA"/>
        </w:rPr>
        <w:t xml:space="preserve"> </w:t>
      </w:r>
      <w:r w:rsidR="00327940" w:rsidRPr="00272C06">
        <w:rPr>
          <w:rFonts w:ascii="GHEA Grapalat" w:hAnsi="GHEA Grapalat" w:cs="Sylfaen"/>
          <w:color w:val="000000"/>
          <w:lang w:val="hy-AM"/>
        </w:rPr>
        <w:t xml:space="preserve">թվականի </w:t>
      </w:r>
      <w:r w:rsidR="00272C06">
        <w:rPr>
          <w:rFonts w:ascii="GHEA Grapalat" w:hAnsi="GHEA Grapalat" w:cs="Sylfaen"/>
          <w:color w:val="000000"/>
          <w:lang w:val="hy-AM"/>
        </w:rPr>
        <w:t>ապրիլի</w:t>
      </w:r>
      <w:r w:rsidR="00272C06" w:rsidRPr="00272C06">
        <w:rPr>
          <w:rFonts w:ascii="GHEA Grapalat" w:hAnsi="GHEA Grapalat" w:cs="Sylfaen"/>
          <w:color w:val="000000"/>
          <w:lang w:val="hy-AM"/>
        </w:rPr>
        <w:t xml:space="preserve"> </w:t>
      </w:r>
      <w:r w:rsidRPr="00272C06">
        <w:rPr>
          <w:rFonts w:ascii="GHEA Grapalat" w:hAnsi="GHEA Grapalat" w:cs="Sylfaen"/>
          <w:color w:val="000000"/>
          <w:lang w:val="hy-AM"/>
        </w:rPr>
        <w:t>1</w:t>
      </w:r>
      <w:r w:rsidR="00272C06" w:rsidRPr="00272C06">
        <w:rPr>
          <w:rFonts w:ascii="GHEA Grapalat" w:hAnsi="GHEA Grapalat" w:cs="Sylfaen"/>
          <w:color w:val="000000"/>
          <w:lang w:val="hy-AM"/>
        </w:rPr>
        <w:t>1</w:t>
      </w:r>
      <w:r w:rsidR="00327940" w:rsidRPr="00272C06">
        <w:rPr>
          <w:rFonts w:ascii="GHEA Grapalat" w:hAnsi="GHEA Grapalat" w:cs="Sylfaen"/>
          <w:color w:val="000000"/>
          <w:lang w:val="hy-AM"/>
        </w:rPr>
        <w:t>-ի թիվ 1 որոշմամբ</w:t>
      </w:r>
      <w:r w:rsidR="00327940" w:rsidRPr="00362336">
        <w:rPr>
          <w:rFonts w:ascii="GHEA Grapalat" w:hAnsi="GHEA Grapalat"/>
          <w:i w:val="0"/>
          <w:color w:val="000000"/>
          <w:lang w:val="af-ZA"/>
        </w:rPr>
        <w:t xml:space="preserve"> </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272C06">
        <w:rPr>
          <w:rFonts w:ascii="GHEA Grapalat" w:hAnsi="GHEA Grapalat"/>
          <w:b/>
          <w:i w:val="0"/>
          <w:lang w:val="af-ZA"/>
        </w:rPr>
        <w:t>2025-05</w:t>
      </w:r>
      <w:r w:rsidRPr="00362336">
        <w:rPr>
          <w:rFonts w:ascii="GHEA Grapalat" w:hAnsi="GHEA Grapalat"/>
          <w:b/>
          <w:i w:val="0"/>
          <w:lang w:val="hy-AM"/>
        </w:rPr>
        <w:t>»</w:t>
      </w:r>
    </w:p>
    <w:p w:rsidR="00327940" w:rsidRPr="00362336" w:rsidRDefault="00327940" w:rsidP="00327940">
      <w:pPr>
        <w:pStyle w:val="BodyTextIndent"/>
        <w:spacing w:line="240" w:lineRule="auto"/>
        <w:jc w:val="center"/>
        <w:rPr>
          <w:rFonts w:ascii="GHEA Grapalat" w:hAnsi="GHEA Grapalat"/>
          <w:i w:val="0"/>
          <w:lang w:val="af-ZA"/>
        </w:rPr>
      </w:pPr>
    </w:p>
    <w:p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F7571A">
        <w:rPr>
          <w:rFonts w:ascii="GHEA Grapalat" w:hAnsi="GHEA Grapalat"/>
          <w:b/>
          <w:i w:val="0"/>
          <w:lang w:val="hy-AM"/>
        </w:rPr>
        <w:t>ջրծաղիկի դեմ պատվաստանյութի</w:t>
      </w:r>
      <w:r w:rsidRPr="00362336">
        <w:rPr>
          <w:rFonts w:ascii="GHEA Grapalat" w:hAnsi="GHEA Grapalat"/>
          <w:i w:val="0"/>
          <w:lang w:val="af-ZA"/>
        </w:rPr>
        <w:t xml:space="preserve"> մատակարարման պայմանագիր (այսուհետ` պայմանագիր)։ </w:t>
      </w:r>
    </w:p>
    <w:p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F7571A">
        <w:rPr>
          <w:rFonts w:ascii="GHEA Grapalat" w:hAnsi="GHEA Grapalat"/>
          <w:b/>
          <w:i w:val="0"/>
          <w:lang w:val="hy-AM"/>
        </w:rPr>
        <w:t>10</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6F159B" w:rsidRPr="006F159B">
        <w:rPr>
          <w:rFonts w:ascii="GHEA Grapalat" w:hAnsi="GHEA Grapalat"/>
          <w:b/>
          <w:bCs/>
          <w:i w:val="0"/>
          <w:lang w:val="hy-AM"/>
        </w:rPr>
        <w:t>5</w:t>
      </w:r>
      <w:r w:rsidRPr="006F159B">
        <w:rPr>
          <w:rFonts w:ascii="GHEA Grapalat" w:hAnsi="GHEA Grapalat"/>
          <w:b/>
          <w:bCs/>
          <w:i w:val="0"/>
          <w:lang w:val="af-ZA"/>
        </w:rPr>
        <w:t xml:space="preserve">թ-ի </w:t>
      </w:r>
      <w:r w:rsidR="00272C06">
        <w:rPr>
          <w:rFonts w:ascii="GHEA Grapalat" w:hAnsi="GHEA Grapalat"/>
          <w:b/>
          <w:bCs/>
          <w:i w:val="0"/>
          <w:lang w:val="hy-AM"/>
        </w:rPr>
        <w:t>ապրիլի</w:t>
      </w:r>
      <w:r w:rsidR="00336330" w:rsidRPr="00675864">
        <w:rPr>
          <w:rFonts w:ascii="GHEA Grapalat" w:hAnsi="GHEA Grapalat"/>
          <w:b/>
          <w:bCs/>
          <w:i w:val="0"/>
          <w:lang w:val="af-ZA"/>
        </w:rPr>
        <w:t xml:space="preserve"> </w:t>
      </w:r>
      <w:r w:rsidR="00F7571A">
        <w:rPr>
          <w:rFonts w:ascii="GHEA Grapalat" w:hAnsi="GHEA Grapalat"/>
          <w:b/>
          <w:bCs/>
          <w:i w:val="0"/>
          <w:lang w:val="hy-AM"/>
        </w:rPr>
        <w:t>2</w:t>
      </w:r>
      <w:r w:rsidR="00272C06">
        <w:rPr>
          <w:rFonts w:ascii="GHEA Grapalat" w:hAnsi="GHEA Grapalat"/>
          <w:b/>
          <w:bCs/>
          <w:i w:val="0"/>
          <w:lang w:val="hy-AM"/>
        </w:rPr>
        <w:t>1</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BodyTextIndent"/>
        <w:spacing w:line="240" w:lineRule="auto"/>
        <w:rPr>
          <w:rFonts w:ascii="GHEA Grapalat" w:hAnsi="GHEA Grapalat"/>
          <w:i w:val="0"/>
          <w:lang w:val="hy-AM"/>
        </w:rPr>
      </w:pPr>
    </w:p>
    <w:p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BodyText2"/>
        <w:spacing w:line="240" w:lineRule="auto"/>
        <w:ind w:left="709"/>
        <w:contextualSpacing/>
        <w:rPr>
          <w:rFonts w:ascii="GHEA Grapalat" w:hAnsi="GHEA Grapalat"/>
          <w:b/>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037DDE" w:rsidRPr="00A71D81" w:rsidRDefault="00037DDE"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341A74" w:rsidRPr="00A71D81" w:rsidRDefault="00341A74" w:rsidP="00EF3662">
      <w:pPr>
        <w:pStyle w:val="BodyText"/>
        <w:ind w:right="-7" w:firstLine="567"/>
        <w:jc w:val="right"/>
        <w:rPr>
          <w:rFonts w:ascii="GHEA Grapalat" w:hAnsi="GHEA Grapalat" w:cs="Sylfaen"/>
          <w:i/>
          <w:sz w:val="22"/>
          <w:lang w:val="af-ZA"/>
        </w:rPr>
      </w:pPr>
    </w:p>
    <w:p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72C06">
        <w:rPr>
          <w:rFonts w:ascii="GHEA Grapalat" w:hAnsi="GHEA Grapalat"/>
          <w:b/>
          <w:sz w:val="20"/>
          <w:szCs w:val="20"/>
          <w:lang w:val="af-ZA"/>
        </w:rPr>
        <w:t>2025-05</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0264EC" w:rsidP="00404D44">
      <w:pPr>
        <w:pStyle w:val="BodyText"/>
        <w:spacing w:after="0"/>
        <w:ind w:right="-6" w:firstLine="567"/>
        <w:contextualSpacing/>
        <w:jc w:val="right"/>
        <w:rPr>
          <w:rFonts w:ascii="GHEA Grapalat" w:hAnsi="GHEA Grapalat" w:cs="Sylfaen"/>
          <w:color w:val="000000"/>
          <w:sz w:val="20"/>
          <w:szCs w:val="20"/>
          <w:lang w:val="af-ZA"/>
        </w:rPr>
      </w:pPr>
      <w:r>
        <w:rPr>
          <w:rFonts w:ascii="GHEA Grapalat" w:hAnsi="GHEA Grapalat" w:cs="Sylfaen"/>
          <w:color w:val="000000"/>
          <w:sz w:val="20"/>
          <w:szCs w:val="20"/>
          <w:lang w:val="hy-AM"/>
        </w:rPr>
        <w:t>բաց մրցույթի</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գնահատող</w:t>
      </w:r>
      <w:r w:rsidR="00404D44" w:rsidRPr="00FC66E2">
        <w:rPr>
          <w:rFonts w:ascii="GHEA Grapalat" w:hAnsi="GHEA Grapalat" w:cs="Sylfaen"/>
          <w:color w:val="000000"/>
          <w:sz w:val="20"/>
          <w:szCs w:val="20"/>
          <w:lang w:val="af-ZA"/>
        </w:rPr>
        <w:t xml:space="preserve"> </w:t>
      </w:r>
      <w:r w:rsidR="00404D44" w:rsidRPr="00FC66E2">
        <w:rPr>
          <w:rFonts w:ascii="GHEA Grapalat" w:hAnsi="GHEA Grapalat" w:cs="Sylfaen"/>
          <w:color w:val="000000"/>
          <w:sz w:val="20"/>
          <w:szCs w:val="20"/>
          <w:lang w:val="hy-AM"/>
        </w:rPr>
        <w:t>հանձնաժողովի</w:t>
      </w:r>
    </w:p>
    <w:p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F7571A">
        <w:rPr>
          <w:rFonts w:ascii="GHEA Grapalat" w:hAnsi="GHEA Grapalat" w:cs="Sylfaen"/>
          <w:color w:val="000000"/>
          <w:sz w:val="20"/>
          <w:szCs w:val="20"/>
          <w:lang w:val="hy-AM"/>
        </w:rPr>
        <w:t>2025</w:t>
      </w:r>
      <w:r w:rsidRPr="00025842">
        <w:rPr>
          <w:rFonts w:ascii="GHEA Grapalat" w:hAnsi="GHEA Grapalat" w:cs="Sylfaen"/>
          <w:color w:val="000000"/>
          <w:sz w:val="20"/>
          <w:szCs w:val="20"/>
          <w:lang w:val="hy-AM"/>
        </w:rPr>
        <w:t xml:space="preserve">թ. </w:t>
      </w:r>
      <w:r w:rsidR="00272C06">
        <w:rPr>
          <w:rFonts w:ascii="GHEA Grapalat" w:hAnsi="GHEA Grapalat" w:cs="Sylfaen"/>
          <w:color w:val="000000"/>
          <w:sz w:val="20"/>
          <w:szCs w:val="20"/>
          <w:lang w:val="hy-AM"/>
        </w:rPr>
        <w:t>ապրիլի</w:t>
      </w:r>
      <w:r w:rsidR="00F7571A">
        <w:rPr>
          <w:rFonts w:ascii="GHEA Grapalat" w:hAnsi="GHEA Grapalat" w:cs="Sylfaen"/>
          <w:color w:val="000000"/>
          <w:sz w:val="20"/>
          <w:szCs w:val="20"/>
          <w:lang w:val="hy-AM"/>
        </w:rPr>
        <w:t xml:space="preserve"> 1</w:t>
      </w:r>
      <w:r w:rsidR="00272C06">
        <w:rPr>
          <w:rFonts w:ascii="GHEA Grapalat" w:hAnsi="GHEA Grapalat" w:cs="Sylfaen"/>
          <w:color w:val="000000"/>
          <w:sz w:val="20"/>
          <w:szCs w:val="20"/>
          <w:lang w:val="hy-AM"/>
        </w:rPr>
        <w:t>1</w:t>
      </w:r>
      <w:r w:rsidRPr="00025842">
        <w:rPr>
          <w:rFonts w:ascii="GHEA Grapalat" w:hAnsi="GHEA Grapalat" w:cs="Sylfaen"/>
          <w:color w:val="000000"/>
          <w:sz w:val="20"/>
          <w:szCs w:val="20"/>
          <w:lang w:val="hy-AM"/>
        </w:rPr>
        <w:t>-ի N 1 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lang w:val="af-ZA"/>
        </w:rPr>
      </w:pPr>
    </w:p>
    <w:p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BodyText"/>
        <w:ind w:right="-7" w:firstLine="567"/>
        <w:jc w:val="center"/>
        <w:rPr>
          <w:rFonts w:ascii="GHEA Grapalat" w:hAnsi="GHEA Grapalat" w:cs="Sylfaen"/>
          <w:lang w:val="af-ZA"/>
        </w:rPr>
      </w:pPr>
    </w:p>
    <w:p w:rsidR="00404D44" w:rsidRPr="001304AC" w:rsidRDefault="00404D44" w:rsidP="00404D44">
      <w:pPr>
        <w:pStyle w:val="BodyText"/>
        <w:ind w:right="-7" w:firstLine="567"/>
        <w:jc w:val="center"/>
        <w:rPr>
          <w:rFonts w:ascii="GHEA Grapalat" w:hAnsi="GHEA Grapalat" w:cs="Sylfaen"/>
          <w:lang w:val="af-ZA"/>
        </w:rPr>
      </w:pPr>
    </w:p>
    <w:p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F7571A">
        <w:rPr>
          <w:rFonts w:ascii="GHEA Grapalat" w:hAnsi="GHEA Grapalat"/>
          <w:b/>
          <w:lang w:val="hy-AM"/>
        </w:rPr>
        <w:t>ՋՐԾԱՂԻԿԻ ԴԵՄ ՊԱՏՎԱՍՏԱՆՅՈՒԹԻ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F7571A">
        <w:rPr>
          <w:rFonts w:ascii="GHEA Grapalat" w:hAnsi="GHEA Grapalat" w:cs="Sylfaen"/>
          <w:b/>
          <w:sz w:val="20"/>
          <w:szCs w:val="20"/>
          <w:lang w:val="hy-AM"/>
        </w:rPr>
        <w:t>ՋՐԾԱՂԻԿԻ ԴԵՄ ՊԱՏՎԱՍՏԱՆՅՈՒԹԻ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272C06">
        <w:rPr>
          <w:rFonts w:ascii="GHEA Grapalat" w:hAnsi="GHEA Grapalat"/>
          <w:b/>
          <w:sz w:val="20"/>
          <w:szCs w:val="20"/>
          <w:lang w:val="af-ZA"/>
        </w:rPr>
        <w:t>2025-05</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F7571A">
        <w:rPr>
          <w:rFonts w:ascii="GHEA Grapalat" w:hAnsi="GHEA Grapalat"/>
          <w:b/>
          <w:i w:val="0"/>
          <w:lang w:val="hy-AM"/>
        </w:rPr>
        <w:t>ջրծաղիկի դեմ պատվաստանյութի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F7571A">
        <w:rPr>
          <w:rFonts w:ascii="GHEA Grapalat" w:hAnsi="GHEA Grapalat"/>
          <w:i w:val="0"/>
          <w:lang w:val="hy-AM"/>
        </w:rPr>
        <w:t>1</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r w:rsidR="00685F84" w:rsidRPr="008E41DC">
        <w:rPr>
          <w:rFonts w:ascii="GHEA Grapalat" w:hAnsi="GHEA Grapalat"/>
          <w:i w:val="0"/>
        </w:rPr>
        <w:t>ն</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rsidTr="00AF3CEC">
        <w:trPr>
          <w:trHeight w:val="480"/>
        </w:trPr>
        <w:tc>
          <w:tcPr>
            <w:tcW w:w="3060"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AF3CEC">
        <w:trPr>
          <w:trHeight w:val="292"/>
        </w:trPr>
        <w:tc>
          <w:tcPr>
            <w:tcW w:w="1080" w:type="dxa"/>
            <w:vAlign w:val="center"/>
          </w:tcPr>
          <w:p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F7571A" w:rsidRPr="00272C06" w:rsidTr="00AF3CEC">
        <w:tc>
          <w:tcPr>
            <w:tcW w:w="1080" w:type="dxa"/>
            <w:vAlign w:val="center"/>
          </w:tcPr>
          <w:p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300 000 000</w:t>
            </w:r>
            <w:r>
              <w:rPr>
                <w:rFonts w:ascii="GHEA Grapalat" w:hAnsi="GHEA Grapalat"/>
                <w:i w:val="0"/>
                <w:lang w:val="hy-AM"/>
              </w:rPr>
              <w:t>,0</w:t>
            </w:r>
          </w:p>
        </w:tc>
        <w:tc>
          <w:tcPr>
            <w:tcW w:w="7380" w:type="dxa"/>
            <w:vAlign w:val="center"/>
          </w:tcPr>
          <w:p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Ջրծաղիկի դեմ պատվաստանյութ</w:t>
            </w:r>
          </w:p>
          <w:p w:rsidR="00F7571A" w:rsidRPr="006F159B" w:rsidRDefault="00F7571A" w:rsidP="00F7571A">
            <w:pPr>
              <w:pStyle w:val="Heading3"/>
              <w:spacing w:line="240" w:lineRule="auto"/>
              <w:jc w:val="left"/>
              <w:rPr>
                <w:rFonts w:ascii="GHEA Grapalat" w:hAnsi="GHEA Grapalat"/>
                <w:i w:val="0"/>
                <w:lang w:val="hy-AM"/>
              </w:rPr>
            </w:pPr>
            <w:r w:rsidRPr="006F159B">
              <w:rPr>
                <w:rFonts w:ascii="GHEA Grapalat" w:hAnsi="GHEA Grapalat"/>
                <w:i w:val="0"/>
                <w:lang w:val="hy-AM"/>
              </w:rPr>
              <w:t>/երեխաների և մեծահասակների համար/</w:t>
            </w:r>
          </w:p>
        </w:tc>
      </w:tr>
    </w:tbl>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16492">
        <w:fldChar w:fldCharType="begin"/>
      </w:r>
      <w:r w:rsidR="00C16492" w:rsidRPr="00272C06">
        <w:rPr>
          <w:lang w:val="hy-AM"/>
        </w:rPr>
        <w:instrText xml:space="preserve"> HYPERLINK "https://ru.wikipedia.org/wiki/Standard_%26_Poor%E2%80%99s" \t "_blank" </w:instrText>
      </w:r>
      <w:r w:rsidR="00C16492">
        <w:fldChar w:fldCharType="separate"/>
      </w:r>
      <w:r w:rsidRPr="00A71D81">
        <w:rPr>
          <w:rFonts w:ascii="GHEA Grapalat" w:hAnsi="GHEA Grapalat"/>
          <w:color w:val="000000"/>
          <w:sz w:val="20"/>
          <w:szCs w:val="20"/>
          <w:lang w:val="hy-AM"/>
        </w:rPr>
        <w:t>Standard &amp; Poor’s</w:t>
      </w:r>
      <w:r w:rsidR="00C16492">
        <w:rPr>
          <w:rFonts w:ascii="GHEA Grapalat" w:hAnsi="GHEA Grapalat"/>
          <w:color w:val="000000"/>
          <w:sz w:val="20"/>
          <w:szCs w:val="20"/>
          <w:lang w:val="hy-AM"/>
        </w:rPr>
        <w:fldChar w:fldCharType="end"/>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6623FD" w:rsidRPr="00F349FD">
        <w:rPr>
          <w:rFonts w:ascii="GHEA Grapalat" w:hAnsi="GHEA Grapalat" w:cs="Sylfaen"/>
          <w:b/>
          <w:bCs/>
          <w:szCs w:val="24"/>
          <w:lang w:val="hy-AM"/>
        </w:rPr>
        <w:t>10</w:t>
      </w:r>
      <w:r w:rsidR="0008152C" w:rsidRPr="00F349FD">
        <w:rPr>
          <w:rFonts w:ascii="GHEA Grapalat" w:hAnsi="GHEA Grapalat" w:cs="Sylfaen"/>
          <w:b/>
          <w:bCs/>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rsidR="008E1520" w:rsidRPr="00E46D46" w:rsidRDefault="008E1520" w:rsidP="008E1520">
      <w:pPr>
        <w:ind w:firstLine="567"/>
        <w:jc w:val="both"/>
        <w:rPr>
          <w:rFonts w:ascii="GHEA Grapalat" w:hAnsi="GHEA Grapalat"/>
          <w:b/>
          <w:sz w:val="20"/>
          <w:lang w:val="af-ZA"/>
        </w:rPr>
      </w:pPr>
    </w:p>
    <w:p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սույն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հրավերով</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սահմանված</w:t>
      </w:r>
      <w:proofErr w:type="spellEnd"/>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proofErr w:type="gramStart"/>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w:t>
      </w:r>
      <w:proofErr w:type="gramEnd"/>
      <w:r w:rsidRPr="00E46D46">
        <w:rPr>
          <w:rFonts w:ascii="GHEA Grapalat" w:hAnsi="GHEA Grapalat" w:cs="Sylfaen"/>
          <w:sz w:val="20"/>
          <w:szCs w:val="20"/>
          <w:lang w:val="hy-AM"/>
        </w:rPr>
        <w:t xml:space="preserve">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proofErr w:type="spellStart"/>
      <w:r w:rsidRPr="00E46D46">
        <w:rPr>
          <w:rFonts w:ascii="GHEA Grapalat" w:hAnsi="GHEA Grapalat" w:cs="Sylfaen"/>
          <w:sz w:val="20"/>
          <w:lang w:val="ru-RU"/>
        </w:rPr>
        <w:t>Մասնակիցը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վճարում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եթե</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նա</w:t>
      </w:r>
      <w:proofErr w:type="spellEnd"/>
      <w:r w:rsidRPr="00E46D46">
        <w:rPr>
          <w:rFonts w:ascii="GHEA Grapalat" w:hAnsi="GHEA Grapalat" w:cs="Sylfaen"/>
          <w:sz w:val="20"/>
          <w:lang w:val="af-ZA"/>
        </w:rPr>
        <w:t>`</w:t>
      </w:r>
    </w:p>
    <w:p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proofErr w:type="spellStart"/>
      <w:r w:rsidRPr="00E46D46">
        <w:rPr>
          <w:rFonts w:ascii="GHEA Grapalat" w:hAnsi="GHEA Grapalat" w:cs="Sylfaen"/>
          <w:sz w:val="20"/>
          <w:lang w:val="ru-RU"/>
        </w:rPr>
        <w:t>հայտարարվել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ընտրված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սակայն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հրաժարվում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կամ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զրկվում</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պայմանագիր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կնքելու</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իրավունքից</w:t>
      </w:r>
      <w:proofErr w:type="spellEnd"/>
      <w:r w:rsidRPr="00E46D46">
        <w:rPr>
          <w:rFonts w:ascii="GHEA Grapalat" w:hAnsi="GHEA Grapalat" w:cs="Sylfaen"/>
          <w:sz w:val="20"/>
          <w:lang w:val="af-ZA"/>
        </w:rPr>
        <w:t>.</w:t>
      </w:r>
    </w:p>
    <w:p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proofErr w:type="spellStart"/>
      <w:r w:rsidRPr="00E46D46">
        <w:rPr>
          <w:rFonts w:ascii="GHEA Grapalat" w:hAnsi="GHEA Grapalat" w:cs="Sylfaen"/>
          <w:sz w:val="20"/>
          <w:lang w:val="ru-RU"/>
        </w:rPr>
        <w:t>խախտել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գնման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շրջանակում</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ստանձնած</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պարտավորություն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որը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հանգեցրել</w:t>
      </w:r>
      <w:proofErr w:type="spellEnd"/>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գործընթացին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տվյալ</w:t>
      </w:r>
      <w:proofErr w:type="spellEnd"/>
      <w:r w:rsidRPr="00E46D46">
        <w:rPr>
          <w:rFonts w:ascii="GHEA Grapalat" w:hAnsi="GHEA Grapalat" w:cs="Sylfaen"/>
          <w:sz w:val="20"/>
          <w:lang w:val="af-ZA"/>
        </w:rPr>
        <w:t xml:space="preserve"> </w:t>
      </w:r>
      <w:r w:rsidRPr="00E46D46">
        <w:rPr>
          <w:rFonts w:ascii="GHEA Grapalat" w:hAnsi="GHEA Grapalat" w:cs="Sylfaen"/>
          <w:sz w:val="20"/>
        </w:rPr>
        <w:t>Մ</w:t>
      </w:r>
      <w:proofErr w:type="spellStart"/>
      <w:r w:rsidRPr="00E46D46">
        <w:rPr>
          <w:rFonts w:ascii="GHEA Grapalat" w:hAnsi="GHEA Grapalat" w:cs="Sylfaen"/>
          <w:sz w:val="20"/>
          <w:lang w:val="ru-RU"/>
        </w:rPr>
        <w:t>ասնակցի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հետագա</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մասնակցության</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դադարեցմանը</w:t>
      </w:r>
      <w:proofErr w:type="spellEnd"/>
      <w:r w:rsidRPr="00E46D46">
        <w:rPr>
          <w:rFonts w:ascii="GHEA Grapalat" w:hAnsi="GHEA Grapalat" w:cs="Sylfaen"/>
          <w:sz w:val="20"/>
          <w:lang w:val="af-ZA"/>
        </w:rPr>
        <w:t>.</w:t>
      </w:r>
    </w:p>
    <w:p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proofErr w:type="spellStart"/>
      <w:r w:rsidRPr="00E46D46">
        <w:rPr>
          <w:rFonts w:ascii="GHEA Grapalat" w:hAnsi="GHEA Grapalat" w:cs="Sylfaen"/>
          <w:sz w:val="20"/>
          <w:lang w:val="ru-RU"/>
        </w:rPr>
        <w:t>Հայտի</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lang w:val="ru-RU"/>
        </w:rPr>
        <w:t>ապահով</w:t>
      </w:r>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proofErr w:type="spellStart"/>
      <w:r w:rsidRPr="00175691">
        <w:rPr>
          <w:rFonts w:ascii="GHEA Grapalat" w:hAnsi="GHEA Grapalat" w:cs="Sylfaen"/>
          <w:sz w:val="20"/>
        </w:rPr>
        <w:t>աշխատանքային</w:t>
      </w:r>
      <w:proofErr w:type="spellEnd"/>
      <w:r w:rsidRPr="00175691">
        <w:rPr>
          <w:rFonts w:ascii="GHEA Grapalat" w:hAnsi="GHEA Grapalat" w:cs="Sylfaen"/>
          <w:sz w:val="20"/>
          <w:lang w:val="af-ZA"/>
        </w:rPr>
        <w:t xml:space="preserve"> </w:t>
      </w:r>
      <w:proofErr w:type="spellStart"/>
      <w:r w:rsidRPr="00175691">
        <w:rPr>
          <w:rFonts w:ascii="GHEA Grapalat" w:hAnsi="GHEA Grapalat" w:cs="Sylfaen"/>
          <w:sz w:val="20"/>
        </w:rPr>
        <w:t>օր</w:t>
      </w:r>
      <w:proofErr w:type="spellEnd"/>
      <w:r w:rsidRPr="00175691">
        <w:rPr>
          <w:rFonts w:ascii="GHEA Grapalat" w:hAnsi="GHEA Grapalat"/>
          <w:sz w:val="20"/>
          <w:szCs w:val="20"/>
          <w:lang w:val="af-ZA"/>
        </w:rPr>
        <w:t>:</w:t>
      </w:r>
    </w:p>
    <w:p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proofErr w:type="spellStart"/>
      <w:r w:rsidR="002C3CAA" w:rsidRPr="004A0507">
        <w:rPr>
          <w:rFonts w:ascii="GHEA Grapalat" w:hAnsi="GHEA Grapalat" w:cs="Sylfaen"/>
          <w:lang w:val="ru-RU"/>
        </w:rPr>
        <w:t>Հայտերի</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բացումը</w:t>
      </w:r>
      <w:proofErr w:type="spellEnd"/>
      <w:r w:rsidR="002C3CAA" w:rsidRPr="004A0507">
        <w:rPr>
          <w:rFonts w:ascii="GHEA Grapalat" w:hAnsi="GHEA Grapalat" w:cs="Sylfaen"/>
        </w:rPr>
        <w:t xml:space="preserve"> </w:t>
      </w:r>
      <w:proofErr w:type="spellStart"/>
      <w:r w:rsidR="002C3CAA" w:rsidRPr="004A0507">
        <w:rPr>
          <w:rFonts w:ascii="GHEA Grapalat" w:hAnsi="GHEA Grapalat" w:cs="Sylfaen"/>
          <w:lang w:val="ru-RU"/>
        </w:rPr>
        <w:t>կկատարվի</w:t>
      </w:r>
      <w:proofErr w:type="spellEnd"/>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proofErr w:type="spellStart"/>
      <w:r w:rsidR="004348F9" w:rsidRPr="004A0507">
        <w:rPr>
          <w:rFonts w:ascii="GHEA Grapalat" w:hAnsi="GHEA Grapalat" w:cs="Sylfaen"/>
          <w:szCs w:val="24"/>
          <w:lang w:val="ru-RU"/>
        </w:rPr>
        <w:t>սույն</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ընթացակարգի</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հայտարարությունը</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հրավերը</w:t>
      </w:r>
      <w:proofErr w:type="spellEnd"/>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proofErr w:type="spellStart"/>
      <w:r w:rsidR="004348F9" w:rsidRPr="004A0507">
        <w:rPr>
          <w:rFonts w:ascii="GHEA Grapalat" w:hAnsi="GHEA Grapalat" w:cs="Sylfaen"/>
          <w:szCs w:val="24"/>
          <w:lang w:val="ru-RU"/>
        </w:rPr>
        <w:t>րապարակվելու</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ru-RU"/>
        </w:rPr>
        <w:t>հաշված</w:t>
      </w:r>
      <w:proofErr w:type="spellEnd"/>
      <w:r w:rsidR="004348F9" w:rsidRPr="004A0507">
        <w:rPr>
          <w:rFonts w:ascii="GHEA Grapalat" w:hAnsi="GHEA Grapalat" w:cs="Sylfaen"/>
          <w:szCs w:val="24"/>
        </w:rPr>
        <w:t xml:space="preserve"> </w:t>
      </w:r>
      <w:r w:rsidR="006623FD" w:rsidRPr="006623FD">
        <w:rPr>
          <w:rFonts w:ascii="GHEA Grapalat" w:hAnsi="GHEA Grapalat" w:cs="Sylfaen"/>
          <w:b/>
          <w:szCs w:val="24"/>
        </w:rPr>
        <w:t>10</w:t>
      </w:r>
      <w:r w:rsidR="002E151F" w:rsidRPr="006623FD">
        <w:rPr>
          <w:rFonts w:ascii="GHEA Grapalat" w:hAnsi="GHEA Grapalat" w:cs="Sylfaen"/>
          <w:b/>
          <w:szCs w:val="24"/>
        </w:rPr>
        <w:t>-</w:t>
      </w:r>
      <w:r w:rsidR="004348F9" w:rsidRPr="006623FD">
        <w:rPr>
          <w:rFonts w:ascii="GHEA Grapalat" w:hAnsi="GHEA Grapalat" w:cs="Sylfaen"/>
          <w:b/>
          <w:szCs w:val="24"/>
        </w:rPr>
        <w:t>րդ</w:t>
      </w:r>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օրվա</w:t>
      </w:r>
      <w:proofErr w:type="spellEnd"/>
      <w:r w:rsidR="004348F9" w:rsidRPr="004A0507">
        <w:rPr>
          <w:rFonts w:ascii="GHEA Grapalat" w:hAnsi="GHEA Grapalat" w:cs="Sylfaen"/>
          <w:b/>
          <w:szCs w:val="24"/>
        </w:rPr>
        <w:t xml:space="preserve"> </w:t>
      </w:r>
      <w:proofErr w:type="spellStart"/>
      <w:r w:rsidR="004348F9" w:rsidRPr="004A0507">
        <w:rPr>
          <w:rFonts w:ascii="GHEA Grapalat" w:hAnsi="GHEA Grapalat" w:cs="Sylfaen"/>
          <w:b/>
          <w:szCs w:val="24"/>
          <w:lang w:val="ru-RU"/>
        </w:rPr>
        <w:t>ժամը</w:t>
      </w:r>
      <w:proofErr w:type="spellEnd"/>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rsidR="004348F9" w:rsidRPr="004A0507" w:rsidRDefault="004348F9" w:rsidP="004348F9">
      <w:pPr>
        <w:ind w:firstLine="567"/>
        <w:jc w:val="both"/>
        <w:rPr>
          <w:rFonts w:ascii="GHEA Grapalat" w:hAnsi="GHEA Grapalat" w:cs="Sylfaen"/>
          <w:sz w:val="20"/>
          <w:lang w:val="af-ZA"/>
        </w:rPr>
      </w:pPr>
      <w:proofErr w:type="spellStart"/>
      <w:r w:rsidRPr="004A0507">
        <w:rPr>
          <w:rFonts w:ascii="GHEA Grapalat" w:hAnsi="GHEA Grapalat" w:cs="Sylfaen"/>
          <w:sz w:val="20"/>
          <w:lang w:val="ru-RU"/>
        </w:rPr>
        <w:t>Հայտերի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բացման</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lang w:val="ru-RU"/>
        </w:rPr>
        <w:t>նիստում</w:t>
      </w:r>
      <w:proofErr w:type="spellEnd"/>
      <w:r w:rsidRPr="004A0507">
        <w:rPr>
          <w:rFonts w:ascii="GHEA Grapalat" w:hAnsi="GHEA Grapalat" w:cs="Sylfaen"/>
          <w:sz w:val="20"/>
        </w:rPr>
        <w:t>՝</w:t>
      </w:r>
    </w:p>
    <w:p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proofErr w:type="gram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proofErr w:type="gramEnd"/>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մասնակիցը</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բավարար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գնահատված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հայտեր</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մասնակիցների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թվից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նվազագույն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առաջարկ</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ներկայացրած</w:t>
      </w:r>
      <w:proofErr w:type="spellEnd"/>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proofErr w:type="spellStart"/>
      <w:r w:rsidR="00153C87" w:rsidRPr="004A0507">
        <w:rPr>
          <w:rFonts w:ascii="GHEA Grapalat" w:hAnsi="GHEA Grapalat" w:cs="Sylfaen"/>
          <w:szCs w:val="24"/>
          <w:lang w:val="ru-RU"/>
        </w:rPr>
        <w:t>ասնակցին</w:t>
      </w:r>
      <w:proofErr w:type="spellEnd"/>
      <w:r w:rsidR="00153C87"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նախապատվություն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տալու</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սկզբունքով</w:t>
      </w:r>
      <w:proofErr w:type="spellEnd"/>
      <w:r w:rsidR="00B514E8" w:rsidRPr="004A0507">
        <w:rPr>
          <w:rFonts w:ascii="GHEA Grapalat" w:hAnsi="GHEA Grapalat" w:cs="Sylfaen"/>
          <w:szCs w:val="24"/>
          <w:lang w:val="ru-RU"/>
        </w:rPr>
        <w:t>։</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Ընդ</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հանձնաժողովի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կողմից</w:t>
      </w:r>
      <w:proofErr w:type="spellEnd"/>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proofErr w:type="spellStart"/>
      <w:r w:rsidR="00B514E8" w:rsidRPr="004A0507">
        <w:rPr>
          <w:rFonts w:ascii="GHEA Grapalat" w:hAnsi="GHEA Grapalat" w:cs="Sylfaen"/>
          <w:szCs w:val="24"/>
          <w:lang w:val="ru-RU"/>
        </w:rPr>
        <w:t>մասնակիցներին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որոշելիս</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գնային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lastRenderedPageBreak/>
        <w:t>առաջարկների</w:t>
      </w:r>
      <w:proofErr w:type="spellEnd"/>
      <w:r w:rsidR="00B514E8" w:rsidRPr="004A0507">
        <w:rPr>
          <w:rFonts w:ascii="GHEA Grapalat" w:hAnsi="GHEA Grapalat" w:cs="Sylfaen"/>
          <w:szCs w:val="24"/>
        </w:rPr>
        <w:t xml:space="preserve"> գնահատումը և </w:t>
      </w:r>
      <w:proofErr w:type="spellStart"/>
      <w:r w:rsidR="00B514E8" w:rsidRPr="004A0507">
        <w:rPr>
          <w:rFonts w:ascii="GHEA Grapalat" w:hAnsi="GHEA Grapalat" w:cs="Sylfaen"/>
          <w:szCs w:val="24"/>
          <w:lang w:val="ru-RU"/>
        </w:rPr>
        <w:t>համեմատումն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իրականացվում</w:t>
      </w:r>
      <w:proofErr w:type="spellEnd"/>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առանց</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սույն</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հրավերի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մասի</w:t>
      </w:r>
      <w:proofErr w:type="spellEnd"/>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կետում</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նշված</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հարկի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գումարի</w:t>
      </w:r>
      <w:proofErr w:type="spellEnd"/>
      <w:r w:rsidR="00B514E8" w:rsidRPr="004A0507">
        <w:rPr>
          <w:rFonts w:ascii="GHEA Grapalat" w:hAnsi="GHEA Grapalat" w:cs="Sylfaen"/>
          <w:szCs w:val="24"/>
        </w:rPr>
        <w:t xml:space="preserve"> </w:t>
      </w:r>
      <w:proofErr w:type="spellStart"/>
      <w:r w:rsidR="00B514E8" w:rsidRPr="004A0507">
        <w:rPr>
          <w:rFonts w:ascii="GHEA Grapalat" w:hAnsi="GHEA Grapalat" w:cs="Sylfaen"/>
          <w:szCs w:val="24"/>
          <w:lang w:val="ru-RU"/>
        </w:rPr>
        <w:t>հաշվարկման</w:t>
      </w:r>
      <w:proofErr w:type="spellEnd"/>
      <w:r w:rsidR="00F61898" w:rsidRPr="004A0507">
        <w:rPr>
          <w:rFonts w:ascii="GHEA Grapalat" w:hAnsi="GHEA Grapalat" w:cs="Sylfaen"/>
          <w:lang w:val="hy-AM"/>
        </w:rPr>
        <w:t>:</w:t>
      </w:r>
    </w:p>
    <w:p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Եթե</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առաջարկվող</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գները</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ներկայացված</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երկու</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կամ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ավելի</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արժույթներով</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ապա</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դրանք</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համեմատվում</w:t>
      </w:r>
      <w:proofErr w:type="spellEnd"/>
      <w:r w:rsidR="00096865" w:rsidRPr="004A0507">
        <w:rPr>
          <w:rFonts w:ascii="GHEA Grapalat" w:hAnsi="GHEA Grapalat" w:cs="Sylfaen"/>
          <w:i w:val="0"/>
          <w:szCs w:val="24"/>
          <w:lang w:val="af-ZA"/>
        </w:rPr>
        <w:t xml:space="preserve"> </w:t>
      </w:r>
      <w:proofErr w:type="spellStart"/>
      <w:r w:rsidR="00096865" w:rsidRPr="004A0507">
        <w:rPr>
          <w:rFonts w:ascii="GHEA Grapalat" w:hAnsi="GHEA Grapalat" w:cs="Sylfaen"/>
          <w:i w:val="0"/>
          <w:szCs w:val="24"/>
          <w:lang w:val="ru-RU"/>
        </w:rPr>
        <w:t>են</w:t>
      </w:r>
      <w:proofErr w:type="spellEnd"/>
      <w:r w:rsidR="00096865" w:rsidRPr="004A0507">
        <w:rPr>
          <w:rFonts w:ascii="GHEA Grapalat" w:hAnsi="GHEA Grapalat" w:cs="Sylfaen"/>
          <w:i w:val="0"/>
          <w:szCs w:val="24"/>
          <w:lang w:val="af-ZA"/>
        </w:rPr>
        <w:t xml:space="preserve"> </w:t>
      </w:r>
      <w:proofErr w:type="spellStart"/>
      <w:r w:rsidR="00526768" w:rsidRPr="004A0507">
        <w:rPr>
          <w:rFonts w:ascii="GHEA Grapalat" w:hAnsi="GHEA Grapalat" w:cs="Sylfaen"/>
          <w:b/>
          <w:i w:val="0"/>
          <w:szCs w:val="24"/>
          <w:lang w:val="ru-RU"/>
        </w:rPr>
        <w:t>Հայաստանի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Հանրապետության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դրամով</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բացման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նիստի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օրվա</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դրությամբ</w:t>
      </w:r>
      <w:proofErr w:type="spellEnd"/>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կենտրոնական</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բանկի</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կողմից</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սահմանված</w:t>
      </w:r>
      <w:proofErr w:type="spellEnd"/>
      <w:r w:rsidR="00526768" w:rsidRPr="004A0507">
        <w:rPr>
          <w:rFonts w:ascii="GHEA Grapalat" w:hAnsi="GHEA Grapalat" w:cs="Sylfaen"/>
          <w:b/>
          <w:i w:val="0"/>
          <w:szCs w:val="24"/>
          <w:lang w:val="af-ZA"/>
        </w:rPr>
        <w:t xml:space="preserve"> </w:t>
      </w:r>
      <w:proofErr w:type="spellStart"/>
      <w:r w:rsidR="00526768" w:rsidRPr="004A0507">
        <w:rPr>
          <w:rFonts w:ascii="GHEA Grapalat" w:hAnsi="GHEA Grapalat" w:cs="Sylfaen"/>
          <w:b/>
          <w:i w:val="0"/>
          <w:szCs w:val="24"/>
          <w:lang w:val="ru-RU"/>
        </w:rPr>
        <w:t>փոխարժեքով</w:t>
      </w:r>
      <w:proofErr w:type="spellEnd"/>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proofErr w:type="spellStart"/>
      <w:r w:rsidR="00973FB1" w:rsidRPr="004A0507">
        <w:rPr>
          <w:rFonts w:ascii="GHEA Grapalat" w:hAnsi="GHEA Grapalat" w:cs="Sylfaen"/>
          <w:sz w:val="20"/>
          <w:szCs w:val="24"/>
          <w:lang w:val="ru-RU" w:eastAsia="en-US"/>
        </w:rPr>
        <w:t>անձնաժողովը</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հրավերի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պահանջների</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նկատմամբ</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բավարար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գնահատված</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հայտեր</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ներկայացրած</w:t>
      </w:r>
      <w:proofErr w:type="spellEnd"/>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proofErr w:type="spellStart"/>
      <w:r w:rsidR="00973FB1" w:rsidRPr="004A0507">
        <w:rPr>
          <w:rFonts w:ascii="GHEA Grapalat" w:hAnsi="GHEA Grapalat" w:cs="Sylfaen"/>
          <w:sz w:val="20"/>
          <w:szCs w:val="24"/>
          <w:lang w:val="ru-RU" w:eastAsia="en-US"/>
        </w:rPr>
        <w:t>ասնակիցներից</w:t>
      </w:r>
      <w:proofErr w:type="spellEnd"/>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որոշում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proofErr w:type="spellStart"/>
      <w:r w:rsidR="00973FB1" w:rsidRPr="004A0507">
        <w:rPr>
          <w:rFonts w:ascii="GHEA Grapalat" w:hAnsi="GHEA Grapalat" w:cs="Sylfaen"/>
          <w:sz w:val="20"/>
          <w:szCs w:val="24"/>
          <w:lang w:val="ru-RU" w:eastAsia="en-US"/>
        </w:rPr>
        <w:t>հայտարարում</w:t>
      </w:r>
      <w:proofErr w:type="spellEnd"/>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proofErr w:type="spellStart"/>
      <w:r w:rsidR="00973FB1" w:rsidRPr="004A0507">
        <w:rPr>
          <w:rFonts w:ascii="GHEA Grapalat" w:hAnsi="GHEA Grapalat" w:cs="Sylfaen"/>
          <w:sz w:val="20"/>
          <w:szCs w:val="24"/>
          <w:lang w:val="ru-RU" w:eastAsia="en-US"/>
        </w:rPr>
        <w:t>մասնակիցներին</w:t>
      </w:r>
      <w:proofErr w:type="spellEnd"/>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Ապրանքների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գնման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դեպքում</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հանձնաժողովը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գնահատում</w:t>
      </w:r>
      <w:proofErr w:type="spellEnd"/>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նաև</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ներկայացված</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ապրանքի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ամբողջական</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նկարագրերի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համապատասխանությունը</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հրավերի</w:t>
      </w:r>
      <w:proofErr w:type="spellEnd"/>
      <w:r w:rsidR="00D32414" w:rsidRPr="004A0507">
        <w:rPr>
          <w:rFonts w:ascii="GHEA Grapalat" w:hAnsi="GHEA Grapalat" w:cs="Sylfaen"/>
          <w:sz w:val="20"/>
          <w:szCs w:val="24"/>
          <w:lang w:val="af-ZA" w:eastAsia="en-US"/>
        </w:rPr>
        <w:t xml:space="preserve"> </w:t>
      </w:r>
      <w:proofErr w:type="spellStart"/>
      <w:r w:rsidR="00D32414" w:rsidRPr="004A0507">
        <w:rPr>
          <w:rFonts w:ascii="GHEA Grapalat" w:hAnsi="GHEA Grapalat" w:cs="Sylfaen"/>
          <w:sz w:val="20"/>
          <w:szCs w:val="24"/>
          <w:lang w:val="ru-RU" w:eastAsia="en-US"/>
        </w:rPr>
        <w:t>պահանջներին</w:t>
      </w:r>
      <w:proofErr w:type="spellEnd"/>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Առաջարկված</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նվազագույն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գների</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հավասարության</w:t>
      </w:r>
      <w:proofErr w:type="spellEnd"/>
      <w:r w:rsidR="009B6D58" w:rsidRPr="004A0507">
        <w:rPr>
          <w:rFonts w:ascii="GHEA Grapalat" w:hAnsi="GHEA Grapalat" w:cs="Sylfaen"/>
          <w:sz w:val="20"/>
          <w:szCs w:val="24"/>
          <w:lang w:val="af-ZA" w:eastAsia="en-US"/>
        </w:rPr>
        <w:t xml:space="preserve"> </w:t>
      </w:r>
      <w:proofErr w:type="spellStart"/>
      <w:r w:rsidR="009B6D58" w:rsidRPr="004A0507">
        <w:rPr>
          <w:rFonts w:ascii="GHEA Grapalat" w:hAnsi="GHEA Grapalat" w:cs="Sylfaen"/>
          <w:sz w:val="20"/>
          <w:szCs w:val="24"/>
          <w:lang w:val="ru-RU" w:eastAsia="en-US"/>
        </w:rPr>
        <w:t>դեպքում</w:t>
      </w:r>
      <w:proofErr w:type="spellEnd"/>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որոշելու</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նպատակով</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հանձնաժողովի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նիստում</w:t>
      </w:r>
      <w:proofErr w:type="spellEnd"/>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proofErr w:type="spellStart"/>
      <w:r w:rsidRPr="004A0507">
        <w:rPr>
          <w:rFonts w:ascii="GHEA Grapalat" w:hAnsi="GHEA Grapalat" w:cs="Sylfaen"/>
          <w:sz w:val="20"/>
          <w:szCs w:val="24"/>
          <w:lang w:val="ru-RU" w:eastAsia="en-US"/>
        </w:rPr>
        <w:t>ասնակիցների</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հետ</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վարվում</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են</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միաժամանակյա</w:t>
      </w:r>
      <w:proofErr w:type="spellEnd"/>
      <w:r w:rsidRPr="004A0507">
        <w:rPr>
          <w:rFonts w:ascii="GHEA Grapalat" w:hAnsi="GHEA Grapalat" w:cs="Sylfaen"/>
          <w:sz w:val="20"/>
          <w:szCs w:val="24"/>
          <w:lang w:val="af-ZA" w:eastAsia="en-US"/>
        </w:rPr>
        <w:t xml:space="preserve"> </w:t>
      </w:r>
      <w:proofErr w:type="spellStart"/>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rsidR="00E56508" w:rsidRPr="00AE74A0" w:rsidRDefault="009B6D58" w:rsidP="0028265D">
      <w:pPr>
        <w:pStyle w:val="NormalWeb"/>
        <w:shd w:val="clear" w:color="auto" w:fill="FFFFFF"/>
        <w:spacing w:before="0" w:beforeAutospacing="0" w:after="0" w:afterAutospacing="0"/>
        <w:ind w:firstLine="708"/>
        <w:jc w:val="both"/>
        <w:rPr>
          <w:rFonts w:ascii="GHEA Grapalat" w:hAnsi="GHEA Grapalat" w:cs="Sylfaen"/>
          <w:sz w:val="20"/>
          <w:lang w:val="af-ZA"/>
        </w:rPr>
      </w:pPr>
      <w:r w:rsidRPr="0028265D">
        <w:rPr>
          <w:rFonts w:ascii="GHEA Grapalat" w:hAnsi="GHEA Grapalat" w:cs="Sylfaen"/>
          <w:sz w:val="20"/>
          <w:lang w:val="hy-AM"/>
        </w:rPr>
        <w:t>ե</w:t>
      </w:r>
      <w:r w:rsidRPr="00A71D81">
        <w:rPr>
          <w:rFonts w:ascii="GHEA Grapalat" w:hAnsi="GHEA Grapalat" w:cs="Sylfaen"/>
          <w:sz w:val="20"/>
          <w:lang w:val="af-ZA"/>
        </w:rPr>
        <w:t xml:space="preserve">. </w:t>
      </w:r>
      <w:r w:rsidRPr="0028265D">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28265D">
        <w:rPr>
          <w:rFonts w:ascii="GHEA Grapalat" w:hAnsi="GHEA Grapalat" w:cs="Sylfaen"/>
          <w:sz w:val="20"/>
          <w:lang w:val="hy-AM"/>
        </w:rPr>
        <w:t>համար</w:t>
      </w:r>
      <w:r w:rsidRPr="00A71D81">
        <w:rPr>
          <w:rFonts w:ascii="GHEA Grapalat" w:hAnsi="GHEA Grapalat" w:cs="Sylfaen"/>
          <w:sz w:val="20"/>
          <w:lang w:val="af-ZA"/>
        </w:rPr>
        <w:t xml:space="preserve"> </w:t>
      </w:r>
      <w:r w:rsidRPr="0028265D">
        <w:rPr>
          <w:rFonts w:ascii="GHEA Grapalat" w:hAnsi="GHEA Grapalat" w:cs="Sylfaen"/>
          <w:sz w:val="20"/>
          <w:lang w:val="hy-AM"/>
        </w:rPr>
        <w:t>սահմանված</w:t>
      </w:r>
      <w:r w:rsidRPr="00A71D81">
        <w:rPr>
          <w:rFonts w:ascii="GHEA Grapalat" w:hAnsi="GHEA Grapalat" w:cs="Sylfaen"/>
          <w:sz w:val="20"/>
          <w:lang w:val="af-ZA"/>
        </w:rPr>
        <w:t xml:space="preserve"> </w:t>
      </w:r>
      <w:r w:rsidRPr="0028265D">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28265D">
        <w:rPr>
          <w:rFonts w:ascii="GHEA Grapalat" w:hAnsi="GHEA Grapalat" w:cs="Sylfaen"/>
          <w:sz w:val="20"/>
          <w:lang w:val="hy-AM"/>
        </w:rPr>
        <w:t>լրանալու</w:t>
      </w:r>
      <w:r w:rsidRPr="00A71D81">
        <w:rPr>
          <w:rFonts w:ascii="GHEA Grapalat" w:hAnsi="GHEA Grapalat" w:cs="Sylfaen"/>
          <w:sz w:val="20"/>
          <w:lang w:val="af-ZA"/>
        </w:rPr>
        <w:t xml:space="preserve"> </w:t>
      </w:r>
      <w:r w:rsidRPr="0028265D">
        <w:rPr>
          <w:rFonts w:ascii="GHEA Grapalat" w:hAnsi="GHEA Grapalat" w:cs="Sylfaen"/>
          <w:sz w:val="20"/>
          <w:lang w:val="hy-AM"/>
        </w:rPr>
        <w:t>պահին</w:t>
      </w:r>
      <w:r w:rsidRPr="00A71D81">
        <w:rPr>
          <w:rFonts w:ascii="GHEA Grapalat" w:hAnsi="GHEA Grapalat" w:cs="Sylfaen"/>
          <w:sz w:val="20"/>
          <w:lang w:val="af-ZA"/>
        </w:rPr>
        <w:t xml:space="preserve">, </w:t>
      </w:r>
      <w:r w:rsidRPr="0028265D">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28265D">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28265D">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28265D">
        <w:rPr>
          <w:rFonts w:ascii="GHEA Grapalat" w:hAnsi="GHEA Grapalat" w:cs="Sylfaen"/>
          <w:sz w:val="20"/>
          <w:lang w:val="hy-AM"/>
        </w:rPr>
        <w:t>գների</w:t>
      </w:r>
      <w:r w:rsidRPr="00A71D81">
        <w:rPr>
          <w:rFonts w:ascii="GHEA Grapalat" w:hAnsi="GHEA Grapalat" w:cs="Sylfaen"/>
          <w:sz w:val="20"/>
          <w:lang w:val="af-ZA"/>
        </w:rPr>
        <w:t xml:space="preserve">, </w:t>
      </w:r>
      <w:r w:rsidRPr="0028265D">
        <w:rPr>
          <w:rFonts w:ascii="GHEA Grapalat" w:hAnsi="GHEA Grapalat" w:cs="Sylfaen"/>
          <w:sz w:val="20"/>
          <w:lang w:val="hy-AM"/>
        </w:rPr>
        <w:t>որոշվում</w:t>
      </w:r>
      <w:r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Pr="0028265D">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28265D">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28265D">
        <w:rPr>
          <w:rFonts w:ascii="GHEA Grapalat" w:hAnsi="GHEA Grapalat" w:cs="Sylfaen"/>
          <w:sz w:val="20"/>
          <w:lang w:val="hy-AM"/>
        </w:rPr>
        <w:t>մ</w:t>
      </w:r>
      <w:r w:rsidRPr="0028265D">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28265D">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չկայացած</w:t>
      </w:r>
      <w:r w:rsidR="00E56508" w:rsidRPr="00AE74A0">
        <w:rPr>
          <w:rFonts w:ascii="GHEA Grapalat" w:hAnsi="GHEA Grapalat" w:cs="Sylfaen"/>
          <w:sz w:val="20"/>
          <w:lang w:val="af-ZA"/>
        </w:rPr>
        <w:t>:</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lastRenderedPageBreak/>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9F7AE4" w:rsidRPr="007E0914" w:rsidRDefault="00A150A9" w:rsidP="00526768">
      <w:pPr>
        <w:pStyle w:val="BodyTextIndent2"/>
        <w:spacing w:line="240" w:lineRule="auto"/>
        <w:ind w:firstLine="567"/>
        <w:rPr>
          <w:rFonts w:ascii="GHEA Grapalat" w:hAnsi="GHEA Grapalat" w:cs="Sylfaen"/>
          <w:bCs/>
          <w:lang w:val="hy-AM"/>
        </w:rPr>
      </w:pPr>
      <w:r w:rsidRPr="007E0914">
        <w:rPr>
          <w:rFonts w:ascii="GHEA Grapalat" w:hAnsi="GHEA Grapalat"/>
          <w:bCs/>
        </w:rPr>
        <w:t>8</w:t>
      </w:r>
      <w:r w:rsidR="00947D03" w:rsidRPr="007E0914">
        <w:rPr>
          <w:rFonts w:ascii="GHEA Grapalat" w:hAnsi="GHEA Grapalat"/>
          <w:bCs/>
          <w:lang w:val="hy-AM"/>
        </w:rPr>
        <w:t>.</w:t>
      </w:r>
      <w:r w:rsidR="00436F47" w:rsidRPr="007E0914">
        <w:rPr>
          <w:rFonts w:ascii="GHEA Grapalat" w:hAnsi="GHEA Grapalat"/>
          <w:bCs/>
        </w:rPr>
        <w:t xml:space="preserve">18 </w:t>
      </w:r>
      <w:r w:rsidR="007E0914" w:rsidRPr="007E0914">
        <w:rPr>
          <w:rFonts w:ascii="GHEA Grapalat" w:hAnsi="GHEA Grapalat" w:cs="Sylfaen"/>
          <w:bCs/>
          <w:lang w:val="hy-AM"/>
        </w:rPr>
        <w:t>-</w:t>
      </w:r>
    </w:p>
    <w:p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lastRenderedPageBreak/>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975E47" w:rsidRPr="00F40755" w:rsidRDefault="00975E47" w:rsidP="00F40755">
      <w:pPr>
        <w:ind w:firstLine="567"/>
        <w:jc w:val="both"/>
        <w:rPr>
          <w:rFonts w:ascii="GHEA Grapalat" w:hAnsi="GHEA Grapalat" w:cs="Sylfaen"/>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rsidR="00041557" w:rsidRPr="00057BBF" w:rsidRDefault="00041557" w:rsidP="00041557">
      <w:pPr>
        <w:jc w:val="center"/>
        <w:rPr>
          <w:rFonts w:ascii="GHEA Grapalat" w:hAnsi="GHEA Grapalat"/>
          <w:b/>
          <w:iCs/>
          <w:sz w:val="20"/>
          <w:lang w:val="af-ZA"/>
        </w:rPr>
      </w:pPr>
    </w:p>
    <w:p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057BBF">
        <w:rPr>
          <w:rFonts w:ascii="GHEA Grapalat" w:hAnsi="GHEA Grapalat" w:cs="Arial"/>
          <w:sz w:val="20"/>
          <w:lang w:val="hy-AM"/>
        </w:rPr>
        <w:lastRenderedPageBreak/>
        <w:t xml:space="preserve">որակավորման ապահովման գումարը նվազեցվում է այդ փուլի գումարի նկատմամբ հաշվարկված համամասնությամբ: </w:t>
      </w:r>
    </w:p>
    <w:p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lastRenderedPageBreak/>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rsidR="00DB4EFF" w:rsidRPr="00057BBF" w:rsidRDefault="00DB4EFF" w:rsidP="00224EDD">
      <w:pPr>
        <w:ind w:firstLine="567"/>
        <w:jc w:val="both"/>
        <w:rPr>
          <w:rFonts w:ascii="GHEA Grapalat" w:hAnsi="GHEA Grapalat"/>
          <w:b/>
          <w:szCs w:val="22"/>
          <w:lang w:val="hy-AM"/>
        </w:rPr>
      </w:pPr>
    </w:p>
    <w:p w:rsidR="00C31ED6" w:rsidRDefault="00C31ED6" w:rsidP="00EF3662">
      <w:pPr>
        <w:jc w:val="center"/>
        <w:rPr>
          <w:rFonts w:ascii="GHEA Grapalat" w:hAnsi="GHEA Grapalat"/>
          <w:b/>
          <w:sz w:val="20"/>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5C0CC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պատվիրատուի</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ընդհանուր</w:t>
      </w:r>
      <w:proofErr w:type="spellEnd"/>
      <w:r w:rsidR="00E46D46" w:rsidRPr="005C0CCC">
        <w:rPr>
          <w:rFonts w:ascii="GHEA Grapalat" w:hAnsi="GHEA Grapalat" w:cs="Sylfaen"/>
          <w:sz w:val="20"/>
          <w:lang w:val="af-ZA"/>
        </w:rPr>
        <w:t xml:space="preserve"> </w:t>
      </w:r>
      <w:proofErr w:type="spellStart"/>
      <w:r w:rsidR="00E46D46" w:rsidRPr="00A71D81">
        <w:rPr>
          <w:rFonts w:ascii="GHEA Grapalat" w:hAnsi="GHEA Grapalat" w:cs="Sylfaen"/>
          <w:sz w:val="20"/>
          <w:lang w:val="ru-RU"/>
        </w:rPr>
        <w:t>կառավարումն</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իրականացնող</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լիազորված</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մարմնի</w:t>
      </w:r>
      <w:proofErr w:type="spellEnd"/>
      <w:r w:rsidR="00E46D46" w:rsidRPr="005C0CCC">
        <w:rPr>
          <w:rFonts w:ascii="GHEA Grapalat" w:hAnsi="GHEA Grapalat" w:cs="Sylfaen"/>
          <w:sz w:val="20"/>
          <w:lang w:val="af-ZA"/>
        </w:rPr>
        <w:t xml:space="preserve"> </w:t>
      </w:r>
      <w:proofErr w:type="spellStart"/>
      <w:r w:rsidR="00E46D46" w:rsidRPr="00FD4E69">
        <w:rPr>
          <w:rFonts w:ascii="GHEA Grapalat" w:hAnsi="GHEA Grapalat" w:cs="Sylfaen"/>
          <w:sz w:val="20"/>
          <w:lang w:val="ru-RU"/>
        </w:rPr>
        <w:t>ղեկավարի</w:t>
      </w:r>
      <w:proofErr w:type="spellEnd"/>
      <w:r w:rsidR="00E46D46"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որոշման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հիման</w:t>
      </w:r>
      <w:proofErr w:type="spellEnd"/>
      <w:r w:rsidR="00230F1D" w:rsidRPr="005C0CCC">
        <w:rPr>
          <w:rFonts w:ascii="GHEA Grapalat" w:hAnsi="GHEA Grapalat" w:cs="Sylfaen"/>
          <w:sz w:val="20"/>
          <w:lang w:val="af-ZA"/>
        </w:rPr>
        <w:t xml:space="preserve"> </w:t>
      </w:r>
      <w:proofErr w:type="spellStart"/>
      <w:r w:rsidR="00230F1D" w:rsidRPr="00E46D46">
        <w:rPr>
          <w:rFonts w:ascii="GHEA Grapalat" w:hAnsi="GHEA Grapalat" w:cs="Sylfaen"/>
          <w:sz w:val="20"/>
          <w:lang w:val="ru-RU"/>
        </w:rPr>
        <w:t>վրա</w:t>
      </w:r>
      <w:proofErr w:type="spellEnd"/>
      <w:r w:rsidR="00230F1D" w:rsidRPr="005C0CCC">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 1</w:t>
      </w:r>
    </w:p>
    <w:p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4B1443">
        <w:trPr>
          <w:jc w:val="center"/>
        </w:trPr>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rsidTr="004B1443">
        <w:trPr>
          <w:jc w:val="center"/>
        </w:trPr>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rsidTr="004B1443">
        <w:trPr>
          <w:jc w:val="center"/>
        </w:trPr>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4B1443">
        <w:trPr>
          <w:jc w:val="center"/>
        </w:trPr>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4B1443" w:rsidRPr="00A71D81" w:rsidTr="004B1443">
        <w:trPr>
          <w:jc w:val="center"/>
        </w:trPr>
        <w:tc>
          <w:tcPr>
            <w:tcW w:w="1368" w:type="dxa"/>
          </w:tcPr>
          <w:p w:rsidR="004B1443" w:rsidRPr="00A71D81" w:rsidRDefault="004B1443" w:rsidP="007760A5">
            <w:pPr>
              <w:pStyle w:val="Heading3"/>
              <w:spacing w:line="240" w:lineRule="auto"/>
              <w:jc w:val="left"/>
              <w:rPr>
                <w:rFonts w:ascii="GHEA Grapalat" w:hAnsi="GHEA Grapalat"/>
                <w:b/>
                <w:lang w:val="hy-AM"/>
              </w:rPr>
            </w:pPr>
          </w:p>
        </w:tc>
        <w:tc>
          <w:tcPr>
            <w:tcW w:w="1460" w:type="dxa"/>
          </w:tcPr>
          <w:p w:rsidR="004B1443" w:rsidRPr="00A71D81" w:rsidRDefault="004B1443" w:rsidP="007760A5">
            <w:pPr>
              <w:pStyle w:val="Heading3"/>
              <w:spacing w:line="240" w:lineRule="auto"/>
              <w:jc w:val="left"/>
              <w:rPr>
                <w:rFonts w:ascii="GHEA Grapalat" w:hAnsi="GHEA Grapalat"/>
                <w:b/>
                <w:lang w:val="hy-AM"/>
              </w:rPr>
            </w:pPr>
          </w:p>
        </w:tc>
        <w:tc>
          <w:tcPr>
            <w:tcW w:w="2003" w:type="dxa"/>
          </w:tcPr>
          <w:p w:rsidR="004B1443" w:rsidRPr="00A71D81" w:rsidRDefault="004B1443" w:rsidP="007760A5">
            <w:pPr>
              <w:pStyle w:val="Heading3"/>
              <w:spacing w:line="240" w:lineRule="auto"/>
              <w:jc w:val="left"/>
              <w:rPr>
                <w:rFonts w:ascii="GHEA Grapalat" w:hAnsi="GHEA Grapalat"/>
                <w:b/>
                <w:lang w:val="hy-AM"/>
              </w:rPr>
            </w:pPr>
          </w:p>
        </w:tc>
        <w:tc>
          <w:tcPr>
            <w:tcW w:w="1757" w:type="dxa"/>
          </w:tcPr>
          <w:p w:rsidR="004B1443" w:rsidRPr="00A71D81" w:rsidRDefault="004B1443" w:rsidP="007760A5">
            <w:pPr>
              <w:pStyle w:val="Heading3"/>
              <w:spacing w:line="240" w:lineRule="auto"/>
              <w:jc w:val="left"/>
              <w:rPr>
                <w:rFonts w:ascii="GHEA Grapalat" w:hAnsi="GHEA Grapalat"/>
                <w:b/>
                <w:lang w:val="hy-AM"/>
              </w:rPr>
            </w:pPr>
          </w:p>
        </w:tc>
        <w:tc>
          <w:tcPr>
            <w:tcW w:w="1530" w:type="dxa"/>
          </w:tcPr>
          <w:p w:rsidR="004B1443" w:rsidRPr="00A71D81" w:rsidRDefault="004B1443" w:rsidP="007760A5">
            <w:pPr>
              <w:pStyle w:val="Heading3"/>
              <w:spacing w:line="240" w:lineRule="auto"/>
              <w:jc w:val="left"/>
              <w:rPr>
                <w:rFonts w:ascii="GHEA Grapalat" w:hAnsi="GHEA Grapalat"/>
                <w:b/>
                <w:lang w:val="hy-AM"/>
              </w:rPr>
            </w:pPr>
          </w:p>
        </w:tc>
        <w:tc>
          <w:tcPr>
            <w:tcW w:w="1800" w:type="dxa"/>
          </w:tcPr>
          <w:p w:rsidR="004B1443" w:rsidRPr="00A71D81" w:rsidRDefault="004B1443" w:rsidP="007760A5">
            <w:pPr>
              <w:pStyle w:val="Heading3"/>
              <w:spacing w:line="240" w:lineRule="auto"/>
              <w:jc w:val="left"/>
              <w:rPr>
                <w:rFonts w:ascii="GHEA Grapalat" w:hAnsi="GHEA Grapalat"/>
                <w:b/>
                <w:lang w:val="hy-AM"/>
              </w:rPr>
            </w:pPr>
          </w:p>
        </w:tc>
      </w:tr>
      <w:tr w:rsidR="004B1443" w:rsidRPr="00A71D81" w:rsidTr="004B1443">
        <w:trPr>
          <w:jc w:val="center"/>
        </w:trPr>
        <w:tc>
          <w:tcPr>
            <w:tcW w:w="1368" w:type="dxa"/>
          </w:tcPr>
          <w:p w:rsidR="004B1443" w:rsidRPr="00A71D81" w:rsidRDefault="004B1443" w:rsidP="007760A5">
            <w:pPr>
              <w:pStyle w:val="Heading3"/>
              <w:spacing w:line="240" w:lineRule="auto"/>
              <w:jc w:val="left"/>
              <w:rPr>
                <w:rFonts w:ascii="GHEA Grapalat" w:hAnsi="GHEA Grapalat"/>
                <w:b/>
                <w:lang w:val="hy-AM"/>
              </w:rPr>
            </w:pPr>
          </w:p>
        </w:tc>
        <w:tc>
          <w:tcPr>
            <w:tcW w:w="1460" w:type="dxa"/>
          </w:tcPr>
          <w:p w:rsidR="004B1443" w:rsidRPr="00A71D81" w:rsidRDefault="004B1443" w:rsidP="007760A5">
            <w:pPr>
              <w:pStyle w:val="Heading3"/>
              <w:spacing w:line="240" w:lineRule="auto"/>
              <w:jc w:val="left"/>
              <w:rPr>
                <w:rFonts w:ascii="GHEA Grapalat" w:hAnsi="GHEA Grapalat"/>
                <w:b/>
                <w:lang w:val="hy-AM"/>
              </w:rPr>
            </w:pPr>
          </w:p>
        </w:tc>
        <w:tc>
          <w:tcPr>
            <w:tcW w:w="2003" w:type="dxa"/>
          </w:tcPr>
          <w:p w:rsidR="004B1443" w:rsidRPr="00A71D81" w:rsidRDefault="004B1443" w:rsidP="007760A5">
            <w:pPr>
              <w:pStyle w:val="Heading3"/>
              <w:spacing w:line="240" w:lineRule="auto"/>
              <w:jc w:val="left"/>
              <w:rPr>
                <w:rFonts w:ascii="GHEA Grapalat" w:hAnsi="GHEA Grapalat"/>
                <w:b/>
                <w:lang w:val="hy-AM"/>
              </w:rPr>
            </w:pPr>
          </w:p>
        </w:tc>
        <w:tc>
          <w:tcPr>
            <w:tcW w:w="1757" w:type="dxa"/>
          </w:tcPr>
          <w:p w:rsidR="004B1443" w:rsidRPr="00A71D81" w:rsidRDefault="004B1443" w:rsidP="007760A5">
            <w:pPr>
              <w:pStyle w:val="Heading3"/>
              <w:spacing w:line="240" w:lineRule="auto"/>
              <w:jc w:val="left"/>
              <w:rPr>
                <w:rFonts w:ascii="GHEA Grapalat" w:hAnsi="GHEA Grapalat"/>
                <w:b/>
                <w:lang w:val="hy-AM"/>
              </w:rPr>
            </w:pPr>
          </w:p>
        </w:tc>
        <w:tc>
          <w:tcPr>
            <w:tcW w:w="1530" w:type="dxa"/>
          </w:tcPr>
          <w:p w:rsidR="004B1443" w:rsidRPr="00A71D81" w:rsidRDefault="004B1443" w:rsidP="007760A5">
            <w:pPr>
              <w:pStyle w:val="Heading3"/>
              <w:spacing w:line="240" w:lineRule="auto"/>
              <w:jc w:val="left"/>
              <w:rPr>
                <w:rFonts w:ascii="GHEA Grapalat" w:hAnsi="GHEA Grapalat"/>
                <w:b/>
                <w:lang w:val="hy-AM"/>
              </w:rPr>
            </w:pPr>
          </w:p>
        </w:tc>
        <w:tc>
          <w:tcPr>
            <w:tcW w:w="1800" w:type="dxa"/>
          </w:tcPr>
          <w:p w:rsidR="004B1443" w:rsidRPr="00A71D81" w:rsidRDefault="004B1443" w:rsidP="007760A5">
            <w:pPr>
              <w:pStyle w:val="Heading3"/>
              <w:spacing w:line="240" w:lineRule="auto"/>
              <w:jc w:val="left"/>
              <w:rPr>
                <w:rFonts w:ascii="GHEA Grapalat" w:hAnsi="GHEA Grapalat"/>
                <w:b/>
                <w:lang w:val="hy-AM"/>
              </w:rPr>
            </w:pPr>
          </w:p>
        </w:tc>
      </w:tr>
      <w:tr w:rsidR="00ED36CA" w:rsidRPr="00A71D81" w:rsidTr="004B1443">
        <w:trPr>
          <w:jc w:val="center"/>
        </w:trPr>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72C06"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72C06"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72C06"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72C06"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272C06">
        <w:rPr>
          <w:rFonts w:ascii="GHEA Grapalat" w:hAnsi="GHEA Grapalat"/>
          <w:b/>
          <w:lang w:val="hy-AM"/>
        </w:rPr>
        <w:t>2025-05</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F86FAA" w:rsidRPr="00A71D81" w:rsidRDefault="00F86FAA" w:rsidP="00F86FA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F86FAA" w:rsidRPr="00A71D81" w:rsidRDefault="00F86FAA" w:rsidP="00F86FAA">
      <w:pPr>
        <w:pStyle w:val="NormalWeb"/>
        <w:shd w:val="clear" w:color="auto" w:fill="FFFFFF"/>
        <w:spacing w:before="0" w:beforeAutospacing="0" w:after="0" w:afterAutospacing="0"/>
        <w:ind w:firstLine="375"/>
        <w:rPr>
          <w:rStyle w:val="Strong"/>
          <w:lang w:val="hy-AM"/>
        </w:rPr>
      </w:pPr>
    </w:p>
    <w:p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F86FAA" w:rsidRPr="00A71D81" w:rsidRDefault="00F86FAA" w:rsidP="00F86FA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86FAA" w:rsidRPr="00A71D81" w:rsidRDefault="00F86FAA" w:rsidP="00F86FA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F86FAA" w:rsidRPr="00A71D81" w:rsidRDefault="00F86FAA" w:rsidP="00F86FA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F86FAA" w:rsidRPr="00A71D81" w:rsidRDefault="00F86FAA" w:rsidP="00F86FA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F86FAA" w:rsidRPr="00A71D81" w:rsidRDefault="00F86FAA" w:rsidP="00F86FA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F86FAA" w:rsidRPr="00A71D81" w:rsidRDefault="00F86FAA" w:rsidP="00F86FA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F86FAA" w:rsidRPr="00A71D81" w:rsidRDefault="00F86FAA" w:rsidP="00F86FA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rsidR="00F86FAA" w:rsidRPr="00A71D81" w:rsidRDefault="00F86FAA" w:rsidP="00F86FA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F86FAA" w:rsidRPr="00A71D81" w:rsidRDefault="00F86FAA" w:rsidP="00F86FA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86FAA" w:rsidRPr="00A71D81" w:rsidRDefault="00F86FAA" w:rsidP="00F86FA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F86FAA" w:rsidRPr="00A71D81" w:rsidRDefault="00F86FAA" w:rsidP="00F86FA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F86FAA" w:rsidRPr="00A71D81" w:rsidRDefault="00F86FAA" w:rsidP="00F86FAA">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F86FAA" w:rsidRPr="00A71D81" w:rsidRDefault="00F86FAA" w:rsidP="00F86FAA">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rsidR="00F86FAA" w:rsidRPr="003750DF" w:rsidRDefault="00F86FAA" w:rsidP="00F86FAA">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F86FAA" w:rsidRPr="003750DF" w:rsidRDefault="00F86FAA" w:rsidP="00F86FAA">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rsidR="00F86FAA" w:rsidRPr="00A71D81" w:rsidRDefault="00F86FAA" w:rsidP="00F86FAA">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F86FAA" w:rsidRPr="00A71D81" w:rsidRDefault="00F86FAA" w:rsidP="00F86FA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C16492">
        <w:fldChar w:fldCharType="begin"/>
      </w:r>
      <w:r w:rsidR="00C16492" w:rsidRPr="00272C06">
        <w:rPr>
          <w:lang w:val="hy-AM"/>
        </w:rPr>
        <w:instrText xml:space="preserve"> HYPERLINK "http://www.procurement.am" </w:instrText>
      </w:r>
      <w:r w:rsidR="00C16492">
        <w:fldChar w:fldCharType="separate"/>
      </w:r>
      <w:r w:rsidRPr="00A71D81">
        <w:rPr>
          <w:rStyle w:val="Hyperlink"/>
          <w:rFonts w:ascii="GHEA Grapalat" w:hAnsi="GHEA Grapalat"/>
          <w:sz w:val="20"/>
          <w:szCs w:val="20"/>
          <w:lang w:val="hy-AM"/>
        </w:rPr>
        <w:t>www.procurement.am</w:t>
      </w:r>
      <w:r w:rsidR="00C16492">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F86FAA" w:rsidRPr="00A71D81" w:rsidRDefault="00F86FAA" w:rsidP="00F86FA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F86FAA" w:rsidRPr="00A71D81" w:rsidRDefault="00F86FAA" w:rsidP="00F86FA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F86FAA" w:rsidRPr="00A71D81" w:rsidRDefault="00F86FAA" w:rsidP="00F86FA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F86FAA" w:rsidRDefault="00F86FAA" w:rsidP="00F86FAA">
      <w:pPr>
        <w:pStyle w:val="FootnoteText"/>
        <w:ind w:firstLine="142"/>
        <w:rPr>
          <w:rFonts w:ascii="GHEA Grapalat" w:hAnsi="GHEA Grapalat"/>
          <w:i/>
          <w:sz w:val="16"/>
          <w:szCs w:val="16"/>
          <w:lang w:val="hy-AM"/>
        </w:rPr>
      </w:pPr>
    </w:p>
    <w:p w:rsidR="00F86FAA" w:rsidRDefault="00F86FAA" w:rsidP="00F86FAA">
      <w:pPr>
        <w:pStyle w:val="FootnoteText"/>
        <w:ind w:firstLine="142"/>
        <w:rPr>
          <w:rFonts w:ascii="GHEA Grapalat" w:hAnsi="GHEA Grapalat"/>
          <w:i/>
          <w:sz w:val="16"/>
          <w:szCs w:val="16"/>
          <w:lang w:val="hy-AM"/>
        </w:rPr>
      </w:pPr>
    </w:p>
    <w:p w:rsidR="00F86FAA" w:rsidRDefault="00F86FAA" w:rsidP="00F86FAA">
      <w:pPr>
        <w:pStyle w:val="FootnoteText"/>
        <w:ind w:firstLine="142"/>
        <w:rPr>
          <w:rFonts w:ascii="GHEA Grapalat" w:hAnsi="GHEA Grapalat"/>
          <w:i/>
          <w:sz w:val="16"/>
          <w:szCs w:val="16"/>
          <w:lang w:val="hy-AM"/>
        </w:rPr>
      </w:pPr>
    </w:p>
    <w:p w:rsidR="00F86FAA" w:rsidRDefault="00F86FAA" w:rsidP="00F86FAA">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272C06">
        <w:rPr>
          <w:rFonts w:ascii="GHEA Grapalat" w:hAnsi="GHEA Grapalat"/>
          <w:b/>
          <w:lang w:val="hy-AM"/>
        </w:rPr>
        <w:t>2025-05</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rsidR="00EC3E43" w:rsidRPr="00EC3E43" w:rsidRDefault="00EC3E43" w:rsidP="00EC3E43">
      <w:pPr>
        <w:pStyle w:val="BodyTextIndent3"/>
        <w:spacing w:line="240" w:lineRule="auto"/>
        <w:jc w:val="right"/>
        <w:rPr>
          <w:rFonts w:ascii="GHEA Grapalat" w:hAnsi="GHEA Grapalat" w:cs="Sylfaen"/>
          <w:b/>
          <w:lang w:val="hy-AM"/>
        </w:rPr>
      </w:pPr>
    </w:p>
    <w:p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rsidR="00EC3E43" w:rsidRPr="00EC3E43" w:rsidRDefault="00EC3E43" w:rsidP="00EC3E43">
      <w:pPr>
        <w:rPr>
          <w:rFonts w:ascii="GHEA Grapalat" w:hAnsi="GHEA Grapalat" w:cs="GHEA Grapalat"/>
          <w:sz w:val="20"/>
          <w:szCs w:val="20"/>
          <w:lang w:val="hy-AM"/>
        </w:rPr>
      </w:pPr>
    </w:p>
    <w:p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C3E43" w:rsidRPr="00EC3E43" w:rsidRDefault="00EC3E43" w:rsidP="00EC3E43">
      <w:pPr>
        <w:ind w:firstLine="708"/>
        <w:jc w:val="both"/>
        <w:rPr>
          <w:rFonts w:ascii="GHEA Grapalat" w:hAnsi="GHEA Grapalat" w:cs="GHEA Grapalat"/>
          <w:sz w:val="20"/>
          <w:szCs w:val="20"/>
          <w:lang w:val="hy-AM"/>
        </w:rPr>
      </w:pPr>
    </w:p>
    <w:p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272C06">
        <w:rPr>
          <w:rFonts w:ascii="GHEA Grapalat" w:hAnsi="GHEA Grapalat"/>
          <w:b/>
          <w:sz w:val="20"/>
          <w:szCs w:val="20"/>
          <w:lang w:val="hy-AM"/>
        </w:rPr>
        <w:t>2025-05</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rsidR="00EC3E43" w:rsidRPr="00A71D81" w:rsidRDefault="00EC3E43" w:rsidP="00EC3E43">
      <w:pPr>
        <w:jc w:val="both"/>
        <w:rPr>
          <w:rFonts w:ascii="GHEA Grapalat" w:hAnsi="GHEA Grapalat" w:cs="GHEA Grapalat"/>
          <w:sz w:val="20"/>
          <w:szCs w:val="20"/>
          <w:lang w:val="hy-AM"/>
        </w:rPr>
      </w:pPr>
    </w:p>
    <w:p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C3E43" w:rsidRPr="00A71D81" w:rsidRDefault="00EC3E43" w:rsidP="00EC3E43">
      <w:pPr>
        <w:ind w:firstLine="567"/>
        <w:jc w:val="both"/>
        <w:rPr>
          <w:rFonts w:ascii="GHEA Grapalat" w:hAnsi="GHEA Grapalat" w:cs="GHEA Grapalat"/>
          <w:sz w:val="20"/>
          <w:szCs w:val="20"/>
          <w:lang w:val="hy-AM"/>
        </w:rPr>
      </w:pPr>
    </w:p>
    <w:p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EC3E43" w:rsidRPr="00A71D81" w:rsidRDefault="00EC3E43" w:rsidP="00EC3E43">
      <w:pPr>
        <w:jc w:val="both"/>
        <w:rPr>
          <w:rFonts w:ascii="GHEA Grapalat" w:hAnsi="GHEA Grapalat"/>
          <w:sz w:val="18"/>
          <w:szCs w:val="18"/>
          <w:u w:val="single"/>
          <w:vertAlign w:val="superscript"/>
          <w:lang w:val="hy-AM"/>
        </w:rPr>
      </w:pPr>
    </w:p>
    <w:p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rsidR="00EC3E43" w:rsidRPr="00A71D81" w:rsidRDefault="00EC3E43" w:rsidP="00EC3E43">
      <w:pPr>
        <w:jc w:val="both"/>
        <w:rPr>
          <w:rFonts w:ascii="GHEA Grapalat" w:hAnsi="GHEA Grapalat"/>
          <w:sz w:val="20"/>
          <w:szCs w:val="20"/>
          <w:lang w:val="hy-AM"/>
        </w:rPr>
      </w:pPr>
    </w:p>
    <w:p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EC3E43" w:rsidRPr="00A71D81" w:rsidRDefault="00EC3E43" w:rsidP="00EC3E43">
      <w:pPr>
        <w:jc w:val="both"/>
        <w:rPr>
          <w:rFonts w:ascii="GHEA Grapalat" w:hAnsi="GHEA Grapalat"/>
          <w:sz w:val="18"/>
          <w:szCs w:val="18"/>
          <w:vertAlign w:val="superscript"/>
          <w:lang w:val="hy-AM"/>
        </w:rPr>
      </w:pPr>
    </w:p>
    <w:p w:rsidR="00EC3E43" w:rsidRPr="00A71D81" w:rsidRDefault="00EC3E43" w:rsidP="00EC3E43">
      <w:pPr>
        <w:jc w:val="both"/>
        <w:rPr>
          <w:rFonts w:ascii="GHEA Grapalat" w:hAnsi="GHEA Grapalat" w:cs="GHEA Grapalat"/>
          <w:i/>
          <w:sz w:val="18"/>
          <w:szCs w:val="18"/>
          <w:lang w:val="hy-AM"/>
        </w:rPr>
      </w:pPr>
    </w:p>
    <w:p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EC3E43" w:rsidRPr="00A71D81" w:rsidRDefault="00EC3E43" w:rsidP="000264EC">
            <w:pPr>
              <w:jc w:val="center"/>
              <w:rPr>
                <w:rFonts w:ascii="GHEA Grapalat" w:hAnsi="GHEA Grapalat" w:cs="Arial"/>
                <w:bCs/>
                <w:i/>
                <w:sz w:val="20"/>
                <w:szCs w:val="20"/>
              </w:rPr>
            </w:pPr>
          </w:p>
        </w:tc>
      </w:tr>
      <w:tr w:rsidR="00EC3E43" w:rsidRPr="00A71D81"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EC3E43" w:rsidRPr="00A71D81"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EC3E43" w:rsidRPr="00A71D81"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rsidTr="000264EC">
        <w:trPr>
          <w:trHeight w:val="424"/>
        </w:trPr>
        <w:tc>
          <w:tcPr>
            <w:tcW w:w="10980" w:type="dxa"/>
            <w:gridSpan w:val="2"/>
            <w:tcBorders>
              <w:top w:val="single" w:sz="4" w:space="0" w:color="auto"/>
              <w:left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EC3E43" w:rsidRPr="00A71D81" w:rsidRDefault="00EC3E43" w:rsidP="000264EC">
            <w:pPr>
              <w:rPr>
                <w:rFonts w:ascii="GHEA Grapalat" w:hAnsi="GHEA Grapalat" w:cs="Arial"/>
                <w:sz w:val="20"/>
                <w:szCs w:val="20"/>
              </w:rPr>
            </w:pPr>
          </w:p>
        </w:tc>
      </w:tr>
      <w:tr w:rsidR="00EC3E43" w:rsidRPr="00A71D81"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Arial"/>
                <w:sz w:val="20"/>
                <w:szCs w:val="20"/>
                <w:lang w:val="hy-AM"/>
              </w:rPr>
            </w:pPr>
          </w:p>
        </w:tc>
      </w:tr>
      <w:tr w:rsidR="00EC3E43" w:rsidRPr="00A71D81"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EC3E43" w:rsidRPr="00A71D81" w:rsidRDefault="00EC3E43" w:rsidP="000264EC">
            <w:pPr>
              <w:rPr>
                <w:rFonts w:ascii="GHEA Grapalat" w:hAnsi="GHEA Grapalat" w:cs="Sylfaen"/>
                <w:sz w:val="20"/>
                <w:szCs w:val="20"/>
                <w:lang w:val="ru-RU"/>
              </w:rPr>
            </w:pPr>
          </w:p>
        </w:tc>
      </w:tr>
      <w:tr w:rsidR="00EC3E43" w:rsidRPr="00A71D81"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rsidR="00EC3E43" w:rsidRPr="00A71D81" w:rsidRDefault="00EC3E43" w:rsidP="000264EC">
            <w:pPr>
              <w:rPr>
                <w:rFonts w:ascii="GHEA Grapalat" w:hAnsi="GHEA Grapalat" w:cs="Sylfaen"/>
                <w:sz w:val="20"/>
                <w:szCs w:val="20"/>
                <w:lang w:val="hy-AM"/>
              </w:rPr>
            </w:pPr>
          </w:p>
        </w:tc>
      </w:tr>
      <w:tr w:rsidR="00EC3E43" w:rsidRPr="00A71D81" w:rsidTr="000264EC">
        <w:trPr>
          <w:trHeight w:val="2194"/>
        </w:trPr>
        <w:tc>
          <w:tcPr>
            <w:tcW w:w="5616" w:type="dxa"/>
            <w:tcBorders>
              <w:top w:val="nil"/>
              <w:left w:val="single" w:sz="4" w:space="0" w:color="auto"/>
              <w:bottom w:val="single" w:sz="4" w:space="0" w:color="auto"/>
              <w:right w:val="single" w:sz="4" w:space="0" w:color="auto"/>
            </w:tcBorders>
            <w:noWrap/>
            <w:vAlign w:val="bottom"/>
          </w:tcPr>
          <w:p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rsidR="00EC3E43" w:rsidRPr="00A71D81" w:rsidRDefault="00EC3E43" w:rsidP="000264EC">
            <w:pPr>
              <w:rPr>
                <w:rFonts w:ascii="GHEA Grapalat" w:hAnsi="GHEA Grapalat" w:cs="Sylfaen"/>
                <w:sz w:val="20"/>
                <w:szCs w:val="20"/>
              </w:rPr>
            </w:pPr>
          </w:p>
          <w:p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C3E43" w:rsidRPr="00A71D81" w:rsidRDefault="00EC3E43" w:rsidP="000264EC">
            <w:pPr>
              <w:rPr>
                <w:rFonts w:ascii="GHEA Grapalat" w:hAnsi="GHEA Grapalat" w:cs="Tahoma"/>
                <w:color w:val="000000"/>
                <w:sz w:val="20"/>
                <w:szCs w:val="20"/>
              </w:rPr>
            </w:pPr>
          </w:p>
          <w:p w:rsidR="00EC3E43" w:rsidRPr="00A71D81" w:rsidRDefault="00EC3E43" w:rsidP="000264EC">
            <w:pPr>
              <w:rPr>
                <w:rFonts w:ascii="GHEA Grapalat" w:hAnsi="GHEA Grapalat" w:cs="Sylfaen"/>
                <w:sz w:val="20"/>
                <w:szCs w:val="20"/>
              </w:rPr>
            </w:pPr>
          </w:p>
          <w:p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C3E43" w:rsidRPr="00A71D81" w:rsidRDefault="00EC3E43" w:rsidP="000264EC">
            <w:pPr>
              <w:rPr>
                <w:rFonts w:ascii="GHEA Grapalat" w:hAnsi="GHEA Grapalat" w:cs="Sylfaen"/>
                <w:sz w:val="20"/>
                <w:szCs w:val="20"/>
              </w:rPr>
            </w:pP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rsidR="00EC3E43" w:rsidRPr="00A71D81" w:rsidRDefault="00EC3E43" w:rsidP="000264EC">
            <w:pPr>
              <w:jc w:val="right"/>
              <w:rPr>
                <w:rFonts w:ascii="GHEA Grapalat" w:hAnsi="GHEA Grapalat" w:cs="Sylfaen"/>
                <w:sz w:val="20"/>
                <w:szCs w:val="20"/>
              </w:rPr>
            </w:pPr>
          </w:p>
          <w:p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EC3E43" w:rsidRPr="00A71D81" w:rsidRDefault="00EC3E43" w:rsidP="000264EC">
            <w:pPr>
              <w:jc w:val="right"/>
              <w:rPr>
                <w:rFonts w:ascii="GHEA Grapalat" w:hAnsi="GHEA Grapalat" w:cs="Tahoma"/>
                <w:color w:val="000000"/>
                <w:sz w:val="20"/>
                <w:szCs w:val="20"/>
              </w:rPr>
            </w:pPr>
          </w:p>
          <w:p w:rsidR="00EC3E43" w:rsidRPr="00A71D81" w:rsidRDefault="00EC3E43" w:rsidP="000264EC">
            <w:pPr>
              <w:jc w:val="right"/>
              <w:rPr>
                <w:rFonts w:ascii="GHEA Grapalat" w:hAnsi="GHEA Grapalat" w:cs="Tahoma"/>
                <w:color w:val="000000"/>
                <w:sz w:val="20"/>
                <w:szCs w:val="20"/>
              </w:rPr>
            </w:pPr>
          </w:p>
          <w:p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EC3E43" w:rsidRPr="00A71D81" w:rsidRDefault="00EC3E43" w:rsidP="000264EC">
            <w:pPr>
              <w:jc w:val="right"/>
              <w:rPr>
                <w:rFonts w:ascii="GHEA Grapalat" w:hAnsi="GHEA Grapalat" w:cs="Sylfaen"/>
                <w:sz w:val="20"/>
                <w:szCs w:val="20"/>
              </w:rPr>
            </w:pPr>
          </w:p>
          <w:p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EC3E43" w:rsidRPr="00A71D81" w:rsidRDefault="00EC3E43" w:rsidP="000264EC">
            <w:pPr>
              <w:jc w:val="right"/>
              <w:rPr>
                <w:rFonts w:ascii="GHEA Grapalat" w:hAnsi="GHEA Grapalat" w:cs="Sylfaen"/>
                <w:sz w:val="20"/>
                <w:szCs w:val="20"/>
              </w:rPr>
            </w:pPr>
          </w:p>
        </w:tc>
      </w:tr>
      <w:tr w:rsidR="00EC3E43" w:rsidRPr="00A71D81" w:rsidTr="000264EC">
        <w:trPr>
          <w:trHeight w:val="2058"/>
        </w:trPr>
        <w:tc>
          <w:tcPr>
            <w:tcW w:w="5616" w:type="dxa"/>
            <w:tcBorders>
              <w:top w:val="single" w:sz="4" w:space="0" w:color="auto"/>
              <w:left w:val="single" w:sz="4" w:space="0" w:color="auto"/>
              <w:right w:val="single" w:sz="4" w:space="0" w:color="auto"/>
            </w:tcBorders>
            <w:noWrap/>
            <w:vAlign w:val="bottom"/>
          </w:tcPr>
          <w:p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EC3E43" w:rsidRPr="00A71D81" w:rsidRDefault="00EC3E43" w:rsidP="000264EC">
            <w:pPr>
              <w:rPr>
                <w:rFonts w:ascii="GHEA Grapalat" w:hAnsi="GHEA Grapalat" w:cs="Tahoma"/>
                <w:color w:val="000000"/>
                <w:sz w:val="20"/>
                <w:szCs w:val="20"/>
              </w:rPr>
            </w:pPr>
          </w:p>
          <w:p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EC3E43" w:rsidRPr="00A71D81" w:rsidRDefault="00EC3E43" w:rsidP="000264EC">
            <w:pPr>
              <w:jc w:val="right"/>
              <w:rPr>
                <w:rFonts w:ascii="GHEA Grapalat" w:hAnsi="GHEA Grapalat" w:cs="Tahoma"/>
                <w:color w:val="000000"/>
                <w:sz w:val="20"/>
                <w:szCs w:val="20"/>
              </w:rPr>
            </w:pPr>
          </w:p>
          <w:p w:rsidR="00EC3E43" w:rsidRPr="00A71D81" w:rsidRDefault="00EC3E43" w:rsidP="000264EC">
            <w:pPr>
              <w:jc w:val="right"/>
              <w:rPr>
                <w:rFonts w:ascii="GHEA Grapalat" w:hAnsi="GHEA Grapalat" w:cs="Tahoma"/>
                <w:color w:val="000000"/>
                <w:sz w:val="20"/>
                <w:szCs w:val="20"/>
              </w:rPr>
            </w:pPr>
          </w:p>
          <w:p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EC3E43" w:rsidRPr="00A71D81" w:rsidRDefault="00EC3E43" w:rsidP="000264EC">
            <w:pPr>
              <w:jc w:val="right"/>
              <w:rPr>
                <w:rFonts w:ascii="GHEA Grapalat" w:hAnsi="GHEA Grapalat" w:cs="Arial"/>
                <w:sz w:val="20"/>
                <w:szCs w:val="20"/>
                <w:lang w:val="hy-AM"/>
              </w:rPr>
            </w:pPr>
          </w:p>
        </w:tc>
      </w:tr>
      <w:tr w:rsidR="00EC3E43" w:rsidRPr="00A71D81" w:rsidTr="000264EC">
        <w:trPr>
          <w:trHeight w:val="2194"/>
        </w:trPr>
        <w:tc>
          <w:tcPr>
            <w:tcW w:w="5616" w:type="dxa"/>
            <w:tcBorders>
              <w:top w:val="nil"/>
              <w:left w:val="single" w:sz="4" w:space="0" w:color="auto"/>
              <w:bottom w:val="single" w:sz="4" w:space="0" w:color="auto"/>
              <w:right w:val="single" w:sz="4" w:space="0" w:color="auto"/>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rsidR="00EC3E43" w:rsidRPr="00A71D81" w:rsidRDefault="00EC3E43" w:rsidP="000264EC">
            <w:pPr>
              <w:rPr>
                <w:rFonts w:ascii="GHEA Grapalat" w:hAnsi="GHEA Grapalat" w:cs="Sylfaen"/>
                <w:sz w:val="20"/>
                <w:szCs w:val="20"/>
              </w:rPr>
            </w:pPr>
          </w:p>
          <w:p w:rsidR="00EC3E43" w:rsidRPr="00A71D81" w:rsidRDefault="00EC3E43" w:rsidP="000264EC">
            <w:pPr>
              <w:rPr>
                <w:rFonts w:ascii="GHEA Grapalat" w:hAnsi="GHEA Grapalat" w:cs="Sylfaen"/>
                <w:sz w:val="20"/>
                <w:szCs w:val="20"/>
              </w:rPr>
            </w:pPr>
          </w:p>
          <w:p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EC3E43" w:rsidRPr="00A71D81" w:rsidRDefault="00EC3E43" w:rsidP="000264EC">
            <w:pPr>
              <w:rPr>
                <w:rFonts w:ascii="GHEA Grapalat" w:hAnsi="GHEA Grapalat" w:cs="Sylfaen"/>
                <w:sz w:val="20"/>
                <w:szCs w:val="20"/>
              </w:rPr>
            </w:pP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rsidR="00EC3E43" w:rsidRPr="00A71D81" w:rsidRDefault="00EC3E43" w:rsidP="000264EC">
            <w:pPr>
              <w:rPr>
                <w:rFonts w:ascii="GHEA Grapalat" w:hAnsi="GHEA Grapalat" w:cs="Sylfaen"/>
                <w:sz w:val="20"/>
                <w:szCs w:val="20"/>
              </w:rPr>
            </w:pPr>
          </w:p>
          <w:p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EC3E43" w:rsidRPr="00A71D81" w:rsidRDefault="00EC3E43" w:rsidP="000264EC">
            <w:pPr>
              <w:rPr>
                <w:rFonts w:ascii="GHEA Grapalat" w:hAnsi="GHEA Grapalat" w:cs="Sylfaen"/>
                <w:color w:val="000000"/>
                <w:sz w:val="20"/>
                <w:szCs w:val="20"/>
              </w:rPr>
            </w:pPr>
          </w:p>
          <w:p w:rsidR="00EC3E43" w:rsidRPr="00A71D81" w:rsidRDefault="00EC3E43" w:rsidP="000264EC">
            <w:pPr>
              <w:rPr>
                <w:rFonts w:ascii="GHEA Grapalat" w:hAnsi="GHEA Grapalat" w:cs="Sylfaen"/>
                <w:sz w:val="20"/>
                <w:szCs w:val="20"/>
              </w:rPr>
            </w:pPr>
          </w:p>
          <w:p w:rsidR="00EC3E43" w:rsidRPr="00A71D81" w:rsidRDefault="00EC3E43" w:rsidP="000264EC">
            <w:pPr>
              <w:jc w:val="right"/>
              <w:rPr>
                <w:rFonts w:ascii="GHEA Grapalat" w:hAnsi="GHEA Grapalat" w:cs="Arial"/>
                <w:sz w:val="20"/>
                <w:szCs w:val="20"/>
              </w:rPr>
            </w:pPr>
          </w:p>
        </w:tc>
      </w:tr>
    </w:tbl>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272C06"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272C06"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272C06"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272C06"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EC3E43" w:rsidRPr="00A71D81" w:rsidRDefault="00EC3E43" w:rsidP="000264EC">
            <w:pPr>
              <w:jc w:val="center"/>
              <w:rPr>
                <w:rFonts w:ascii="GHEA Grapalat" w:hAnsi="GHEA Grapalat"/>
                <w:sz w:val="20"/>
                <w:szCs w:val="20"/>
                <w:lang w:val="hy-AM"/>
              </w:rPr>
            </w:pPr>
          </w:p>
        </w:tc>
      </w:tr>
      <w:tr w:rsidR="00EC3E43" w:rsidRPr="00272C06" w:rsidTr="000264EC">
        <w:tc>
          <w:tcPr>
            <w:tcW w:w="720" w:type="dxa"/>
            <w:tcBorders>
              <w:top w:val="single" w:sz="4" w:space="0" w:color="auto"/>
              <w:left w:val="single" w:sz="4" w:space="0" w:color="auto"/>
              <w:bottom w:val="single" w:sz="4" w:space="0" w:color="auto"/>
              <w:right w:val="single" w:sz="4" w:space="0" w:color="auto"/>
            </w:tcBorders>
            <w:vAlign w:val="center"/>
          </w:tcPr>
          <w:p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vAlign w:val="center"/>
          </w:tcPr>
          <w:p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vAlign w:val="center"/>
          </w:tcPr>
          <w:p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r w:rsidR="00EC3E43" w:rsidRPr="00A71D81" w:rsidTr="000264EC">
        <w:tc>
          <w:tcPr>
            <w:tcW w:w="72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C3E43" w:rsidRPr="00A71D81" w:rsidRDefault="00EC3E43" w:rsidP="000264EC">
            <w:pPr>
              <w:jc w:val="center"/>
              <w:rPr>
                <w:rFonts w:ascii="GHEA Grapalat" w:hAnsi="GHEA Grapalat"/>
                <w:sz w:val="20"/>
                <w:szCs w:val="20"/>
              </w:rPr>
            </w:pPr>
          </w:p>
        </w:tc>
      </w:tr>
    </w:tbl>
    <w:p w:rsidR="00EC3E43" w:rsidRPr="00A71D81" w:rsidRDefault="00EC3E43" w:rsidP="00EC3E43">
      <w:pPr>
        <w:pStyle w:val="BodyTextIndent"/>
        <w:jc w:val="right"/>
        <w:rPr>
          <w:rFonts w:ascii="GHEA Grapalat" w:hAnsi="GHEA Grapalat" w:cs="Sylfaen"/>
          <w:i w:val="0"/>
          <w:lang w:val="en-US"/>
        </w:rPr>
      </w:pPr>
    </w:p>
    <w:p w:rsidR="00EC3E43" w:rsidRPr="00A71D81" w:rsidRDefault="00EC3E43" w:rsidP="00EC3E43">
      <w:pPr>
        <w:pStyle w:val="BodyTextIndent"/>
        <w:jc w:val="right"/>
        <w:rPr>
          <w:rFonts w:ascii="GHEA Grapalat" w:hAnsi="GHEA Grapalat" w:cs="Sylfaen"/>
          <w:i w:val="0"/>
          <w:lang w:val="en-US"/>
        </w:rPr>
      </w:pPr>
    </w:p>
    <w:p w:rsidR="00EC3E43" w:rsidRPr="00A71D81" w:rsidRDefault="00EC3E43" w:rsidP="00EC3E43">
      <w:pPr>
        <w:pStyle w:val="BodyTextIndent"/>
        <w:jc w:val="right"/>
        <w:rPr>
          <w:rFonts w:ascii="GHEA Grapalat" w:hAnsi="GHEA Grapalat" w:cs="Sylfaen"/>
          <w:i w:val="0"/>
          <w:lang w:val="en-US"/>
        </w:rPr>
      </w:pPr>
    </w:p>
    <w:p w:rsidR="00EC3E43" w:rsidRPr="00A71D81" w:rsidRDefault="00EC3E43" w:rsidP="00EC3E43">
      <w:pPr>
        <w:pStyle w:val="BodyTextIndent"/>
        <w:jc w:val="right"/>
        <w:rPr>
          <w:rFonts w:ascii="GHEA Grapalat" w:hAnsi="GHEA Grapalat" w:cs="Sylfaen"/>
          <w:i w:val="0"/>
          <w:lang w:val="en-US"/>
        </w:rPr>
      </w:pPr>
    </w:p>
    <w:p w:rsidR="00EC3E43" w:rsidRPr="00A71D81" w:rsidRDefault="00EC3E43" w:rsidP="00EC3E43">
      <w:pPr>
        <w:pStyle w:val="BodyTextIndent"/>
        <w:jc w:val="right"/>
        <w:rPr>
          <w:rFonts w:ascii="GHEA Grapalat" w:hAnsi="GHEA Grapalat" w:cs="Sylfaen"/>
          <w:i w:val="0"/>
          <w:lang w:val="en-US"/>
        </w:rPr>
      </w:pPr>
    </w:p>
    <w:p w:rsidR="00EC3E43" w:rsidRPr="00A71D81" w:rsidRDefault="00EC3E43" w:rsidP="00EC3E43">
      <w:pPr>
        <w:rPr>
          <w:rFonts w:ascii="GHEA Grapalat" w:hAnsi="GHEA Grapalat"/>
        </w:rPr>
      </w:pPr>
    </w:p>
    <w:p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rsidR="00BF1E08" w:rsidRPr="00A71D81" w:rsidRDefault="00BF1E08" w:rsidP="00BF1E08">
      <w:pPr>
        <w:pStyle w:val="BodyTextIndent3"/>
        <w:spacing w:line="240" w:lineRule="auto"/>
        <w:jc w:val="right"/>
        <w:rPr>
          <w:rFonts w:ascii="GHEA Grapalat" w:hAnsi="GHEA Grapalat" w:cs="Sylfaen"/>
          <w:b/>
          <w:lang w:val="hy-AM"/>
        </w:rPr>
      </w:pPr>
    </w:p>
    <w:p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BF1E08" w:rsidRPr="00A71D81" w:rsidRDefault="00BF1E08" w:rsidP="00BF1E08">
      <w:pPr>
        <w:pStyle w:val="NormalWeb"/>
        <w:shd w:val="clear" w:color="auto" w:fill="FFFFFF"/>
        <w:spacing w:before="0" w:beforeAutospacing="0" w:after="0" w:afterAutospacing="0"/>
        <w:ind w:firstLine="375"/>
        <w:rPr>
          <w:rStyle w:val="Strong"/>
          <w:lang w:val="hy-AM"/>
        </w:rPr>
      </w:pPr>
    </w:p>
    <w:p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C16492">
        <w:fldChar w:fldCharType="begin"/>
      </w:r>
      <w:r w:rsidR="00C16492" w:rsidRPr="00272C06">
        <w:rPr>
          <w:lang w:val="hy-AM"/>
        </w:rPr>
        <w:instrText xml:space="preserve"> HYPERLINK "http://www.procurement.am" </w:instrText>
      </w:r>
      <w:r w:rsidR="00C16492">
        <w:fldChar w:fldCharType="separate"/>
      </w:r>
      <w:r w:rsidRPr="00A71D81">
        <w:rPr>
          <w:rStyle w:val="Hyperlink"/>
          <w:rFonts w:ascii="GHEA Grapalat" w:hAnsi="GHEA Grapalat"/>
          <w:sz w:val="20"/>
          <w:szCs w:val="20"/>
          <w:lang w:val="hy-AM"/>
        </w:rPr>
        <w:t>www.procurement.am</w:t>
      </w:r>
      <w:r w:rsidR="00C16492">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BF1E08" w:rsidRPr="00A71D81" w:rsidRDefault="00BF1E08" w:rsidP="00BF1E08">
      <w:pPr>
        <w:pStyle w:val="BodyTextIndent3"/>
        <w:spacing w:line="240" w:lineRule="auto"/>
        <w:jc w:val="center"/>
        <w:rPr>
          <w:rFonts w:ascii="GHEA Grapalat" w:hAnsi="GHEA Grapalat" w:cs="Arial"/>
          <w:b/>
          <w:lang w:val="hy-AM"/>
        </w:rPr>
      </w:pPr>
    </w:p>
    <w:p w:rsidR="00BF1E08" w:rsidRDefault="00BF1E08" w:rsidP="00BF1E08">
      <w:pPr>
        <w:pStyle w:val="FootnoteText"/>
        <w:ind w:firstLine="142"/>
        <w:rPr>
          <w:rFonts w:ascii="GHEA Grapalat" w:hAnsi="GHEA Grapalat"/>
          <w:i/>
          <w:sz w:val="16"/>
          <w:szCs w:val="16"/>
          <w:lang w:val="hy-AM"/>
        </w:rPr>
      </w:pPr>
    </w:p>
    <w:p w:rsidR="00BF1E08" w:rsidRDefault="00BF1E08" w:rsidP="00BF1E08">
      <w:pPr>
        <w:pStyle w:val="FootnoteText"/>
        <w:ind w:firstLine="142"/>
        <w:rPr>
          <w:rFonts w:ascii="GHEA Grapalat" w:hAnsi="GHEA Grapalat"/>
          <w:i/>
          <w:sz w:val="16"/>
          <w:szCs w:val="16"/>
          <w:lang w:val="hy-AM"/>
        </w:rPr>
      </w:pPr>
    </w:p>
    <w:p w:rsidR="00BF1E08" w:rsidRDefault="00BF1E08" w:rsidP="00BF1E08">
      <w:pPr>
        <w:pStyle w:val="FootnoteText"/>
        <w:ind w:firstLine="142"/>
        <w:rPr>
          <w:rFonts w:ascii="GHEA Grapalat" w:hAnsi="GHEA Grapalat"/>
          <w:i/>
          <w:sz w:val="16"/>
          <w:szCs w:val="16"/>
          <w:lang w:val="hy-AM"/>
        </w:rPr>
      </w:pPr>
    </w:p>
    <w:p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rsidR="00631658" w:rsidRPr="00A71D81" w:rsidRDefault="00631658" w:rsidP="00631658">
      <w:pPr>
        <w:pStyle w:val="BodyTextIndent3"/>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272C06">
        <w:rPr>
          <w:rFonts w:ascii="GHEA Grapalat" w:hAnsi="GHEA Grapalat"/>
          <w:b/>
          <w:color w:val="000000"/>
          <w:sz w:val="20"/>
          <w:szCs w:val="20"/>
          <w:lang w:val="hy-AM"/>
        </w:rPr>
        <w:t>2025-05</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272C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272C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272C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272C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272C0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272C06">
        <w:rPr>
          <w:rFonts w:ascii="GHEA Grapalat" w:hAnsi="GHEA Grapalat"/>
          <w:b/>
          <w:color w:val="000000"/>
          <w:lang w:val="hy-AM"/>
        </w:rPr>
        <w:t>2025-05</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975E47" w:rsidRDefault="00975E47" w:rsidP="00EF3662">
      <w:pPr>
        <w:ind w:firstLine="709"/>
        <w:jc w:val="center"/>
        <w:rPr>
          <w:rFonts w:ascii="GHEA Grapalat" w:hAnsi="GHEA Grapalat"/>
          <w:b/>
          <w:sz w:val="20"/>
          <w:lang w:val="hy-AM"/>
        </w:rPr>
      </w:pPr>
    </w:p>
    <w:p w:rsidR="00975E47" w:rsidRDefault="00975E47" w:rsidP="00EF3662">
      <w:pPr>
        <w:ind w:firstLine="709"/>
        <w:jc w:val="center"/>
        <w:rPr>
          <w:rFonts w:ascii="GHEA Grapalat" w:hAnsi="GHEA Grapalat"/>
          <w:b/>
          <w:sz w:val="20"/>
          <w:lang w:val="hy-AM"/>
        </w:rPr>
      </w:pPr>
    </w:p>
    <w:p w:rsidR="00975E47" w:rsidRDefault="00975E47" w:rsidP="00EF3662">
      <w:pPr>
        <w:ind w:firstLine="709"/>
        <w:jc w:val="center"/>
        <w:rPr>
          <w:rFonts w:ascii="GHEA Grapalat" w:hAnsi="GHEA Grapalat"/>
          <w:b/>
          <w:sz w:val="20"/>
          <w:lang w:val="hy-AM"/>
        </w:rPr>
      </w:pPr>
    </w:p>
    <w:p w:rsidR="00975E47" w:rsidRDefault="00975E47" w:rsidP="00EF3662">
      <w:pPr>
        <w:ind w:firstLine="709"/>
        <w:jc w:val="center"/>
        <w:rPr>
          <w:rFonts w:ascii="GHEA Grapalat" w:hAnsi="GHEA Grapalat"/>
          <w:b/>
          <w:sz w:val="20"/>
          <w:lang w:val="hy-AM"/>
        </w:rPr>
      </w:pPr>
    </w:p>
    <w:p w:rsidR="00975E47" w:rsidRDefault="00975E4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ՀՀ օրենսդրության համաձայն՝ Հայաստան Հանրապետության տարածքում</w:t>
      </w:r>
      <w:r w:rsidR="00201721">
        <w:rPr>
          <w:rFonts w:ascii="GHEA Grapalat" w:hAnsi="GHEA Grapalat"/>
          <w:b/>
          <w:bCs/>
          <w:sz w:val="20"/>
          <w:lang w:val="hy-AM"/>
        </w:rPr>
        <w:t xml:space="preserve"> Ապրանքը ներմուծելու հետ կապված</w:t>
      </w:r>
      <w:r w:rsidR="00DE4821" w:rsidRPr="003E49D4">
        <w:rPr>
          <w:rFonts w:ascii="GHEA Grapalat" w:hAnsi="GHEA Grapalat"/>
          <w:b/>
          <w:bCs/>
          <w:sz w:val="20"/>
          <w:lang w:val="hy-AM"/>
        </w:rPr>
        <w:t xml:space="preserve"> վճարման ենթակա բոլոր հարկերը, տուրքերը և այլ վճարները ներառված չեն Պայմանագրի գնի մեջ և պետք է վճարվեն Գնորդի կողմից</w:t>
      </w:r>
      <w:r w:rsidR="00071D1C" w:rsidRPr="003E49D4">
        <w:rPr>
          <w:rFonts w:ascii="GHEA Grapalat" w:hAnsi="GHEA Grapalat"/>
          <w:b/>
          <w:bCs/>
          <w:sz w:val="20"/>
          <w:lang w:val="hy-AM"/>
        </w:rPr>
        <w:t>։</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rsidR="00B43B9D" w:rsidRDefault="00B43B9D" w:rsidP="00EF3662">
      <w:pPr>
        <w:ind w:firstLine="709"/>
        <w:jc w:val="both"/>
        <w:rPr>
          <w:rFonts w:ascii="GHEA Grapalat" w:hAnsi="GHEA Grapalat"/>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C3C94" w:rsidRPr="00A71D81" w:rsidRDefault="004C3C94" w:rsidP="004C3C9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C3C94" w:rsidRPr="00A71D81" w:rsidRDefault="004C3C94" w:rsidP="004C3C94">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lang w:val="pt-BR"/>
        </w:rPr>
        <w:footnoteReference w:id="4"/>
      </w:r>
    </w:p>
    <w:p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4C3C94" w:rsidRPr="00A71D81" w:rsidRDefault="004C3C94" w:rsidP="004C3C9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4C3C94" w:rsidRPr="00A71D81" w:rsidRDefault="004C3C94" w:rsidP="004C3C9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7"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7"/>
      <w:r w:rsidRPr="00A71D81">
        <w:rPr>
          <w:rFonts w:ascii="GHEA Grapalat" w:hAnsi="GHEA Grapalat"/>
          <w:sz w:val="20"/>
          <w:szCs w:val="20"/>
          <w:lang w:val="hy-AM" w:eastAsia="ru-RU"/>
        </w:rPr>
        <w:t xml:space="preserve">   </w:t>
      </w:r>
    </w:p>
    <w:p w:rsidR="00272C06" w:rsidRDefault="004C3C94" w:rsidP="004C3C94">
      <w:pPr>
        <w:ind w:firstLine="567"/>
        <w:jc w:val="both"/>
        <w:rPr>
          <w:rFonts w:ascii="GHEA Grapalat" w:hAnsi="GHEA Grapalat"/>
          <w:sz w:val="20"/>
          <w:szCs w:val="20"/>
          <w:lang w:val="hy-AM" w:eastAsia="ru-RU"/>
        </w:rPr>
      </w:pPr>
      <w:r w:rsidRPr="00E34F95">
        <w:rPr>
          <w:rFonts w:ascii="GHEA Grapalat" w:hAnsi="GHEA Grapalat"/>
          <w:sz w:val="20"/>
          <w:szCs w:val="20"/>
          <w:lang w:val="hy-AM" w:eastAsia="ru-RU"/>
        </w:rPr>
        <w:t xml:space="preserve">8.12 </w:t>
      </w:r>
      <w:r w:rsidR="00272C06" w:rsidRPr="00A71D81">
        <w:rPr>
          <w:rFonts w:ascii="GHEA Grapalat" w:hAnsi="GHEA Grapalat"/>
          <w:sz w:val="20"/>
          <w:szCs w:val="20"/>
          <w:lang w:val="hy-AM" w:eastAsia="ru-RU"/>
        </w:rPr>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r>
      <w:r w:rsidR="00272C06" w:rsidRPr="00A71D81">
        <w:rPr>
          <w:rFonts w:ascii="GHEA Grapalat" w:hAnsi="GHEA Grapalat"/>
          <w:sz w:val="20"/>
          <w:szCs w:val="20"/>
          <w:lang w:val="hy-AM" w:eastAsia="ru-RU"/>
        </w:rPr>
        <w:t xml:space="preserve">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272C06">
        <w:rPr>
          <w:rFonts w:ascii="GHEA Grapalat" w:hAnsi="GHEA Grapalat"/>
          <w:sz w:val="20"/>
          <w:szCs w:val="20"/>
          <w:lang w:val="hy-AM" w:eastAsia="ru-RU"/>
        </w:rPr>
        <w:t>3.1</w:t>
      </w:r>
      <w:r w:rsidR="00272C06" w:rsidRPr="00A71D81">
        <w:rPr>
          <w:rFonts w:ascii="GHEA Grapalat" w:hAnsi="GHEA Grapalat"/>
          <w:sz w:val="20"/>
          <w:szCs w:val="20"/>
          <w:lang w:val="hy-AM" w:eastAsia="ru-RU"/>
        </w:rPr>
        <w:t xml:space="preserve"> հավելվածները, համարվում են պայմանագրի անբաժանելի մասը։</w:t>
      </w:r>
    </w:p>
    <w:p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w:t>
      </w:r>
      <w:r w:rsidR="00272C06" w:rsidRPr="00A71D81">
        <w:rPr>
          <w:rFonts w:ascii="GHEA Grapalat" w:hAnsi="GHEA Grapalat"/>
          <w:sz w:val="20"/>
          <w:szCs w:val="20"/>
          <w:lang w:val="hy-AM" w:eastAsia="ru-RU"/>
        </w:rPr>
        <w:t>Պայմանագրի հետ կապված հարաբերությունների նկատմամբ կիրառվում է Հայաստանի Հանրապետության իրավունքը։</w:t>
      </w:r>
    </w:p>
    <w:p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w:t>
      </w:r>
      <w:r w:rsidR="00272C06" w:rsidRPr="00A71D81">
        <w:rPr>
          <w:rFonts w:ascii="GHEA Grapalat" w:hAnsi="GHEA Grapalat"/>
          <w:sz w:val="20"/>
          <w:szCs w:val="20"/>
          <w:lang w:val="hy-AM" w:eastAsia="ru-RU"/>
        </w:rPr>
        <w:t xml:space="preserve">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272C06">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272C06" w:rsidRPr="00791CCC">
        <w:rPr>
          <w:rFonts w:ascii="GHEA Grapalat" w:hAnsi="GHEA Grapalat"/>
          <w:sz w:val="20"/>
          <w:szCs w:val="20"/>
          <w:lang w:val="hy-AM" w:eastAsia="ru-RU"/>
        </w:rPr>
        <w:t>Ե</w:t>
      </w:r>
      <w:r w:rsidR="00272C06" w:rsidRPr="00A71D81">
        <w:rPr>
          <w:rFonts w:ascii="GHEA Grapalat" w:hAnsi="GHEA Grapalat"/>
          <w:sz w:val="20"/>
          <w:szCs w:val="20"/>
          <w:lang w:val="hy-AM" w:eastAsia="ru-RU"/>
        </w:rPr>
        <w:t xml:space="preserve">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w:t>
      </w:r>
      <w:r w:rsidR="00272C06" w:rsidRPr="00A71D81">
        <w:rPr>
          <w:rFonts w:ascii="GHEA Grapalat" w:hAnsi="GHEA Grapalat"/>
          <w:sz w:val="20"/>
          <w:szCs w:val="20"/>
          <w:lang w:val="hy-AM" w:eastAsia="ru-RU"/>
        </w:rPr>
        <w:lastRenderedPageBreak/>
        <w:t>կողմից տուժանքի ձևով ներկայացված որակավորման և պայմանագրի ապահովումները</w:t>
      </w:r>
      <w:r w:rsidR="00272C06">
        <w:rPr>
          <w:rFonts w:ascii="GHEA Grapalat" w:hAnsi="GHEA Grapalat"/>
          <w:sz w:val="20"/>
          <w:szCs w:val="20"/>
          <w:lang w:val="hy-AM" w:eastAsia="ru-RU"/>
        </w:rPr>
        <w:t xml:space="preserve"> </w:t>
      </w:r>
      <w:r w:rsidR="00272C06" w:rsidRPr="00A71D81">
        <w:rPr>
          <w:rFonts w:ascii="GHEA Grapalat" w:hAnsi="GHEA Grapalat"/>
          <w:sz w:val="20"/>
          <w:szCs w:val="20"/>
          <w:lang w:val="hy-AM" w:eastAsia="ru-RU"/>
        </w:rPr>
        <w:t xml:space="preserve">փոխարինվում </w:t>
      </w:r>
      <w:r w:rsidR="00272C06">
        <w:rPr>
          <w:rFonts w:ascii="GHEA Grapalat" w:hAnsi="GHEA Grapalat"/>
          <w:sz w:val="20"/>
          <w:szCs w:val="20"/>
          <w:lang w:val="hy-AM" w:eastAsia="ru-RU"/>
        </w:rPr>
        <w:t>են</w:t>
      </w:r>
      <w:r w:rsidR="00272C06"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272C06">
        <w:rPr>
          <w:rFonts w:ascii="GHEA Grapalat" w:hAnsi="GHEA Grapalat"/>
          <w:sz w:val="20"/>
          <w:szCs w:val="20"/>
          <w:lang w:val="hy-AM" w:eastAsia="ru-RU"/>
        </w:rPr>
        <w:t xml:space="preserve">1-ին ենթակետի </w:t>
      </w:r>
      <w:r w:rsidR="00272C06" w:rsidRPr="00FB1EC7">
        <w:rPr>
          <w:rFonts w:ascii="GHEA Grapalat" w:hAnsi="GHEA Grapalat"/>
          <w:sz w:val="20"/>
          <w:szCs w:val="20"/>
          <w:lang w:val="hy-AM" w:eastAsia="ru-RU"/>
        </w:rPr>
        <w:t>«</w:t>
      </w:r>
      <w:r w:rsidR="00272C06">
        <w:rPr>
          <w:rFonts w:ascii="GHEA Grapalat" w:hAnsi="GHEA Grapalat"/>
          <w:sz w:val="20"/>
          <w:szCs w:val="20"/>
          <w:lang w:val="hy-AM" w:eastAsia="ru-RU"/>
        </w:rPr>
        <w:t>գ</w:t>
      </w:r>
      <w:r w:rsidR="00272C06" w:rsidRPr="00FB1EC7">
        <w:rPr>
          <w:rFonts w:ascii="GHEA Grapalat" w:hAnsi="GHEA Grapalat"/>
          <w:sz w:val="20"/>
          <w:szCs w:val="20"/>
          <w:lang w:val="hy-AM" w:eastAsia="ru-RU"/>
        </w:rPr>
        <w:t>»</w:t>
      </w:r>
      <w:r w:rsidR="00272C06">
        <w:rPr>
          <w:rFonts w:ascii="GHEA Grapalat" w:hAnsi="GHEA Grapalat"/>
          <w:sz w:val="20"/>
          <w:szCs w:val="20"/>
          <w:lang w:val="hy-AM" w:eastAsia="ru-RU"/>
        </w:rPr>
        <w:t xml:space="preserve"> և</w:t>
      </w:r>
      <w:r w:rsidR="00272C06" w:rsidRPr="00A71D81">
        <w:rPr>
          <w:rFonts w:ascii="GHEA Grapalat" w:hAnsi="GHEA Grapalat"/>
          <w:sz w:val="20"/>
          <w:szCs w:val="20"/>
          <w:lang w:val="hy-AM" w:eastAsia="ru-RU"/>
        </w:rPr>
        <w:t xml:space="preserve"> 17-րդ ենթակետի «բ» պարբերությ</w:t>
      </w:r>
      <w:r w:rsidR="00272C06">
        <w:rPr>
          <w:rFonts w:ascii="GHEA Grapalat" w:hAnsi="GHEA Grapalat"/>
          <w:sz w:val="20"/>
          <w:szCs w:val="20"/>
          <w:lang w:val="hy-AM" w:eastAsia="ru-RU"/>
        </w:rPr>
        <w:t>ունների</w:t>
      </w:r>
      <w:r w:rsidR="00272C06"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272C06">
        <w:rPr>
          <w:rStyle w:val="FootnoteReference"/>
          <w:rFonts w:ascii="GHEA Grapalat" w:hAnsi="GHEA Grapalat"/>
          <w:sz w:val="20"/>
          <w:szCs w:val="20"/>
          <w:lang w:val="hy-AM" w:eastAsia="ru-RU"/>
        </w:rPr>
        <w:footnoteReference w:id="6"/>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304"/>
        <w:gridCol w:w="1505"/>
        <w:gridCol w:w="1476"/>
        <w:gridCol w:w="990"/>
        <w:gridCol w:w="1474"/>
        <w:gridCol w:w="1190"/>
        <w:gridCol w:w="1260"/>
        <w:gridCol w:w="1350"/>
        <w:gridCol w:w="990"/>
        <w:gridCol w:w="2318"/>
      </w:tblGrid>
      <w:tr w:rsidR="009F7AE4" w:rsidRPr="00A71D81" w:rsidTr="00083522">
        <w:trPr>
          <w:jc w:val="center"/>
        </w:trPr>
        <w:tc>
          <w:tcPr>
            <w:tcW w:w="16306" w:type="dxa"/>
            <w:gridSpan w:val="11"/>
            <w:tcBorders>
              <w:top w:val="single" w:sz="12" w:space="0" w:color="auto"/>
              <w:left w:val="single" w:sz="12" w:space="0" w:color="auto"/>
              <w:right w:val="single" w:sz="12" w:space="0" w:color="auto"/>
            </w:tcBorders>
          </w:tcPr>
          <w:p w:rsidR="009F7AE4" w:rsidRPr="00A71D81" w:rsidRDefault="009F7AE4" w:rsidP="00A63628">
            <w:pPr>
              <w:jc w:val="center"/>
              <w:rPr>
                <w:sz w:val="18"/>
              </w:rPr>
            </w:pPr>
            <w:proofErr w:type="spellStart"/>
            <w:r w:rsidRPr="00A71D81">
              <w:rPr>
                <w:sz w:val="18"/>
              </w:rPr>
              <w:t>Ապրանքի</w:t>
            </w:r>
            <w:proofErr w:type="spellEnd"/>
          </w:p>
        </w:tc>
      </w:tr>
      <w:tr w:rsidR="009F7AE4" w:rsidRPr="00A71D81" w:rsidTr="00083522">
        <w:trPr>
          <w:trHeight w:val="219"/>
          <w:jc w:val="center"/>
        </w:trPr>
        <w:tc>
          <w:tcPr>
            <w:tcW w:w="1449" w:type="dxa"/>
            <w:vMerge w:val="restart"/>
            <w:tcBorders>
              <w:left w:val="single" w:sz="12" w:space="0" w:color="auto"/>
            </w:tcBorders>
            <w:vAlign w:val="center"/>
          </w:tcPr>
          <w:p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304" w:type="dxa"/>
            <w:vMerge w:val="restart"/>
            <w:vAlign w:val="center"/>
          </w:tcPr>
          <w:p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505" w:type="dxa"/>
            <w:vMerge w:val="restart"/>
            <w:vAlign w:val="center"/>
          </w:tcPr>
          <w:p w:rsidR="009F7AE4" w:rsidRPr="00083522" w:rsidRDefault="009F7AE4" w:rsidP="00A63628">
            <w:pPr>
              <w:jc w:val="center"/>
              <w:rPr>
                <w:sz w:val="16"/>
                <w:szCs w:val="16"/>
                <w:lang w:val="hy-AM"/>
              </w:rPr>
            </w:pPr>
            <w:proofErr w:type="spellStart"/>
            <w:r w:rsidRPr="00083522">
              <w:rPr>
                <w:sz w:val="16"/>
                <w:szCs w:val="16"/>
              </w:rPr>
              <w:t>ապրանքային</w:t>
            </w:r>
            <w:proofErr w:type="spellEnd"/>
            <w:r w:rsidRPr="00083522">
              <w:rPr>
                <w:sz w:val="16"/>
                <w:szCs w:val="16"/>
              </w:rPr>
              <w:t xml:space="preserve"> </w:t>
            </w:r>
            <w:proofErr w:type="spellStart"/>
            <w:r w:rsidRPr="00083522">
              <w:rPr>
                <w:sz w:val="16"/>
                <w:szCs w:val="16"/>
              </w:rPr>
              <w:t>նշանը</w:t>
            </w:r>
            <w:proofErr w:type="spellEnd"/>
            <w:r w:rsidRPr="00083522">
              <w:rPr>
                <w:sz w:val="16"/>
                <w:szCs w:val="16"/>
              </w:rPr>
              <w:t xml:space="preserve">, </w:t>
            </w:r>
            <w:r w:rsidRPr="00083522">
              <w:rPr>
                <w:sz w:val="16"/>
                <w:szCs w:val="16"/>
                <w:lang w:val="hy-AM"/>
              </w:rPr>
              <w:t>ֆիրմային անվանումը, մոդելը</w:t>
            </w:r>
            <w:r w:rsidRPr="00083522">
              <w:rPr>
                <w:sz w:val="16"/>
                <w:szCs w:val="16"/>
              </w:rPr>
              <w:t xml:space="preserve"> և </w:t>
            </w:r>
            <w:proofErr w:type="spellStart"/>
            <w:r w:rsidRPr="00083522">
              <w:rPr>
                <w:sz w:val="16"/>
                <w:szCs w:val="16"/>
              </w:rPr>
              <w:t>արտադրողի</w:t>
            </w:r>
            <w:proofErr w:type="spellEnd"/>
            <w:r w:rsidRPr="00083522">
              <w:rPr>
                <w:sz w:val="16"/>
                <w:szCs w:val="16"/>
              </w:rPr>
              <w:t xml:space="preserve"> </w:t>
            </w:r>
            <w:proofErr w:type="spellStart"/>
            <w:r w:rsidRPr="00083522">
              <w:rPr>
                <w:sz w:val="16"/>
                <w:szCs w:val="16"/>
              </w:rPr>
              <w:t>անվանումը</w:t>
            </w:r>
            <w:proofErr w:type="spellEnd"/>
          </w:p>
        </w:tc>
        <w:tc>
          <w:tcPr>
            <w:tcW w:w="1476" w:type="dxa"/>
            <w:vMerge w:val="restart"/>
            <w:vAlign w:val="center"/>
          </w:tcPr>
          <w:p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990" w:type="dxa"/>
            <w:vMerge w:val="restart"/>
            <w:vAlign w:val="center"/>
          </w:tcPr>
          <w:p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1474" w:type="dxa"/>
            <w:vMerge w:val="restart"/>
            <w:vAlign w:val="center"/>
          </w:tcPr>
          <w:p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190" w:type="dxa"/>
            <w:vMerge w:val="restart"/>
            <w:vAlign w:val="center"/>
          </w:tcPr>
          <w:p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260" w:type="dxa"/>
            <w:vMerge w:val="restart"/>
            <w:vAlign w:val="center"/>
          </w:tcPr>
          <w:p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658" w:type="dxa"/>
            <w:gridSpan w:val="3"/>
            <w:tcBorders>
              <w:right w:val="single" w:sz="12" w:space="0" w:color="auto"/>
            </w:tcBorders>
            <w:vAlign w:val="center"/>
          </w:tcPr>
          <w:p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rsidTr="00083522">
        <w:trPr>
          <w:trHeight w:val="782"/>
          <w:jc w:val="center"/>
        </w:trPr>
        <w:tc>
          <w:tcPr>
            <w:tcW w:w="1449" w:type="dxa"/>
            <w:vMerge/>
            <w:tcBorders>
              <w:left w:val="single" w:sz="12" w:space="0" w:color="auto"/>
              <w:bottom w:val="single" w:sz="12" w:space="0" w:color="auto"/>
            </w:tcBorders>
            <w:vAlign w:val="center"/>
          </w:tcPr>
          <w:p w:rsidR="009F7AE4" w:rsidRPr="00A71D81" w:rsidRDefault="009F7AE4" w:rsidP="00A63628">
            <w:pPr>
              <w:jc w:val="center"/>
              <w:rPr>
                <w:sz w:val="18"/>
              </w:rPr>
            </w:pPr>
          </w:p>
        </w:tc>
        <w:tc>
          <w:tcPr>
            <w:tcW w:w="2304" w:type="dxa"/>
            <w:vMerge/>
            <w:tcBorders>
              <w:bottom w:val="single" w:sz="12" w:space="0" w:color="auto"/>
            </w:tcBorders>
            <w:vAlign w:val="center"/>
          </w:tcPr>
          <w:p w:rsidR="009F7AE4" w:rsidRPr="00A71D81" w:rsidRDefault="009F7AE4" w:rsidP="00A63628">
            <w:pPr>
              <w:jc w:val="center"/>
              <w:rPr>
                <w:sz w:val="18"/>
              </w:rPr>
            </w:pPr>
          </w:p>
        </w:tc>
        <w:tc>
          <w:tcPr>
            <w:tcW w:w="1505" w:type="dxa"/>
            <w:vMerge/>
            <w:tcBorders>
              <w:bottom w:val="single" w:sz="12" w:space="0" w:color="auto"/>
            </w:tcBorders>
            <w:vAlign w:val="center"/>
          </w:tcPr>
          <w:p w:rsidR="009F7AE4" w:rsidRPr="00A71D81" w:rsidRDefault="009F7AE4" w:rsidP="00A63628">
            <w:pPr>
              <w:jc w:val="center"/>
              <w:rPr>
                <w:sz w:val="18"/>
              </w:rPr>
            </w:pPr>
          </w:p>
        </w:tc>
        <w:tc>
          <w:tcPr>
            <w:tcW w:w="1476" w:type="dxa"/>
            <w:vMerge/>
            <w:tcBorders>
              <w:bottom w:val="single" w:sz="12" w:space="0" w:color="auto"/>
            </w:tcBorders>
            <w:vAlign w:val="center"/>
          </w:tcPr>
          <w:p w:rsidR="009F7AE4" w:rsidRPr="00A71D81" w:rsidRDefault="009F7AE4" w:rsidP="00A63628">
            <w:pPr>
              <w:jc w:val="center"/>
              <w:rPr>
                <w:sz w:val="18"/>
              </w:rPr>
            </w:pPr>
          </w:p>
        </w:tc>
        <w:tc>
          <w:tcPr>
            <w:tcW w:w="990" w:type="dxa"/>
            <w:vMerge/>
            <w:tcBorders>
              <w:bottom w:val="single" w:sz="12" w:space="0" w:color="auto"/>
            </w:tcBorders>
            <w:vAlign w:val="center"/>
          </w:tcPr>
          <w:p w:rsidR="009F7AE4" w:rsidRPr="00A71D81" w:rsidRDefault="009F7AE4" w:rsidP="00A63628">
            <w:pPr>
              <w:jc w:val="center"/>
              <w:rPr>
                <w:sz w:val="18"/>
              </w:rPr>
            </w:pPr>
          </w:p>
        </w:tc>
        <w:tc>
          <w:tcPr>
            <w:tcW w:w="1474" w:type="dxa"/>
            <w:vMerge/>
            <w:tcBorders>
              <w:bottom w:val="single" w:sz="12" w:space="0" w:color="auto"/>
            </w:tcBorders>
            <w:vAlign w:val="center"/>
          </w:tcPr>
          <w:p w:rsidR="009F7AE4" w:rsidRPr="00A71D81" w:rsidRDefault="009F7AE4" w:rsidP="00A63628">
            <w:pPr>
              <w:jc w:val="center"/>
              <w:rPr>
                <w:sz w:val="18"/>
              </w:rPr>
            </w:pPr>
          </w:p>
        </w:tc>
        <w:tc>
          <w:tcPr>
            <w:tcW w:w="1190" w:type="dxa"/>
            <w:vMerge/>
            <w:tcBorders>
              <w:bottom w:val="single" w:sz="12" w:space="0" w:color="auto"/>
            </w:tcBorders>
            <w:vAlign w:val="center"/>
          </w:tcPr>
          <w:p w:rsidR="009F7AE4" w:rsidRPr="00A71D81" w:rsidRDefault="009F7AE4" w:rsidP="00A63628">
            <w:pPr>
              <w:jc w:val="center"/>
              <w:rPr>
                <w:sz w:val="18"/>
              </w:rPr>
            </w:pPr>
          </w:p>
        </w:tc>
        <w:tc>
          <w:tcPr>
            <w:tcW w:w="1260" w:type="dxa"/>
            <w:vMerge/>
            <w:tcBorders>
              <w:bottom w:val="single" w:sz="12" w:space="0" w:color="auto"/>
            </w:tcBorders>
            <w:vAlign w:val="center"/>
          </w:tcPr>
          <w:p w:rsidR="009F7AE4" w:rsidRPr="00A71D81" w:rsidRDefault="009F7AE4" w:rsidP="00A63628">
            <w:pPr>
              <w:jc w:val="center"/>
              <w:rPr>
                <w:sz w:val="18"/>
              </w:rPr>
            </w:pPr>
          </w:p>
        </w:tc>
        <w:tc>
          <w:tcPr>
            <w:tcW w:w="1350" w:type="dxa"/>
            <w:tcBorders>
              <w:bottom w:val="single" w:sz="12" w:space="0" w:color="auto"/>
            </w:tcBorders>
            <w:vAlign w:val="center"/>
          </w:tcPr>
          <w:p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318" w:type="dxa"/>
            <w:tcBorders>
              <w:bottom w:val="single" w:sz="12" w:space="0" w:color="auto"/>
              <w:right w:val="single" w:sz="12" w:space="0" w:color="auto"/>
            </w:tcBorders>
            <w:vAlign w:val="center"/>
          </w:tcPr>
          <w:p w:rsidR="009F7AE4" w:rsidRPr="00083522" w:rsidRDefault="009F7AE4" w:rsidP="00A63628">
            <w:pPr>
              <w:jc w:val="center"/>
              <w:rPr>
                <w:sz w:val="16"/>
                <w:szCs w:val="16"/>
              </w:rPr>
            </w:pPr>
            <w:proofErr w:type="spellStart"/>
            <w:r w:rsidRPr="00083522">
              <w:rPr>
                <w:sz w:val="16"/>
                <w:szCs w:val="16"/>
              </w:rPr>
              <w:t>Ժամկետը</w:t>
            </w:r>
            <w:proofErr w:type="spellEnd"/>
            <w:r w:rsidRPr="00083522">
              <w:rPr>
                <w:sz w:val="16"/>
                <w:szCs w:val="16"/>
                <w:lang w:val="hy-AM"/>
              </w:rPr>
              <w:t xml:space="preserve">՝  </w:t>
            </w:r>
            <w:proofErr w:type="spellStart"/>
            <w:r w:rsidRPr="00083522">
              <w:rPr>
                <w:sz w:val="16"/>
                <w:szCs w:val="16"/>
              </w:rPr>
              <w:t>ֆինանսական</w:t>
            </w:r>
            <w:proofErr w:type="spellEnd"/>
            <w:r w:rsidRPr="00083522">
              <w:rPr>
                <w:sz w:val="16"/>
                <w:szCs w:val="16"/>
              </w:rPr>
              <w:t xml:space="preserve"> </w:t>
            </w:r>
            <w:proofErr w:type="spellStart"/>
            <w:r w:rsidRPr="00083522">
              <w:rPr>
                <w:sz w:val="16"/>
                <w:szCs w:val="16"/>
              </w:rPr>
              <w:t>միջոցներ</w:t>
            </w:r>
            <w:proofErr w:type="spellEnd"/>
            <w:r w:rsidRPr="00083522">
              <w:rPr>
                <w:sz w:val="16"/>
                <w:szCs w:val="16"/>
              </w:rPr>
              <w:t xml:space="preserve"> </w:t>
            </w:r>
            <w:proofErr w:type="spellStart"/>
            <w:r w:rsidRPr="00083522">
              <w:rPr>
                <w:sz w:val="16"/>
                <w:szCs w:val="16"/>
              </w:rPr>
              <w:t>նախատեսվելու</w:t>
            </w:r>
            <w:proofErr w:type="spellEnd"/>
            <w:r w:rsidRPr="00083522">
              <w:rPr>
                <w:sz w:val="16"/>
                <w:szCs w:val="16"/>
              </w:rPr>
              <w:t xml:space="preserve"> </w:t>
            </w:r>
            <w:proofErr w:type="spellStart"/>
            <w:r w:rsidRPr="00083522">
              <w:rPr>
                <w:sz w:val="16"/>
                <w:szCs w:val="16"/>
              </w:rPr>
              <w:t>դեպքում</w:t>
            </w:r>
            <w:proofErr w:type="spellEnd"/>
            <w:r w:rsidRPr="00083522">
              <w:rPr>
                <w:sz w:val="16"/>
                <w:szCs w:val="16"/>
              </w:rPr>
              <w:t xml:space="preserve"> </w:t>
            </w:r>
            <w:proofErr w:type="spellStart"/>
            <w:r w:rsidRPr="00083522">
              <w:rPr>
                <w:sz w:val="16"/>
                <w:szCs w:val="16"/>
              </w:rPr>
              <w:t>կողմերի</w:t>
            </w:r>
            <w:proofErr w:type="spellEnd"/>
            <w:r w:rsidRPr="00083522">
              <w:rPr>
                <w:sz w:val="16"/>
                <w:szCs w:val="16"/>
              </w:rPr>
              <w:t xml:space="preserve"> </w:t>
            </w:r>
            <w:proofErr w:type="spellStart"/>
            <w:r w:rsidRPr="00083522">
              <w:rPr>
                <w:sz w:val="16"/>
                <w:szCs w:val="16"/>
              </w:rPr>
              <w:t>միջև</w:t>
            </w:r>
            <w:proofErr w:type="spellEnd"/>
            <w:r w:rsidRPr="00083522">
              <w:rPr>
                <w:sz w:val="16"/>
                <w:szCs w:val="16"/>
              </w:rPr>
              <w:t xml:space="preserve"> </w:t>
            </w:r>
            <w:proofErr w:type="spellStart"/>
            <w:r w:rsidRPr="00083522">
              <w:rPr>
                <w:sz w:val="16"/>
                <w:szCs w:val="16"/>
              </w:rPr>
              <w:t>կնքվող</w:t>
            </w:r>
            <w:proofErr w:type="spellEnd"/>
            <w:r w:rsidRPr="00083522">
              <w:rPr>
                <w:sz w:val="16"/>
                <w:szCs w:val="16"/>
              </w:rPr>
              <w:t xml:space="preserve"> </w:t>
            </w:r>
            <w:proofErr w:type="spellStart"/>
            <w:r w:rsidRPr="00083522">
              <w:rPr>
                <w:sz w:val="16"/>
                <w:szCs w:val="16"/>
              </w:rPr>
              <w:t>համաձայնագրի</w:t>
            </w:r>
            <w:proofErr w:type="spellEnd"/>
            <w:r w:rsidRPr="00083522">
              <w:rPr>
                <w:sz w:val="16"/>
                <w:szCs w:val="16"/>
              </w:rPr>
              <w:t xml:space="preserve"> </w:t>
            </w:r>
            <w:proofErr w:type="spellStart"/>
            <w:r w:rsidRPr="00083522">
              <w:rPr>
                <w:sz w:val="16"/>
                <w:szCs w:val="16"/>
              </w:rPr>
              <w:t>ուժի</w:t>
            </w:r>
            <w:proofErr w:type="spellEnd"/>
            <w:r w:rsidRPr="00083522">
              <w:rPr>
                <w:sz w:val="16"/>
                <w:szCs w:val="16"/>
              </w:rPr>
              <w:t xml:space="preserve"> </w:t>
            </w:r>
            <w:proofErr w:type="spellStart"/>
            <w:r w:rsidRPr="00083522">
              <w:rPr>
                <w:sz w:val="16"/>
                <w:szCs w:val="16"/>
              </w:rPr>
              <w:t>մեջ</w:t>
            </w:r>
            <w:proofErr w:type="spellEnd"/>
            <w:r w:rsidRPr="00083522">
              <w:rPr>
                <w:sz w:val="16"/>
                <w:szCs w:val="16"/>
              </w:rPr>
              <w:t xml:space="preserve"> </w:t>
            </w:r>
            <w:proofErr w:type="spellStart"/>
            <w:r w:rsidRPr="00083522">
              <w:rPr>
                <w:sz w:val="16"/>
                <w:szCs w:val="16"/>
              </w:rPr>
              <w:t>մտնելու</w:t>
            </w:r>
            <w:proofErr w:type="spellEnd"/>
            <w:r w:rsidRPr="00083522">
              <w:rPr>
                <w:sz w:val="16"/>
                <w:szCs w:val="16"/>
              </w:rPr>
              <w:t xml:space="preserve"> </w:t>
            </w:r>
            <w:proofErr w:type="spellStart"/>
            <w:r w:rsidRPr="00083522">
              <w:rPr>
                <w:sz w:val="16"/>
                <w:szCs w:val="16"/>
              </w:rPr>
              <w:t>օրվանից</w:t>
            </w:r>
            <w:proofErr w:type="spellEnd"/>
            <w:r w:rsidRPr="00083522">
              <w:rPr>
                <w:sz w:val="16"/>
                <w:szCs w:val="16"/>
              </w:rPr>
              <w:t xml:space="preserve"> </w:t>
            </w:r>
            <w:r w:rsidRPr="00083522">
              <w:rPr>
                <w:sz w:val="16"/>
                <w:szCs w:val="16"/>
                <w:lang w:val="hy-AM"/>
              </w:rPr>
              <w:t>մինչև</w:t>
            </w:r>
            <w:r w:rsidRPr="00083522">
              <w:rPr>
                <w:sz w:val="16"/>
                <w:szCs w:val="16"/>
              </w:rPr>
              <w:t>՝</w:t>
            </w:r>
          </w:p>
        </w:tc>
      </w:tr>
      <w:tr w:rsidR="000063D2" w:rsidRPr="000264EC" w:rsidTr="00083522">
        <w:trPr>
          <w:trHeight w:val="455"/>
          <w:jc w:val="center"/>
        </w:trPr>
        <w:tc>
          <w:tcPr>
            <w:tcW w:w="1449" w:type="dxa"/>
            <w:vMerge w:val="restart"/>
            <w:tcBorders>
              <w:top w:val="single" w:sz="12" w:space="0" w:color="auto"/>
              <w:left w:val="single" w:sz="12" w:space="0" w:color="auto"/>
            </w:tcBorders>
            <w:vAlign w:val="center"/>
          </w:tcPr>
          <w:p w:rsidR="000063D2" w:rsidRPr="00D47374" w:rsidRDefault="00C00F9B" w:rsidP="000063D2">
            <w:pPr>
              <w:jc w:val="center"/>
              <w:rPr>
                <w:rFonts w:cs="Calibri"/>
                <w:color w:val="000000"/>
                <w:sz w:val="18"/>
                <w:szCs w:val="18"/>
              </w:rPr>
            </w:pPr>
            <w:r>
              <w:rPr>
                <w:sz w:val="18"/>
                <w:szCs w:val="18"/>
                <w:lang w:val="hy-AM"/>
              </w:rPr>
              <w:t>1</w:t>
            </w:r>
          </w:p>
        </w:tc>
        <w:tc>
          <w:tcPr>
            <w:tcW w:w="2304" w:type="dxa"/>
            <w:vMerge w:val="restart"/>
            <w:tcBorders>
              <w:top w:val="single" w:sz="12" w:space="0" w:color="auto"/>
            </w:tcBorders>
            <w:vAlign w:val="center"/>
          </w:tcPr>
          <w:p w:rsidR="000063D2" w:rsidRDefault="000063D2" w:rsidP="000063D2">
            <w:pPr>
              <w:rPr>
                <w:color w:val="000000"/>
                <w:sz w:val="18"/>
                <w:szCs w:val="18"/>
                <w:lang w:val="hy-AM"/>
              </w:rPr>
            </w:pPr>
            <w:r>
              <w:rPr>
                <w:color w:val="000000"/>
                <w:sz w:val="18"/>
                <w:szCs w:val="18"/>
                <w:lang w:val="hy-AM"/>
              </w:rPr>
              <w:t>Ջրծաղիկի դեմ պատվաստանյութ</w:t>
            </w:r>
          </w:p>
          <w:p w:rsidR="000063D2" w:rsidRPr="0051010A" w:rsidRDefault="000063D2" w:rsidP="000063D2">
            <w:pPr>
              <w:rPr>
                <w:color w:val="000000"/>
                <w:sz w:val="18"/>
                <w:szCs w:val="18"/>
                <w:lang w:val="hy-AM"/>
              </w:rPr>
            </w:pPr>
            <w:r>
              <w:rPr>
                <w:color w:val="000000"/>
                <w:sz w:val="18"/>
                <w:szCs w:val="18"/>
                <w:lang w:val="hy-AM"/>
              </w:rPr>
              <w:t>/</w:t>
            </w:r>
            <w:r w:rsidRPr="00711799">
              <w:rPr>
                <w:color w:val="000000"/>
                <w:sz w:val="18"/>
                <w:szCs w:val="18"/>
                <w:lang w:val="hy-AM"/>
              </w:rPr>
              <w:t>երեխաների և մեծահասակների համար</w:t>
            </w:r>
            <w:r>
              <w:rPr>
                <w:color w:val="000000"/>
                <w:sz w:val="18"/>
                <w:szCs w:val="18"/>
                <w:lang w:val="hy-AM"/>
              </w:rPr>
              <w:t>/</w:t>
            </w:r>
          </w:p>
        </w:tc>
        <w:tc>
          <w:tcPr>
            <w:tcW w:w="1505" w:type="dxa"/>
            <w:vMerge w:val="restart"/>
            <w:tcBorders>
              <w:top w:val="single" w:sz="12" w:space="0" w:color="auto"/>
            </w:tcBorders>
            <w:vAlign w:val="center"/>
          </w:tcPr>
          <w:p w:rsidR="000063D2" w:rsidRPr="00D47374" w:rsidRDefault="000063D2" w:rsidP="000063D2">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rsidR="000063D2" w:rsidRPr="00D47374" w:rsidRDefault="000063D2" w:rsidP="000063D2">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rsidR="000063D2" w:rsidRPr="00D47374" w:rsidRDefault="000063D2" w:rsidP="000063D2">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rsidR="000063D2" w:rsidRPr="00D47374" w:rsidRDefault="000063D2" w:rsidP="000063D2">
            <w:pPr>
              <w:jc w:val="center"/>
              <w:rPr>
                <w:sz w:val="18"/>
                <w:szCs w:val="18"/>
              </w:rPr>
            </w:pPr>
            <w:r w:rsidRPr="00D47374">
              <w:rPr>
                <w:sz w:val="18"/>
                <w:szCs w:val="18"/>
                <w:lang w:val="hy-AM"/>
              </w:rPr>
              <w:t>10000</w:t>
            </w:r>
          </w:p>
        </w:tc>
        <w:tc>
          <w:tcPr>
            <w:tcW w:w="1190" w:type="dxa"/>
            <w:vMerge w:val="restart"/>
            <w:tcBorders>
              <w:top w:val="single" w:sz="12" w:space="0" w:color="auto"/>
            </w:tcBorders>
            <w:vAlign w:val="center"/>
          </w:tcPr>
          <w:p w:rsidR="000063D2" w:rsidRPr="00D47374" w:rsidRDefault="000063D2" w:rsidP="000063D2">
            <w:pPr>
              <w:jc w:val="center"/>
              <w:rPr>
                <w:sz w:val="18"/>
                <w:szCs w:val="18"/>
                <w:lang w:val="hy-AM"/>
              </w:rPr>
            </w:pPr>
            <w:r>
              <w:rPr>
                <w:sz w:val="18"/>
                <w:szCs w:val="18"/>
                <w:lang w:val="hy-AM"/>
              </w:rPr>
              <w:t>30</w:t>
            </w:r>
            <w:r>
              <w:rPr>
                <w:sz w:val="18"/>
                <w:szCs w:val="18"/>
              </w:rPr>
              <w:t>0 000 000</w:t>
            </w:r>
          </w:p>
        </w:tc>
        <w:tc>
          <w:tcPr>
            <w:tcW w:w="1260" w:type="dxa"/>
            <w:vMerge w:val="restart"/>
            <w:tcBorders>
              <w:top w:val="single" w:sz="12" w:space="0" w:color="auto"/>
            </w:tcBorders>
            <w:vAlign w:val="center"/>
          </w:tcPr>
          <w:p w:rsidR="000063D2" w:rsidRPr="0000231F" w:rsidRDefault="000063D2" w:rsidP="000063D2">
            <w:pPr>
              <w:jc w:val="center"/>
              <w:rPr>
                <w:sz w:val="18"/>
                <w:szCs w:val="18"/>
              </w:rPr>
            </w:pPr>
            <w:r>
              <w:rPr>
                <w:sz w:val="18"/>
                <w:szCs w:val="18"/>
                <w:lang w:val="hy-AM"/>
              </w:rPr>
              <w:t>30</w:t>
            </w:r>
            <w:r w:rsidRPr="0000231F">
              <w:rPr>
                <w:sz w:val="18"/>
                <w:szCs w:val="18"/>
              </w:rPr>
              <w:t xml:space="preserve"> 000</w:t>
            </w:r>
          </w:p>
        </w:tc>
        <w:tc>
          <w:tcPr>
            <w:tcW w:w="1350" w:type="dxa"/>
            <w:vMerge w:val="restart"/>
            <w:tcBorders>
              <w:top w:val="single" w:sz="12" w:space="0" w:color="auto"/>
            </w:tcBorders>
            <w:vAlign w:val="center"/>
          </w:tcPr>
          <w:p w:rsidR="000063D2" w:rsidRPr="0000231F" w:rsidRDefault="000063D2" w:rsidP="000063D2">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rsidR="000063D2" w:rsidRPr="007A7DAA" w:rsidRDefault="000063D2" w:rsidP="000063D2">
            <w:pPr>
              <w:jc w:val="center"/>
              <w:rPr>
                <w:rFonts w:cs="Arial"/>
                <w:sz w:val="18"/>
                <w:szCs w:val="18"/>
                <w:lang w:val="hy-AM"/>
              </w:rPr>
            </w:pPr>
            <w:r>
              <w:rPr>
                <w:sz w:val="18"/>
                <w:szCs w:val="18"/>
                <w:lang w:val="hy-AM"/>
              </w:rPr>
              <w:t xml:space="preserve">15 </w:t>
            </w:r>
            <w:r w:rsidRPr="00C04110">
              <w:rPr>
                <w:sz w:val="18"/>
                <w:szCs w:val="18"/>
                <w:lang w:val="hy-AM"/>
              </w:rPr>
              <w:t>000</w:t>
            </w:r>
          </w:p>
        </w:tc>
        <w:tc>
          <w:tcPr>
            <w:tcW w:w="2318" w:type="dxa"/>
            <w:tcBorders>
              <w:top w:val="single" w:sz="12" w:space="0" w:color="auto"/>
              <w:right w:val="single" w:sz="12" w:space="0" w:color="auto"/>
            </w:tcBorders>
            <w:vAlign w:val="center"/>
          </w:tcPr>
          <w:p w:rsidR="000063D2" w:rsidRPr="00C04110" w:rsidRDefault="000063D2" w:rsidP="000063D2">
            <w:pPr>
              <w:jc w:val="center"/>
              <w:rPr>
                <w:sz w:val="18"/>
                <w:szCs w:val="18"/>
                <w:lang w:val="hy-AM"/>
              </w:rPr>
            </w:pPr>
            <w:r w:rsidRPr="00C04110">
              <w:rPr>
                <w:sz w:val="18"/>
                <w:szCs w:val="18"/>
                <w:lang w:val="hy-AM"/>
              </w:rPr>
              <w:t xml:space="preserve">2025թ-ի </w:t>
            </w:r>
            <w:r w:rsidR="00C16492">
              <w:rPr>
                <w:sz w:val="18"/>
                <w:szCs w:val="18"/>
                <w:lang w:val="hy-AM"/>
              </w:rPr>
              <w:t>հունիս</w:t>
            </w:r>
          </w:p>
        </w:tc>
      </w:tr>
      <w:tr w:rsidR="000063D2" w:rsidRPr="000264EC" w:rsidTr="00083522">
        <w:trPr>
          <w:trHeight w:val="383"/>
          <w:jc w:val="center"/>
        </w:trPr>
        <w:tc>
          <w:tcPr>
            <w:tcW w:w="1449" w:type="dxa"/>
            <w:vMerge/>
            <w:tcBorders>
              <w:top w:val="single" w:sz="12" w:space="0" w:color="auto"/>
              <w:left w:val="single" w:sz="12" w:space="0" w:color="auto"/>
            </w:tcBorders>
            <w:vAlign w:val="center"/>
          </w:tcPr>
          <w:p w:rsidR="000063D2" w:rsidRPr="00D47374" w:rsidRDefault="000063D2" w:rsidP="000063D2">
            <w:pPr>
              <w:jc w:val="center"/>
              <w:rPr>
                <w:sz w:val="18"/>
                <w:szCs w:val="18"/>
                <w:lang w:val="hy-AM"/>
              </w:rPr>
            </w:pPr>
          </w:p>
        </w:tc>
        <w:tc>
          <w:tcPr>
            <w:tcW w:w="2304" w:type="dxa"/>
            <w:vMerge/>
            <w:tcBorders>
              <w:top w:val="single" w:sz="12" w:space="0" w:color="auto"/>
            </w:tcBorders>
            <w:vAlign w:val="center"/>
          </w:tcPr>
          <w:p w:rsidR="000063D2" w:rsidRDefault="000063D2" w:rsidP="000063D2">
            <w:pPr>
              <w:rPr>
                <w:color w:val="000000"/>
                <w:sz w:val="18"/>
                <w:szCs w:val="18"/>
                <w:lang w:val="hy-AM"/>
              </w:rPr>
            </w:pPr>
          </w:p>
        </w:tc>
        <w:tc>
          <w:tcPr>
            <w:tcW w:w="1505" w:type="dxa"/>
            <w:vMerge/>
            <w:tcBorders>
              <w:top w:val="single" w:sz="12" w:space="0" w:color="auto"/>
            </w:tcBorders>
            <w:vAlign w:val="center"/>
          </w:tcPr>
          <w:p w:rsidR="000063D2" w:rsidRPr="00D47374" w:rsidRDefault="000063D2" w:rsidP="000063D2">
            <w:pPr>
              <w:jc w:val="center"/>
              <w:rPr>
                <w:sz w:val="18"/>
                <w:szCs w:val="18"/>
              </w:rPr>
            </w:pPr>
          </w:p>
        </w:tc>
        <w:tc>
          <w:tcPr>
            <w:tcW w:w="1476" w:type="dxa"/>
            <w:vMerge/>
            <w:tcBorders>
              <w:top w:val="single" w:sz="12" w:space="0" w:color="auto"/>
            </w:tcBorders>
            <w:vAlign w:val="center"/>
          </w:tcPr>
          <w:p w:rsidR="000063D2" w:rsidRPr="00D47374" w:rsidRDefault="000063D2" w:rsidP="000063D2">
            <w:pPr>
              <w:jc w:val="center"/>
              <w:rPr>
                <w:sz w:val="18"/>
                <w:szCs w:val="18"/>
                <w:lang w:val="hy-AM"/>
              </w:rPr>
            </w:pPr>
          </w:p>
        </w:tc>
        <w:tc>
          <w:tcPr>
            <w:tcW w:w="990" w:type="dxa"/>
            <w:vMerge/>
            <w:tcBorders>
              <w:top w:val="single" w:sz="12" w:space="0" w:color="auto"/>
            </w:tcBorders>
            <w:vAlign w:val="center"/>
          </w:tcPr>
          <w:p w:rsidR="000063D2" w:rsidRPr="00D47374" w:rsidRDefault="000063D2" w:rsidP="000063D2">
            <w:pPr>
              <w:jc w:val="center"/>
              <w:rPr>
                <w:sz w:val="18"/>
                <w:szCs w:val="18"/>
                <w:lang w:val="hy-AM"/>
              </w:rPr>
            </w:pPr>
          </w:p>
        </w:tc>
        <w:tc>
          <w:tcPr>
            <w:tcW w:w="1474" w:type="dxa"/>
            <w:vMerge/>
            <w:tcBorders>
              <w:top w:val="single" w:sz="12" w:space="0" w:color="auto"/>
            </w:tcBorders>
            <w:vAlign w:val="center"/>
          </w:tcPr>
          <w:p w:rsidR="000063D2" w:rsidRPr="00D47374" w:rsidRDefault="000063D2" w:rsidP="000063D2">
            <w:pPr>
              <w:jc w:val="center"/>
              <w:rPr>
                <w:sz w:val="18"/>
                <w:szCs w:val="18"/>
                <w:lang w:val="hy-AM"/>
              </w:rPr>
            </w:pPr>
          </w:p>
        </w:tc>
        <w:tc>
          <w:tcPr>
            <w:tcW w:w="1190" w:type="dxa"/>
            <w:vMerge/>
            <w:tcBorders>
              <w:top w:val="single" w:sz="12" w:space="0" w:color="auto"/>
            </w:tcBorders>
            <w:vAlign w:val="center"/>
          </w:tcPr>
          <w:p w:rsidR="000063D2" w:rsidRPr="00D47374" w:rsidRDefault="000063D2" w:rsidP="000063D2">
            <w:pPr>
              <w:jc w:val="center"/>
              <w:rPr>
                <w:sz w:val="18"/>
                <w:szCs w:val="18"/>
                <w:lang w:val="hy-AM"/>
              </w:rPr>
            </w:pPr>
          </w:p>
        </w:tc>
        <w:tc>
          <w:tcPr>
            <w:tcW w:w="1260" w:type="dxa"/>
            <w:vMerge/>
            <w:tcBorders>
              <w:top w:val="single" w:sz="12" w:space="0" w:color="auto"/>
            </w:tcBorders>
            <w:vAlign w:val="center"/>
          </w:tcPr>
          <w:p w:rsidR="000063D2" w:rsidRDefault="000063D2" w:rsidP="000063D2">
            <w:pPr>
              <w:jc w:val="center"/>
              <w:rPr>
                <w:sz w:val="18"/>
                <w:szCs w:val="18"/>
              </w:rPr>
            </w:pPr>
          </w:p>
        </w:tc>
        <w:tc>
          <w:tcPr>
            <w:tcW w:w="1350" w:type="dxa"/>
            <w:vMerge/>
            <w:tcBorders>
              <w:top w:val="single" w:sz="12" w:space="0" w:color="auto"/>
            </w:tcBorders>
            <w:vAlign w:val="center"/>
          </w:tcPr>
          <w:p w:rsidR="000063D2" w:rsidRPr="0000231F" w:rsidRDefault="000063D2" w:rsidP="000063D2">
            <w:pPr>
              <w:jc w:val="center"/>
              <w:rPr>
                <w:sz w:val="18"/>
                <w:szCs w:val="18"/>
              </w:rPr>
            </w:pPr>
          </w:p>
        </w:tc>
        <w:tc>
          <w:tcPr>
            <w:tcW w:w="990" w:type="dxa"/>
            <w:tcBorders>
              <w:top w:val="single" w:sz="4" w:space="0" w:color="auto"/>
            </w:tcBorders>
            <w:vAlign w:val="center"/>
          </w:tcPr>
          <w:p w:rsidR="000063D2" w:rsidRPr="007A7DAA" w:rsidRDefault="000063D2" w:rsidP="000063D2">
            <w:pPr>
              <w:jc w:val="center"/>
              <w:rPr>
                <w:rFonts w:cs="Arial"/>
                <w:sz w:val="18"/>
                <w:szCs w:val="18"/>
                <w:lang w:val="hy-AM"/>
              </w:rPr>
            </w:pPr>
            <w:r>
              <w:rPr>
                <w:sz w:val="18"/>
                <w:szCs w:val="18"/>
                <w:lang w:val="hy-AM"/>
              </w:rPr>
              <w:t xml:space="preserve">15 </w:t>
            </w:r>
            <w:r w:rsidRPr="00C04110">
              <w:rPr>
                <w:sz w:val="18"/>
                <w:szCs w:val="18"/>
                <w:lang w:val="hy-AM"/>
              </w:rPr>
              <w:t>000</w:t>
            </w:r>
          </w:p>
        </w:tc>
        <w:tc>
          <w:tcPr>
            <w:tcW w:w="2318" w:type="dxa"/>
            <w:tcBorders>
              <w:top w:val="single" w:sz="4" w:space="0" w:color="auto"/>
              <w:right w:val="single" w:sz="12" w:space="0" w:color="auto"/>
            </w:tcBorders>
            <w:vAlign w:val="center"/>
          </w:tcPr>
          <w:p w:rsidR="000063D2" w:rsidRPr="00C04110" w:rsidRDefault="000063D2" w:rsidP="000063D2">
            <w:pPr>
              <w:jc w:val="center"/>
              <w:rPr>
                <w:sz w:val="18"/>
                <w:szCs w:val="18"/>
                <w:lang w:val="hy-AM"/>
              </w:rPr>
            </w:pPr>
            <w:r w:rsidRPr="00C04110">
              <w:rPr>
                <w:sz w:val="18"/>
                <w:szCs w:val="18"/>
                <w:lang w:val="hy-AM"/>
              </w:rPr>
              <w:t xml:space="preserve">2025թ-ի </w:t>
            </w:r>
            <w:r w:rsidR="00C16492">
              <w:rPr>
                <w:sz w:val="18"/>
                <w:szCs w:val="18"/>
                <w:lang w:val="hy-AM"/>
              </w:rPr>
              <w:t>սեպտեմբեր</w:t>
            </w:r>
          </w:p>
        </w:tc>
      </w:tr>
      <w:tr w:rsidR="000063D2" w:rsidRPr="000264EC" w:rsidTr="00083522">
        <w:trPr>
          <w:trHeight w:val="531"/>
          <w:jc w:val="center"/>
        </w:trPr>
        <w:tc>
          <w:tcPr>
            <w:tcW w:w="16306" w:type="dxa"/>
            <w:gridSpan w:val="11"/>
            <w:tcBorders>
              <w:left w:val="single" w:sz="12" w:space="0" w:color="auto"/>
              <w:bottom w:val="single" w:sz="12" w:space="0" w:color="auto"/>
              <w:right w:val="single" w:sz="12" w:space="0" w:color="auto"/>
            </w:tcBorders>
            <w:vAlign w:val="center"/>
          </w:tcPr>
          <w:p w:rsidR="00C00F9B" w:rsidRPr="00311ED2" w:rsidRDefault="00C00F9B" w:rsidP="00C00F9B">
            <w:pPr>
              <w:jc w:val="center"/>
              <w:rPr>
                <w:rFonts w:cs="Sylfaen"/>
                <w:b/>
                <w:bCs/>
                <w:i/>
                <w:sz w:val="18"/>
                <w:szCs w:val="18"/>
                <w:lang w:val="pt-BR"/>
              </w:rPr>
            </w:pPr>
            <w:r w:rsidRPr="00311ED2">
              <w:rPr>
                <w:b/>
                <w:bCs/>
                <w:sz w:val="20"/>
                <w:lang w:val="hy-AM"/>
              </w:rPr>
              <w:t>Տեխնիկական բնութագիր</w:t>
            </w:r>
          </w:p>
          <w:p w:rsidR="00C00F9B" w:rsidRPr="00DD7AEF" w:rsidRDefault="00C00F9B" w:rsidP="00C00F9B">
            <w:pPr>
              <w:jc w:val="both"/>
              <w:rPr>
                <w:rFonts w:cs="Calibri"/>
                <w:color w:val="000000"/>
                <w:sz w:val="20"/>
                <w:lang w:val="hy-AM"/>
              </w:rPr>
            </w:pPr>
            <w:r w:rsidRPr="0000231F">
              <w:rPr>
                <w:rFonts w:cs="Calibri"/>
                <w:sz w:val="20"/>
                <w:lang w:val="hy-AM"/>
              </w:rPr>
              <w:t>Յուրաքանչյուր սրվակ/շշիկ կամ ներլցված ներարկիչ</w:t>
            </w:r>
            <w:r w:rsidRPr="007F2086">
              <w:rPr>
                <w:rFonts w:cs="Calibri"/>
                <w:sz w:val="20"/>
                <w:lang w:val="hy-AM"/>
              </w:rPr>
              <w:t>՝ ասեղով կամ առանց ասեղի,  պարունակում է 1</w:t>
            </w:r>
            <w:r w:rsidRPr="006C25B3">
              <w:rPr>
                <w:rFonts w:cs="Calibri"/>
                <w:color w:val="000000"/>
                <w:sz w:val="20"/>
                <w:lang w:val="hy-AM"/>
              </w:rPr>
              <w:t xml:space="preserve"> դեղաչափ, լուծիչի հետ միաս</w:t>
            </w:r>
            <w:r w:rsidRPr="00F410B5">
              <w:rPr>
                <w:rFonts w:cs="Calibri"/>
                <w:color w:val="000000"/>
                <w:sz w:val="20"/>
                <w:lang w:val="hy-AM"/>
              </w:rPr>
              <w:t xml:space="preserve">ին, </w:t>
            </w:r>
            <w:r>
              <w:rPr>
                <w:rFonts w:cs="Calibri"/>
                <w:color w:val="000000"/>
                <w:sz w:val="20"/>
                <w:lang w:val="hy-AM"/>
              </w:rPr>
              <w:t xml:space="preserve">ջրծաղիկի դեմ </w:t>
            </w:r>
            <w:r w:rsidRPr="00F410B5">
              <w:rPr>
                <w:rFonts w:cs="Calibri"/>
                <w:color w:val="000000"/>
                <w:sz w:val="20"/>
                <w:lang w:val="hy-AM"/>
              </w:rPr>
              <w:t xml:space="preserve">կենդանի ատենուացված </w:t>
            </w:r>
            <w:r>
              <w:rPr>
                <w:rFonts w:cs="Calibri"/>
                <w:color w:val="000000"/>
                <w:sz w:val="20"/>
                <w:lang w:val="hy-AM"/>
              </w:rPr>
              <w:t>պատվաստանյութ</w:t>
            </w:r>
            <w:r w:rsidRPr="00F410B5">
              <w:rPr>
                <w:rFonts w:cs="Calibri"/>
                <w:color w:val="000000"/>
                <w:sz w:val="20"/>
                <w:lang w:val="hy-AM"/>
              </w:rPr>
              <w:t>` նախատեսված</w:t>
            </w:r>
            <w:r>
              <w:rPr>
                <w:rFonts w:cs="Calibri"/>
                <w:color w:val="000000"/>
                <w:sz w:val="20"/>
                <w:lang w:val="hy-AM"/>
              </w:rPr>
              <w:t xml:space="preserve"> </w:t>
            </w:r>
            <w:r w:rsidRPr="00DB7F72">
              <w:rPr>
                <w:rFonts w:cs="Calibri"/>
                <w:b/>
                <w:bCs/>
                <w:sz w:val="20"/>
                <w:lang w:val="hy-AM"/>
              </w:rPr>
              <w:t>և երեխաների</w:t>
            </w:r>
            <w:r w:rsidRPr="00E82861">
              <w:rPr>
                <w:rFonts w:cs="Calibri"/>
                <w:b/>
                <w:bCs/>
                <w:sz w:val="20"/>
                <w:lang w:val="pt-BR"/>
              </w:rPr>
              <w:t>,</w:t>
            </w:r>
            <w:r w:rsidRPr="00DB7F72">
              <w:rPr>
                <w:rFonts w:cs="Calibri"/>
                <w:b/>
                <w:bCs/>
                <w:sz w:val="20"/>
                <w:lang w:val="hy-AM"/>
              </w:rPr>
              <w:t xml:space="preserve"> և մեծահասակների</w:t>
            </w:r>
            <w:r>
              <w:rPr>
                <w:rFonts w:cs="Calibri"/>
                <w:b/>
                <w:bCs/>
                <w:sz w:val="20"/>
                <w:lang w:val="hy-AM"/>
              </w:rPr>
              <w:t xml:space="preserve"> </w:t>
            </w:r>
            <w:r w:rsidRPr="00F1591F">
              <w:rPr>
                <w:rFonts w:cs="Calibri"/>
                <w:b/>
                <w:bCs/>
                <w:sz w:val="20"/>
                <w:lang w:val="pt-BR"/>
              </w:rPr>
              <w:t>(</w:t>
            </w:r>
            <w:r>
              <w:rPr>
                <w:rFonts w:cs="Calibri"/>
                <w:b/>
                <w:bCs/>
                <w:sz w:val="20"/>
                <w:lang w:val="hy-AM"/>
              </w:rPr>
              <w:t>բոլոր տարիքային խմբերի</w:t>
            </w:r>
            <w:r w:rsidRPr="00F1591F">
              <w:rPr>
                <w:rFonts w:cs="Calibri"/>
                <w:b/>
                <w:bCs/>
                <w:sz w:val="20"/>
                <w:lang w:val="pt-BR"/>
              </w:rPr>
              <w:t>)</w:t>
            </w:r>
            <w:r w:rsidRPr="00711799">
              <w:rPr>
                <w:rFonts w:cs="Calibri"/>
                <w:color w:val="FF0000"/>
                <w:sz w:val="20"/>
                <w:lang w:val="hy-AM"/>
              </w:rPr>
              <w:t xml:space="preserve"> </w:t>
            </w:r>
            <w:r w:rsidRPr="00DB7F72">
              <w:rPr>
                <w:rFonts w:cs="Calibri"/>
                <w:sz w:val="20"/>
                <w:lang w:val="hy-AM"/>
              </w:rPr>
              <w:t xml:space="preserve"> </w:t>
            </w:r>
            <w:r w:rsidRPr="00F410B5">
              <w:rPr>
                <w:rFonts w:cs="Calibri"/>
                <w:color w:val="000000"/>
                <w:sz w:val="20"/>
                <w:lang w:val="hy-AM"/>
              </w:rPr>
              <w:t xml:space="preserve">համար,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rsidR="00C00F9B" w:rsidRPr="00DD7AEF" w:rsidRDefault="00C00F9B" w:rsidP="00C00F9B">
            <w:pPr>
              <w:jc w:val="both"/>
              <w:rPr>
                <w:rFonts w:cs="Calibri"/>
                <w:color w:val="000000"/>
                <w:sz w:val="20"/>
                <w:lang w:val="hy-AM"/>
              </w:rPr>
            </w:pPr>
            <w:r w:rsidRPr="00DD7AEF">
              <w:rPr>
                <w:rFonts w:cs="Calibri"/>
                <w:color w:val="000000"/>
                <w:sz w:val="20"/>
                <w:lang w:val="hy-AM"/>
              </w:rPr>
              <w:t xml:space="preserve">Պատվաստանյութի պիտանելիության ժամկետը մատակարարման պահին՝ </w:t>
            </w:r>
          </w:p>
          <w:p w:rsidR="00C00F9B" w:rsidRPr="00E03DE4" w:rsidRDefault="00C00F9B" w:rsidP="00C00F9B">
            <w:pPr>
              <w:jc w:val="both"/>
              <w:rPr>
                <w:rFonts w:cs="Calibri"/>
                <w:color w:val="000000"/>
                <w:sz w:val="20"/>
                <w:lang w:val="hy-AM"/>
              </w:rPr>
            </w:pPr>
            <w:r>
              <w:rPr>
                <w:rFonts w:cs="Calibri"/>
                <w:sz w:val="20"/>
                <w:lang w:val="hy-AM"/>
              </w:rPr>
              <w:t>ա</w:t>
            </w:r>
            <w:r w:rsidRPr="00BC4B58">
              <w:rPr>
                <w:rFonts w:cs="Calibri"/>
                <w:sz w:val="20"/>
                <w:lang w:val="hy-AM"/>
              </w:rPr>
              <w:t xml:space="preserve">) մինչև 2,5 տարի պիտանիության ժամկետ ունեցող դեղերը </w:t>
            </w:r>
            <w:r w:rsidRPr="00E03DE4">
              <w:rPr>
                <w:rFonts w:cs="Calibri"/>
                <w:color w:val="000000"/>
                <w:sz w:val="20"/>
                <w:lang w:val="hy-AM"/>
              </w:rPr>
              <w:t>հանձնելու պահին պետք է ունենան առնվազն 12 ամիս մնացորդային պիտանիության ժամկետ,</w:t>
            </w:r>
          </w:p>
          <w:p w:rsidR="00C00F9B" w:rsidRPr="00DD7AEF" w:rsidRDefault="00C00F9B" w:rsidP="00C00F9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rsidR="000063D2" w:rsidRPr="00311ED2" w:rsidRDefault="00C00F9B" w:rsidP="00C00F9B">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w:t>
            </w:r>
            <w:r>
              <w:rPr>
                <w:rFonts w:cs="Calibri"/>
                <w:color w:val="000000"/>
                <w:sz w:val="20"/>
                <w:lang w:val="hy-AM"/>
              </w:rPr>
              <w:t>Դ</w:t>
            </w:r>
            <w:r w:rsidRPr="00911B11">
              <w:rPr>
                <w:rFonts w:cs="Calibri"/>
                <w:color w:val="000000"/>
                <w:sz w:val="20"/>
                <w:lang w:val="hy-AM"/>
              </w:rPr>
              <w:t xml:space="preserve">եղերի և բժշկական տեխնոլոգիաների փորձագիտական կենտրոն» </w:t>
            </w:r>
            <w:r>
              <w:rPr>
                <w:rFonts w:cs="Calibri"/>
                <w:color w:val="000000"/>
                <w:sz w:val="20"/>
                <w:lang w:val="hy-AM"/>
              </w:rPr>
              <w:t>ՊՈԱԿ-ի</w:t>
            </w:r>
            <w:r w:rsidRPr="00911B11">
              <w:rPr>
                <w:rFonts w:cs="Calibri"/>
                <w:color w:val="000000"/>
                <w:sz w:val="20"/>
                <w:lang w:val="hy-AM"/>
              </w:rPr>
              <w:t xml:space="preserve">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w:t>
            </w:r>
            <w:r w:rsidRPr="00DD7AEF">
              <w:rPr>
                <w:rFonts w:cs="Calibri"/>
                <w:color w:val="000000"/>
                <w:sz w:val="20"/>
                <w:lang w:val="hy-AM"/>
              </w:rPr>
              <w:t xml:space="preserve"> (Հիմք. Հայաստանի Հանրապետության Կառավարության 2013 թվականի մայիսի 2-Ի N 502-Ն որոշում):</w:t>
            </w:r>
          </w:p>
        </w:tc>
      </w:tr>
    </w:tbl>
    <w:p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C24690" w:rsidRPr="00C24690" w:rsidRDefault="00C24690" w:rsidP="00BF1E08">
      <w:pPr>
        <w:pStyle w:val="FootnoteText"/>
        <w:jc w:val="both"/>
        <w:rPr>
          <w:rFonts w:asciiTheme="minorHAnsi" w:hAnsiTheme="minorHAnsi"/>
          <w:lang w:val="hy-AM"/>
        </w:rPr>
      </w:pPr>
    </w:p>
    <w:tbl>
      <w:tblPr>
        <w:tblW w:w="10100" w:type="dxa"/>
        <w:jc w:val="center"/>
        <w:tblLayout w:type="fixed"/>
        <w:tblLook w:val="0000" w:firstRow="0" w:lastRow="0" w:firstColumn="0" w:lastColumn="0" w:noHBand="0" w:noVBand="0"/>
      </w:tblPr>
      <w:tblGrid>
        <w:gridCol w:w="4536"/>
        <w:gridCol w:w="1221"/>
        <w:gridCol w:w="4343"/>
      </w:tblGrid>
      <w:tr w:rsidR="00071D1C" w:rsidRPr="00A71D81" w:rsidTr="00083522">
        <w:trPr>
          <w:trHeight w:val="66"/>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1221"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proofErr w:type="spellStart"/>
            <w:r w:rsidRPr="00D62091">
              <w:rPr>
                <w:rFonts w:ascii="GHEA Grapalat" w:hAnsi="GHEA Grapalat" w:cs="Sylfaen"/>
                <w:sz w:val="16"/>
                <w:szCs w:val="16"/>
                <w:lang w:val="ru-RU"/>
              </w:rPr>
              <w:t>ստորագրություն</w:t>
            </w:r>
            <w:proofErr w:type="spellEnd"/>
            <w:r w:rsidRPr="00D62091">
              <w:rPr>
                <w:rFonts w:ascii="GHEA Grapalat" w:hAnsi="GHEA Grapalat"/>
                <w:sz w:val="16"/>
                <w:szCs w:val="16"/>
              </w:rPr>
              <w:t>/</w:t>
            </w:r>
          </w:p>
          <w:p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rsidR="00071D1C" w:rsidRPr="00A71D81" w:rsidRDefault="00071D1C" w:rsidP="00EF3662">
      <w:pPr>
        <w:jc w:val="center"/>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5850"/>
        <w:gridCol w:w="654"/>
        <w:gridCol w:w="474"/>
        <w:gridCol w:w="474"/>
        <w:gridCol w:w="474"/>
        <w:gridCol w:w="474"/>
        <w:gridCol w:w="474"/>
        <w:gridCol w:w="474"/>
        <w:gridCol w:w="474"/>
        <w:gridCol w:w="474"/>
        <w:gridCol w:w="1404"/>
      </w:tblGrid>
      <w:tr w:rsidR="00BF1E08" w:rsidRPr="00A71D81" w:rsidTr="00B51625">
        <w:tc>
          <w:tcPr>
            <w:tcW w:w="15570" w:type="dxa"/>
            <w:gridSpan w:val="13"/>
          </w:tcPr>
          <w:p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272C06" w:rsidTr="00B51625">
        <w:tc>
          <w:tcPr>
            <w:tcW w:w="1451" w:type="dxa"/>
            <w:vMerge w:val="restart"/>
            <w:vAlign w:val="center"/>
          </w:tcPr>
          <w:p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5850" w:type="dxa"/>
            <w:vMerge w:val="restart"/>
            <w:vAlign w:val="center"/>
          </w:tcPr>
          <w:p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5850" w:type="dxa"/>
            <w:gridSpan w:val="10"/>
            <w:vAlign w:val="center"/>
          </w:tcPr>
          <w:p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975E47">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A91DC2" w:rsidRPr="00A71D81" w:rsidTr="00B51625">
        <w:trPr>
          <w:trHeight w:val="1331"/>
        </w:trPr>
        <w:tc>
          <w:tcPr>
            <w:tcW w:w="1451" w:type="dxa"/>
            <w:vMerge/>
          </w:tcPr>
          <w:p w:rsidR="00A91DC2" w:rsidRPr="00A71D81" w:rsidRDefault="00A91DC2" w:rsidP="00BF1E08">
            <w:pPr>
              <w:jc w:val="center"/>
              <w:rPr>
                <w:rFonts w:ascii="GHEA Grapalat" w:hAnsi="GHEA Grapalat"/>
                <w:sz w:val="20"/>
                <w:lang w:val="es-ES"/>
              </w:rPr>
            </w:pPr>
          </w:p>
        </w:tc>
        <w:tc>
          <w:tcPr>
            <w:tcW w:w="2419" w:type="dxa"/>
            <w:vMerge/>
          </w:tcPr>
          <w:p w:rsidR="00A91DC2" w:rsidRPr="00A71D81" w:rsidRDefault="00A91DC2" w:rsidP="00BF1E08">
            <w:pPr>
              <w:jc w:val="center"/>
              <w:rPr>
                <w:rFonts w:ascii="GHEA Grapalat" w:hAnsi="GHEA Grapalat"/>
                <w:sz w:val="20"/>
                <w:lang w:val="es-ES"/>
              </w:rPr>
            </w:pPr>
          </w:p>
        </w:tc>
        <w:tc>
          <w:tcPr>
            <w:tcW w:w="5850" w:type="dxa"/>
            <w:vMerge/>
          </w:tcPr>
          <w:p w:rsidR="00A91DC2" w:rsidRPr="00A71D81" w:rsidRDefault="00A91DC2" w:rsidP="00BF1E08">
            <w:pPr>
              <w:jc w:val="center"/>
              <w:rPr>
                <w:rFonts w:ascii="GHEA Grapalat" w:hAnsi="GHEA Grapalat"/>
                <w:sz w:val="20"/>
                <w:lang w:val="es-ES"/>
              </w:rPr>
            </w:pPr>
          </w:p>
        </w:tc>
        <w:tc>
          <w:tcPr>
            <w:tcW w:w="654" w:type="dxa"/>
            <w:textDirection w:val="btLr"/>
            <w:vAlign w:val="center"/>
          </w:tcPr>
          <w:p w:rsidR="00A91DC2" w:rsidRPr="00A71D81" w:rsidRDefault="00A91DC2"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rsidR="00A91DC2" w:rsidRPr="00A71D81" w:rsidRDefault="00A91DC2"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04" w:type="dxa"/>
            <w:vAlign w:val="center"/>
          </w:tcPr>
          <w:p w:rsidR="00A91DC2" w:rsidRPr="00A71D81" w:rsidRDefault="00A91DC2"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rsidR="00A91DC2" w:rsidRPr="00A71D81" w:rsidRDefault="00A91DC2" w:rsidP="00BF1E08">
            <w:pPr>
              <w:jc w:val="center"/>
              <w:rPr>
                <w:rFonts w:ascii="GHEA Grapalat" w:hAnsi="GHEA Grapalat"/>
                <w:sz w:val="18"/>
                <w:lang w:val="es-ES"/>
              </w:rPr>
            </w:pPr>
          </w:p>
        </w:tc>
      </w:tr>
      <w:tr w:rsidR="00A91DC2" w:rsidRPr="00A71D81" w:rsidTr="00B51625">
        <w:trPr>
          <w:trHeight w:val="56"/>
        </w:trPr>
        <w:tc>
          <w:tcPr>
            <w:tcW w:w="1451" w:type="dxa"/>
            <w:vAlign w:val="center"/>
          </w:tcPr>
          <w:p w:rsidR="00A91DC2" w:rsidRPr="00BF1E08" w:rsidRDefault="00A91DC2" w:rsidP="00083522">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rsidR="00A91DC2" w:rsidRPr="004A0507" w:rsidRDefault="00A91DC2" w:rsidP="00083522">
            <w:pPr>
              <w:jc w:val="center"/>
              <w:rPr>
                <w:rFonts w:ascii="GHEA Grapalat" w:hAnsi="GHEA Grapalat"/>
                <w:color w:val="FF0000"/>
                <w:sz w:val="20"/>
                <w:lang w:val="es-ES"/>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5850" w:type="dxa"/>
            <w:vAlign w:val="center"/>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i w:val="0"/>
                <w:sz w:val="18"/>
                <w:szCs w:val="18"/>
                <w:lang w:val="hy-AM"/>
              </w:rPr>
              <w:t>Ջրծաղիկի դեմ պատվաստանյութ</w:t>
            </w:r>
          </w:p>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/երեխաների և մեծահասակների համար/</w:t>
            </w:r>
          </w:p>
        </w:tc>
        <w:tc>
          <w:tcPr>
            <w:tcW w:w="65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474" w:type="dxa"/>
          </w:tcPr>
          <w:p w:rsidR="00A91DC2" w:rsidRPr="009F7AE4" w:rsidRDefault="00A91DC2" w:rsidP="00083522">
            <w:pPr>
              <w:pStyle w:val="Heading3"/>
              <w:spacing w:line="240" w:lineRule="auto"/>
              <w:jc w:val="left"/>
              <w:rPr>
                <w:rFonts w:ascii="GHEA Grapalat" w:hAnsi="GHEA Grapalat"/>
                <w:i w:val="0"/>
                <w:sz w:val="18"/>
                <w:szCs w:val="18"/>
                <w:lang w:val="hy-AM"/>
              </w:rPr>
            </w:pPr>
            <w:r w:rsidRPr="009F7AE4">
              <w:rPr>
                <w:rFonts w:ascii="GHEA Grapalat" w:hAnsi="GHEA Grapalat"/>
                <w:sz w:val="18"/>
                <w:szCs w:val="18"/>
                <w:lang w:val="hy-AM"/>
              </w:rPr>
              <w:t>... %</w:t>
            </w:r>
          </w:p>
        </w:tc>
        <w:tc>
          <w:tcPr>
            <w:tcW w:w="1404" w:type="dxa"/>
          </w:tcPr>
          <w:p w:rsidR="00A91DC2" w:rsidRPr="009F7AE4" w:rsidRDefault="00A91DC2" w:rsidP="00083522">
            <w:pPr>
              <w:pStyle w:val="Heading3"/>
              <w:spacing w:line="240" w:lineRule="auto"/>
              <w:rPr>
                <w:rFonts w:ascii="GHEA Grapalat" w:hAnsi="GHEA Grapalat"/>
                <w:i w:val="0"/>
                <w:sz w:val="18"/>
                <w:szCs w:val="18"/>
                <w:lang w:val="hy-AM"/>
              </w:rPr>
            </w:pPr>
            <w:r w:rsidRPr="009F7AE4">
              <w:rPr>
                <w:rFonts w:ascii="GHEA Grapalat" w:hAnsi="GHEA Grapalat"/>
                <w:sz w:val="18"/>
                <w:szCs w:val="18"/>
                <w:lang w:val="hy-AM"/>
              </w:rPr>
              <w:t>... %</w:t>
            </w:r>
          </w:p>
        </w:tc>
      </w:tr>
    </w:tbl>
    <w:p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083522">
          <w:footnotePr>
            <w:pos w:val="beneathText"/>
          </w:footnotePr>
          <w:pgSz w:w="16838" w:h="11906" w:orient="landscape" w:code="9"/>
          <w:pgMar w:top="360" w:right="533" w:bottom="360"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72C06" w:rsidTr="007A2020">
        <w:trPr>
          <w:tblCellSpacing w:w="7" w:type="dxa"/>
          <w:jc w:val="center"/>
        </w:trPr>
        <w:tc>
          <w:tcPr>
            <w:tcW w:w="0" w:type="auto"/>
            <w:vAlign w:val="center"/>
          </w:tcPr>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0F5E07" w:rsidRDefault="00140600" w:rsidP="00140600">
      <w:pPr>
        <w:tabs>
          <w:tab w:val="left" w:pos="8640"/>
        </w:tabs>
        <w:rPr>
          <w:rFonts w:ascii="GHEA Grapalat" w:hAnsi="GHEA Grapalat" w:cs="Sylfaen"/>
        </w:rPr>
      </w:pPr>
      <w:r>
        <w:rPr>
          <w:rFonts w:ascii="GHEA Grapalat" w:hAnsi="GHEA Grapalat" w:cs="Sylfaen"/>
        </w:rPr>
        <w:tab/>
      </w:r>
    </w:p>
    <w:p w:rsidR="00B2572B" w:rsidRPr="00131E9C" w:rsidRDefault="00B2572B" w:rsidP="00272C06">
      <w:pPr>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3628" w:rsidRDefault="00A63628">
      <w:r>
        <w:separator/>
      </w:r>
    </w:p>
  </w:endnote>
  <w:endnote w:type="continuationSeparator" w:id="0">
    <w:p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3628" w:rsidRDefault="00A63628">
      <w:r>
        <w:separator/>
      </w:r>
    </w:p>
  </w:footnote>
  <w:footnote w:type="continuationSeparator" w:id="0">
    <w:p w:rsidR="00A63628" w:rsidRDefault="00A63628">
      <w:r>
        <w:continuationSeparator/>
      </w:r>
    </w:p>
  </w:footnote>
  <w:footnote w:id="1">
    <w:p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 xml:space="preserve">Եթե </w:t>
      </w:r>
      <w:r w:rsidRPr="000B7538">
        <w:rPr>
          <w:rFonts w:ascii="GHEA Grapalat" w:hAnsi="GHEA Grapalat"/>
          <w:i/>
          <w:sz w:val="16"/>
          <w:szCs w:val="16"/>
          <w:lang w:val="hy-AM" w:eastAsia="ru-RU"/>
        </w:rPr>
        <w:t>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A63628" w:rsidRPr="00253C84" w:rsidRDefault="00A63628">
      <w:pPr>
        <w:pStyle w:val="FootnoteText"/>
        <w:rPr>
          <w:rFonts w:asciiTheme="minorHAnsi" w:hAnsiTheme="minorHAnsi"/>
          <w:lang w:val="hy-AM"/>
        </w:rPr>
      </w:pPr>
    </w:p>
  </w:footnote>
  <w:footnote w:id="4">
    <w:p w:rsidR="004C3C94" w:rsidRPr="005F2EFC" w:rsidRDefault="004C3C94" w:rsidP="004C3C94">
      <w:pPr>
        <w:pStyle w:val="FootnoteText"/>
        <w:jc w:val="both"/>
        <w:rPr>
          <w:rFonts w:ascii="Calibri" w:hAnsi="Calibri"/>
          <w:sz w:val="14"/>
          <w:szCs w:val="14"/>
          <w:lang w:val="hy-AM"/>
        </w:rPr>
      </w:pPr>
      <w:r w:rsidRPr="005F2EFC">
        <w:rPr>
          <w:rStyle w:val="FootnoteReference"/>
          <w:sz w:val="14"/>
          <w:szCs w:val="14"/>
        </w:rPr>
        <w:footnoteRef/>
      </w:r>
      <w:r w:rsidRPr="005F2EFC">
        <w:rPr>
          <w:sz w:val="14"/>
          <w:szCs w:val="14"/>
          <w:lang w:val="hy-AM"/>
        </w:rPr>
        <w:t xml:space="preserve"> </w:t>
      </w:r>
      <w:r w:rsidRPr="005F2EFC">
        <w:rPr>
          <w:rFonts w:ascii="GHEA Grapalat" w:hAnsi="GHEA Grapalat"/>
          <w:i/>
          <w:sz w:val="14"/>
          <w:szCs w:val="14"/>
          <w:lang w:val="hy-AM" w:eastAsia="en-US"/>
        </w:rPr>
        <w:t xml:space="preserve">Սույն </w:t>
      </w:r>
      <w:r w:rsidRPr="005F2EFC">
        <w:rPr>
          <w:rFonts w:ascii="GHEA Grapalat" w:hAnsi="GHEA Grapalat"/>
          <w:i/>
          <w:sz w:val="14"/>
          <w:szCs w:val="14"/>
          <w:lang w:val="hy-AM" w:eastAsia="en-US"/>
        </w:rPr>
        <w:t>կետը հանվում է պայմանագրից, եթե պայմանագիրը չի իրականացվում գործակալության պայմանագիր կնքելու միջոցով:</w:t>
      </w:r>
    </w:p>
  </w:footnote>
  <w:footnote w:id="5">
    <w:p w:rsidR="004C3C94" w:rsidRPr="005F2EFC" w:rsidRDefault="004C3C94" w:rsidP="004C3C94">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 xml:space="preserve">Սույն </w:t>
      </w:r>
      <w:r w:rsidRPr="005F2EFC">
        <w:rPr>
          <w:rFonts w:ascii="GHEA Grapalat" w:hAnsi="GHEA Grapalat"/>
          <w:i/>
          <w:sz w:val="14"/>
          <w:szCs w:val="1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6">
    <w:p w:rsidR="00272C06" w:rsidRPr="008C7473" w:rsidRDefault="00272C06" w:rsidP="00272C06">
      <w:pPr>
        <w:rPr>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272C06" w:rsidRPr="00BE68BB" w:rsidRDefault="00272C06" w:rsidP="00272C0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3D2"/>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D37"/>
    <w:rsid w:val="00080E73"/>
    <w:rsid w:val="0008152C"/>
    <w:rsid w:val="000822C1"/>
    <w:rsid w:val="00082ADC"/>
    <w:rsid w:val="00082DE0"/>
    <w:rsid w:val="00082E96"/>
    <w:rsid w:val="000831B3"/>
    <w:rsid w:val="00083522"/>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E07"/>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C06"/>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65D"/>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3C94"/>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DD"/>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3FD"/>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CCC"/>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914"/>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AE4"/>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1DC2"/>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625"/>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0F9B"/>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492"/>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39E3"/>
    <w:rsid w:val="00F349FD"/>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71A"/>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B8554"/>
  <w15:docId w15:val="{AE93ACF4-A73C-4902-8FD2-C6F8D60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BAA5D-8CF4-466F-A14F-476B9E36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67</Pages>
  <Words>23073</Words>
  <Characters>131518</Characters>
  <Application>Microsoft Office Word</Application>
  <DocSecurity>0</DocSecurity>
  <Lines>1095</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154283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100</cp:revision>
  <cp:lastPrinted>2018-02-16T07:12:00Z</cp:lastPrinted>
  <dcterms:created xsi:type="dcterms:W3CDTF">2024-07-29T09:30:00Z</dcterms:created>
  <dcterms:modified xsi:type="dcterms:W3CDTF">2025-04-11T10:13:00Z</dcterms:modified>
</cp:coreProperties>
</file>