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0E81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2B84CE0A"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14:paraId="20E13000" w14:textId="77777777" w:rsidR="00327940" w:rsidRPr="00362336" w:rsidRDefault="00327940" w:rsidP="00327940">
      <w:pPr>
        <w:pStyle w:val="BodyTextIndent"/>
        <w:spacing w:line="240" w:lineRule="auto"/>
        <w:jc w:val="center"/>
        <w:rPr>
          <w:rFonts w:ascii="GHEA Grapalat" w:hAnsi="GHEA Grapalat"/>
          <w:i w:val="0"/>
          <w:lang w:val="af-ZA"/>
        </w:rPr>
      </w:pPr>
    </w:p>
    <w:p w14:paraId="79FB25B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32E30D1D" w14:textId="6461F065" w:rsidR="00327940" w:rsidRPr="00362336" w:rsidRDefault="00327940" w:rsidP="00327940">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F82FEE">
        <w:rPr>
          <w:rFonts w:ascii="GHEA Grapalat" w:hAnsi="GHEA Grapalat"/>
          <w:i w:val="0"/>
          <w:color w:val="000000"/>
          <w:lang w:val="af-ZA"/>
        </w:rPr>
        <w:t>4</w:t>
      </w:r>
      <w:r w:rsidRPr="00362336">
        <w:rPr>
          <w:rFonts w:ascii="GHEA Grapalat" w:hAnsi="GHEA Grapalat"/>
          <w:i w:val="0"/>
          <w:color w:val="000000"/>
          <w:lang w:val="af-ZA"/>
        </w:rPr>
        <w:t xml:space="preserve"> թվականի</w:t>
      </w:r>
      <w:r w:rsidRPr="00362336">
        <w:rPr>
          <w:rFonts w:ascii="GHEA Grapalat" w:hAnsi="GHEA Grapalat"/>
          <w:i w:val="0"/>
          <w:color w:val="000000"/>
          <w:lang w:val="hy-AM"/>
        </w:rPr>
        <w:t xml:space="preserve"> </w:t>
      </w:r>
      <w:r w:rsidR="009928CF">
        <w:rPr>
          <w:rFonts w:ascii="GHEA Grapalat" w:hAnsi="GHEA Grapalat"/>
          <w:i w:val="0"/>
          <w:color w:val="000000"/>
          <w:lang w:val="hy-AM"/>
        </w:rPr>
        <w:t xml:space="preserve">օգոստոսի </w:t>
      </w:r>
      <w:r w:rsidR="007C4FA1" w:rsidRPr="007C4FA1">
        <w:rPr>
          <w:rFonts w:ascii="GHEA Grapalat" w:hAnsi="GHEA Grapalat"/>
          <w:i w:val="0"/>
          <w:color w:val="000000"/>
          <w:lang w:val="af-ZA"/>
        </w:rPr>
        <w:t>14</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14:paraId="4B7AE262" w14:textId="77777777" w:rsidR="00327940" w:rsidRPr="00362336" w:rsidRDefault="00327940" w:rsidP="00327940">
      <w:pPr>
        <w:pStyle w:val="BodyTextIndent"/>
        <w:spacing w:line="240" w:lineRule="auto"/>
        <w:jc w:val="center"/>
        <w:rPr>
          <w:rFonts w:ascii="GHEA Grapalat" w:hAnsi="GHEA Grapalat"/>
          <w:i w:val="0"/>
          <w:lang w:val="af-ZA"/>
        </w:rPr>
      </w:pPr>
    </w:p>
    <w:p w14:paraId="444BA311" w14:textId="32C7FB38"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149B7">
        <w:rPr>
          <w:rFonts w:ascii="GHEA Grapalat" w:hAnsi="GHEA Grapalat"/>
          <w:b/>
          <w:i w:val="0"/>
          <w:lang w:val="af-ZA"/>
        </w:rPr>
        <w:t>ԳՀԱՊՁԲ-ՀՎԿԱԿ-</w:t>
      </w:r>
      <w:r w:rsidR="00B80AA9">
        <w:rPr>
          <w:rFonts w:ascii="GHEA Grapalat" w:hAnsi="GHEA Grapalat"/>
          <w:b/>
          <w:i w:val="0"/>
          <w:lang w:val="af-ZA"/>
        </w:rPr>
        <w:t>2024-44</w:t>
      </w:r>
      <w:r w:rsidRPr="00362336">
        <w:rPr>
          <w:rFonts w:ascii="GHEA Grapalat" w:hAnsi="GHEA Grapalat"/>
          <w:b/>
          <w:i w:val="0"/>
          <w:lang w:val="hy-AM"/>
        </w:rPr>
        <w:t>»</w:t>
      </w:r>
    </w:p>
    <w:p w14:paraId="24BB985F" w14:textId="77777777" w:rsidR="00327940" w:rsidRPr="00362336" w:rsidRDefault="00327940" w:rsidP="00327940">
      <w:pPr>
        <w:pStyle w:val="BodyTextIndent"/>
        <w:spacing w:line="240" w:lineRule="auto"/>
        <w:jc w:val="center"/>
        <w:rPr>
          <w:rFonts w:ascii="GHEA Grapalat" w:hAnsi="GHEA Grapalat"/>
          <w:i w:val="0"/>
          <w:lang w:val="af-ZA"/>
        </w:rPr>
      </w:pPr>
    </w:p>
    <w:p w14:paraId="4BD13C25" w14:textId="77777777"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14:paraId="34FD23CB" w14:textId="1694FDDE"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B80AA9">
        <w:rPr>
          <w:rFonts w:ascii="GHEA Grapalat" w:hAnsi="GHEA Grapalat"/>
          <w:b/>
          <w:i w:val="0"/>
          <w:lang w:val="hy-AM"/>
        </w:rPr>
        <w:t>“ԿԿԽ /կարմրուկի, կարմրախտի, խոզուկի/» դեմ պատվաստանյութի</w:t>
      </w:r>
      <w:r w:rsidRPr="00362336">
        <w:rPr>
          <w:rFonts w:ascii="GHEA Grapalat" w:hAnsi="GHEA Grapalat"/>
          <w:i w:val="0"/>
          <w:lang w:val="af-ZA"/>
        </w:rPr>
        <w:t xml:space="preserve"> մատակարարման պայմանագիր (այսուհետ` պայմանագիր)։ </w:t>
      </w:r>
    </w:p>
    <w:p w14:paraId="6E53001B"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5C8F3EF"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1507FF2F"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80AA9">
        <w:rPr>
          <w:rFonts w:ascii="GHEA Grapalat" w:hAnsi="GHEA Grapalat"/>
          <w:b/>
          <w:i w:val="0"/>
          <w:lang w:val="hy-AM"/>
        </w:rPr>
        <w:t>11:30</w:t>
      </w:r>
      <w:r w:rsidRPr="00362336">
        <w:rPr>
          <w:rFonts w:ascii="GHEA Grapalat" w:hAnsi="GHEA Grapalat"/>
          <w:b/>
          <w:i w:val="0"/>
          <w:lang w:val="af-ZA"/>
        </w:rPr>
        <w:t>-ը:</w:t>
      </w:r>
      <w:r w:rsidRPr="00362336">
        <w:rPr>
          <w:rFonts w:ascii="GHEA Grapalat" w:hAnsi="GHEA Grapalat"/>
          <w:i w:val="0"/>
          <w:lang w:val="af-ZA"/>
        </w:rPr>
        <w:t xml:space="preserve"> </w:t>
      </w:r>
    </w:p>
    <w:p w14:paraId="056C58E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289AFACC" w14:textId="0CC9BBDA" w:rsidR="00327940" w:rsidRPr="00362336" w:rsidRDefault="00327940" w:rsidP="00327940">
      <w:pPr>
        <w:pStyle w:val="BodyTextIndent"/>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7A54C8">
        <w:rPr>
          <w:rFonts w:ascii="GHEA Grapalat" w:hAnsi="GHEA Grapalat"/>
          <w:b/>
          <w:i w:val="0"/>
          <w:color w:val="000000"/>
          <w:lang w:val="hy-AM"/>
        </w:rPr>
        <w:t>4</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336330">
        <w:rPr>
          <w:rFonts w:ascii="GHEA Grapalat" w:hAnsi="GHEA Grapalat"/>
          <w:b/>
          <w:i w:val="0"/>
          <w:color w:val="000000"/>
          <w:lang w:val="hy-AM"/>
        </w:rPr>
        <w:t xml:space="preserve">օգոստոսի </w:t>
      </w:r>
      <w:r w:rsidR="007C4FA1" w:rsidRPr="007C4FA1">
        <w:rPr>
          <w:rFonts w:ascii="GHEA Grapalat" w:hAnsi="GHEA Grapalat"/>
          <w:b/>
          <w:i w:val="0"/>
          <w:color w:val="000000"/>
          <w:lang w:val="af-ZA"/>
        </w:rPr>
        <w:t>21</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80AA9">
        <w:rPr>
          <w:rFonts w:ascii="GHEA Grapalat" w:hAnsi="GHEA Grapalat"/>
          <w:b/>
          <w:i w:val="0"/>
          <w:color w:val="000000"/>
          <w:lang w:val="hy-AM"/>
        </w:rPr>
        <w:t>11:30</w:t>
      </w:r>
      <w:r w:rsidRPr="00362336">
        <w:rPr>
          <w:rFonts w:ascii="GHEA Grapalat" w:hAnsi="GHEA Grapalat"/>
          <w:b/>
          <w:i w:val="0"/>
          <w:color w:val="000000"/>
          <w:lang w:val="af-ZA"/>
        </w:rPr>
        <w:t>-</w:t>
      </w:r>
      <w:r w:rsidRPr="00362336">
        <w:rPr>
          <w:rFonts w:ascii="GHEA Grapalat" w:hAnsi="GHEA Grapalat"/>
          <w:b/>
          <w:i w:val="0"/>
          <w:lang w:val="af-ZA"/>
        </w:rPr>
        <w:t>ին։</w:t>
      </w:r>
    </w:p>
    <w:p w14:paraId="5C942106"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362336" w:rsidRDefault="00327940" w:rsidP="00327940">
      <w:pPr>
        <w:pStyle w:val="BodyTextIndent"/>
        <w:spacing w:line="240" w:lineRule="auto"/>
        <w:rPr>
          <w:rFonts w:ascii="GHEA Grapalat" w:hAnsi="GHEA Grapalat"/>
          <w:i w:val="0"/>
          <w:lang w:val="hy-AM"/>
        </w:rPr>
      </w:pPr>
    </w:p>
    <w:p w14:paraId="2916EDDF" w14:textId="70D77910"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C4FA1">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6FB05B13"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BA2EAA7" w14:textId="7D75B6AA"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C4FA1">
        <w:rPr>
          <w:rFonts w:ascii="GHEA Grapalat" w:hAnsi="GHEA Grapalat"/>
          <w:b/>
          <w:i w:val="0"/>
          <w:lang w:val="hy-AM"/>
        </w:rPr>
        <w:t>1</w:t>
      </w:r>
      <w:r w:rsidRPr="001304AC">
        <w:rPr>
          <w:rFonts w:ascii="GHEA Grapalat" w:hAnsi="GHEA Grapalat"/>
          <w:b/>
          <w:i w:val="0"/>
          <w:lang w:val="hy-AM"/>
        </w:rPr>
        <w:t xml:space="preserve">), </w:t>
      </w:r>
      <w:r>
        <w:rPr>
          <w:rFonts w:ascii="GHEA Grapalat" w:hAnsi="GHEA Grapalat"/>
          <w:b/>
          <w:i w:val="0"/>
          <w:lang w:val="hy-AM"/>
        </w:rPr>
        <w:t>09</w:t>
      </w:r>
      <w:r w:rsidR="007C4FA1">
        <w:rPr>
          <w:rFonts w:ascii="GHEA Grapalat" w:hAnsi="GHEA Grapalat"/>
          <w:b/>
          <w:i w:val="0"/>
          <w:lang w:val="hy-AM"/>
        </w:rPr>
        <w:t>9</w:t>
      </w:r>
      <w:r>
        <w:rPr>
          <w:rFonts w:ascii="GHEA Grapalat" w:hAnsi="GHEA Grapalat"/>
          <w:b/>
          <w:i w:val="0"/>
          <w:lang w:val="hy-AM"/>
        </w:rPr>
        <w:t>-</w:t>
      </w:r>
      <w:r w:rsidR="007C4FA1">
        <w:rPr>
          <w:rFonts w:ascii="GHEA Grapalat" w:hAnsi="GHEA Grapalat"/>
          <w:b/>
          <w:i w:val="0"/>
          <w:lang w:val="hy-AM"/>
        </w:rPr>
        <w:t>56</w:t>
      </w:r>
      <w:r>
        <w:rPr>
          <w:rFonts w:ascii="GHEA Grapalat" w:hAnsi="GHEA Grapalat"/>
          <w:b/>
          <w:i w:val="0"/>
          <w:lang w:val="hy-AM"/>
        </w:rPr>
        <w:t>-</w:t>
      </w:r>
      <w:r w:rsidR="007C4FA1">
        <w:rPr>
          <w:rFonts w:ascii="GHEA Grapalat" w:hAnsi="GHEA Grapalat"/>
          <w:b/>
          <w:i w:val="0"/>
          <w:lang w:val="hy-AM"/>
        </w:rPr>
        <w:t>54</w:t>
      </w:r>
      <w:r>
        <w:rPr>
          <w:rFonts w:ascii="GHEA Grapalat" w:hAnsi="GHEA Grapalat"/>
          <w:b/>
          <w:i w:val="0"/>
          <w:lang w:val="hy-AM"/>
        </w:rPr>
        <w:t>-</w:t>
      </w:r>
      <w:r w:rsidR="007C4FA1">
        <w:rPr>
          <w:rFonts w:ascii="GHEA Grapalat" w:hAnsi="GHEA Grapalat"/>
          <w:b/>
          <w:i w:val="0"/>
          <w:lang w:val="hy-AM"/>
        </w:rPr>
        <w:t>99</w:t>
      </w:r>
      <w:r w:rsidRPr="001304AC">
        <w:rPr>
          <w:rFonts w:ascii="GHEA Grapalat" w:hAnsi="GHEA Grapalat"/>
          <w:i w:val="0"/>
          <w:lang w:val="af-ZA"/>
        </w:rPr>
        <w:tab/>
      </w:r>
    </w:p>
    <w:p w14:paraId="1410E129"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669AA939"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565AECE9" w14:textId="77777777" w:rsidR="00327940" w:rsidRPr="001304AC" w:rsidRDefault="00327940" w:rsidP="00327940">
      <w:pPr>
        <w:pStyle w:val="BodyText2"/>
        <w:spacing w:line="240" w:lineRule="auto"/>
        <w:ind w:left="709"/>
        <w:contextualSpacing/>
        <w:rPr>
          <w:rFonts w:ascii="GHEA Grapalat" w:hAnsi="GHEA Grapalat"/>
          <w:b/>
          <w:lang w:val="af-ZA"/>
        </w:rPr>
      </w:pPr>
    </w:p>
    <w:p w14:paraId="793F947C" w14:textId="77777777" w:rsidR="00037DDE" w:rsidRPr="00A71D81" w:rsidRDefault="00037DDE" w:rsidP="00EF3662">
      <w:pPr>
        <w:pStyle w:val="BodyText"/>
        <w:ind w:right="-7" w:firstLine="567"/>
        <w:jc w:val="right"/>
        <w:rPr>
          <w:rFonts w:ascii="GHEA Grapalat" w:hAnsi="GHEA Grapalat" w:cs="Sylfaen"/>
          <w:i/>
          <w:sz w:val="22"/>
          <w:lang w:val="af-ZA"/>
        </w:rPr>
      </w:pPr>
    </w:p>
    <w:p w14:paraId="17306431" w14:textId="77777777" w:rsidR="00037DDE" w:rsidRPr="00A71D81" w:rsidRDefault="00037DDE" w:rsidP="00EF3662">
      <w:pPr>
        <w:pStyle w:val="BodyText"/>
        <w:ind w:right="-7" w:firstLine="567"/>
        <w:jc w:val="right"/>
        <w:rPr>
          <w:rFonts w:ascii="GHEA Grapalat" w:hAnsi="GHEA Grapalat" w:cs="Sylfaen"/>
          <w:i/>
          <w:sz w:val="22"/>
          <w:lang w:val="af-ZA"/>
        </w:rPr>
      </w:pPr>
    </w:p>
    <w:p w14:paraId="36806B1E" w14:textId="77777777" w:rsidR="00037DDE" w:rsidRPr="00A71D81" w:rsidRDefault="00037DDE" w:rsidP="00EF3662">
      <w:pPr>
        <w:pStyle w:val="BodyText"/>
        <w:ind w:right="-7" w:firstLine="567"/>
        <w:jc w:val="right"/>
        <w:rPr>
          <w:rFonts w:ascii="GHEA Grapalat" w:hAnsi="GHEA Grapalat" w:cs="Sylfaen"/>
          <w:i/>
          <w:sz w:val="22"/>
          <w:lang w:val="af-ZA"/>
        </w:rPr>
      </w:pPr>
    </w:p>
    <w:p w14:paraId="779A2407" w14:textId="77777777" w:rsidR="00037DDE" w:rsidRPr="00A71D81" w:rsidRDefault="00037DDE" w:rsidP="00EF3662">
      <w:pPr>
        <w:pStyle w:val="BodyText"/>
        <w:ind w:right="-7" w:firstLine="567"/>
        <w:jc w:val="right"/>
        <w:rPr>
          <w:rFonts w:ascii="GHEA Grapalat" w:hAnsi="GHEA Grapalat" w:cs="Sylfaen"/>
          <w:i/>
          <w:sz w:val="22"/>
          <w:lang w:val="af-ZA"/>
        </w:rPr>
      </w:pPr>
    </w:p>
    <w:p w14:paraId="6F652158" w14:textId="77777777" w:rsidR="00341A74" w:rsidRPr="00A71D81" w:rsidRDefault="00341A74" w:rsidP="00EF3662">
      <w:pPr>
        <w:pStyle w:val="BodyText"/>
        <w:ind w:right="-7" w:firstLine="567"/>
        <w:jc w:val="right"/>
        <w:rPr>
          <w:rFonts w:ascii="GHEA Grapalat" w:hAnsi="GHEA Grapalat" w:cs="Sylfaen"/>
          <w:i/>
          <w:sz w:val="22"/>
          <w:lang w:val="af-ZA"/>
        </w:rPr>
      </w:pPr>
    </w:p>
    <w:p w14:paraId="15BD101A" w14:textId="77777777" w:rsidR="00341A74" w:rsidRPr="00A71D81" w:rsidRDefault="00341A74" w:rsidP="00EF3662">
      <w:pPr>
        <w:pStyle w:val="BodyText"/>
        <w:ind w:right="-7" w:firstLine="567"/>
        <w:jc w:val="right"/>
        <w:rPr>
          <w:rFonts w:ascii="GHEA Grapalat" w:hAnsi="GHEA Grapalat" w:cs="Sylfaen"/>
          <w:i/>
          <w:sz w:val="22"/>
          <w:lang w:val="af-ZA"/>
        </w:rPr>
      </w:pPr>
    </w:p>
    <w:p w14:paraId="111F74EA" w14:textId="77777777" w:rsidR="00341A74" w:rsidRPr="00A71D81" w:rsidRDefault="00341A74" w:rsidP="00EF3662">
      <w:pPr>
        <w:pStyle w:val="BodyText"/>
        <w:ind w:right="-7" w:firstLine="567"/>
        <w:jc w:val="right"/>
        <w:rPr>
          <w:rFonts w:ascii="GHEA Grapalat" w:hAnsi="GHEA Grapalat" w:cs="Sylfaen"/>
          <w:i/>
          <w:sz w:val="22"/>
          <w:lang w:val="af-ZA"/>
        </w:rPr>
      </w:pPr>
    </w:p>
    <w:p w14:paraId="7ED4E2B6" w14:textId="77777777" w:rsidR="00341A74" w:rsidRPr="00A71D81" w:rsidRDefault="00341A74" w:rsidP="00EF3662">
      <w:pPr>
        <w:pStyle w:val="BodyText"/>
        <w:ind w:right="-7" w:firstLine="567"/>
        <w:jc w:val="right"/>
        <w:rPr>
          <w:rFonts w:ascii="GHEA Grapalat" w:hAnsi="GHEA Grapalat" w:cs="Sylfaen"/>
          <w:i/>
          <w:sz w:val="22"/>
          <w:lang w:val="af-ZA"/>
        </w:rPr>
      </w:pPr>
    </w:p>
    <w:p w14:paraId="480A58AD" w14:textId="77777777" w:rsidR="00341A74" w:rsidRPr="00A71D81" w:rsidRDefault="00341A74" w:rsidP="00EF3662">
      <w:pPr>
        <w:pStyle w:val="BodyText"/>
        <w:ind w:right="-7" w:firstLine="567"/>
        <w:jc w:val="right"/>
        <w:rPr>
          <w:rFonts w:ascii="GHEA Grapalat" w:hAnsi="GHEA Grapalat" w:cs="Sylfaen"/>
          <w:i/>
          <w:sz w:val="22"/>
          <w:lang w:val="af-ZA"/>
        </w:rPr>
      </w:pPr>
    </w:p>
    <w:p w14:paraId="4FF8C8BA" w14:textId="77777777" w:rsidR="00341A74" w:rsidRPr="00A71D81" w:rsidRDefault="00341A74" w:rsidP="00EF3662">
      <w:pPr>
        <w:pStyle w:val="BodyText"/>
        <w:ind w:right="-7" w:firstLine="567"/>
        <w:jc w:val="right"/>
        <w:rPr>
          <w:rFonts w:ascii="GHEA Grapalat" w:hAnsi="GHEA Grapalat" w:cs="Sylfaen"/>
          <w:i/>
          <w:sz w:val="22"/>
          <w:lang w:val="af-ZA"/>
        </w:rPr>
      </w:pPr>
    </w:p>
    <w:p w14:paraId="16396648" w14:textId="77777777" w:rsidR="00341A74" w:rsidRPr="00A71D81" w:rsidRDefault="00341A74" w:rsidP="00EF3662">
      <w:pPr>
        <w:pStyle w:val="BodyText"/>
        <w:ind w:right="-7" w:firstLine="567"/>
        <w:jc w:val="right"/>
        <w:rPr>
          <w:rFonts w:ascii="GHEA Grapalat" w:hAnsi="GHEA Grapalat" w:cs="Sylfaen"/>
          <w:i/>
          <w:sz w:val="22"/>
          <w:lang w:val="af-ZA"/>
        </w:rPr>
      </w:pPr>
    </w:p>
    <w:p w14:paraId="3315A269"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60047035" w14:textId="51AC0E96"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149B7">
        <w:rPr>
          <w:rFonts w:ascii="GHEA Grapalat" w:hAnsi="GHEA Grapalat"/>
          <w:b/>
          <w:sz w:val="20"/>
          <w:szCs w:val="20"/>
          <w:lang w:val="af-ZA"/>
        </w:rPr>
        <w:t>ԳՀԱՊՁԲ-ՀՎԿԱԿ-</w:t>
      </w:r>
      <w:r w:rsidR="00B80AA9">
        <w:rPr>
          <w:rFonts w:ascii="GHEA Grapalat" w:hAnsi="GHEA Grapalat"/>
          <w:b/>
          <w:sz w:val="20"/>
          <w:szCs w:val="20"/>
          <w:lang w:val="af-ZA"/>
        </w:rPr>
        <w:t>2024-44</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255187D5" w14:textId="77777777" w:rsidR="00404D44" w:rsidRPr="00FC66E2" w:rsidRDefault="00404D44" w:rsidP="00404D44">
      <w:pPr>
        <w:pStyle w:val="BodyText"/>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14:paraId="43D4C368" w14:textId="745E4E52" w:rsidR="00404D44" w:rsidRPr="001304AC" w:rsidRDefault="00404D44" w:rsidP="00404D44">
      <w:pPr>
        <w:pStyle w:val="BodyText"/>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7A54C8">
        <w:rPr>
          <w:rFonts w:ascii="GHEA Grapalat" w:hAnsi="GHEA Grapalat" w:cs="Sylfaen"/>
          <w:color w:val="000000"/>
          <w:sz w:val="20"/>
          <w:szCs w:val="20"/>
          <w:lang w:val="hy-AM"/>
        </w:rPr>
        <w:t>4</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9928CF">
        <w:rPr>
          <w:rFonts w:ascii="GHEA Grapalat" w:hAnsi="GHEA Grapalat" w:cs="Times Armenian"/>
          <w:color w:val="000000"/>
          <w:sz w:val="20"/>
          <w:szCs w:val="20"/>
          <w:lang w:val="hy-AM"/>
        </w:rPr>
        <w:t>օգոստոսի</w:t>
      </w:r>
      <w:r w:rsidR="00320F09">
        <w:rPr>
          <w:rFonts w:ascii="GHEA Grapalat" w:hAnsi="GHEA Grapalat" w:cs="Times Armenian"/>
          <w:color w:val="000000"/>
          <w:sz w:val="20"/>
          <w:szCs w:val="20"/>
          <w:lang w:val="hy-AM"/>
        </w:rPr>
        <w:t xml:space="preserve"> </w:t>
      </w:r>
      <w:r w:rsidR="00607FBD">
        <w:rPr>
          <w:rFonts w:ascii="GHEA Grapalat" w:hAnsi="GHEA Grapalat" w:cs="Times Armenian"/>
          <w:color w:val="000000"/>
          <w:sz w:val="20"/>
          <w:szCs w:val="20"/>
          <w:lang w:val="hy-AM"/>
        </w:rPr>
        <w:t>14</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proofErr w:type="spellStart"/>
      <w:r w:rsidRPr="00FC66E2">
        <w:rPr>
          <w:rFonts w:ascii="GHEA Grapalat" w:hAnsi="GHEA Grapalat" w:cs="Sylfaen"/>
          <w:color w:val="000000"/>
          <w:sz w:val="20"/>
          <w:szCs w:val="20"/>
        </w:rPr>
        <w:t>որոշմամբ</w:t>
      </w:r>
      <w:proofErr w:type="spellEnd"/>
    </w:p>
    <w:p w14:paraId="54593C21" w14:textId="77777777" w:rsidR="00096865" w:rsidRPr="00A71D81" w:rsidRDefault="00096865" w:rsidP="00EF3662">
      <w:pPr>
        <w:pStyle w:val="BodyText"/>
        <w:ind w:right="-7" w:firstLine="567"/>
        <w:jc w:val="center"/>
        <w:rPr>
          <w:rFonts w:ascii="GHEA Grapalat" w:hAnsi="GHEA Grapalat"/>
          <w:lang w:val="af-ZA"/>
        </w:rPr>
      </w:pPr>
    </w:p>
    <w:p w14:paraId="7E64A589" w14:textId="77777777" w:rsidR="00096865" w:rsidRPr="00A71D81" w:rsidRDefault="00096865" w:rsidP="00EF3662">
      <w:pPr>
        <w:pStyle w:val="BodyText"/>
        <w:ind w:right="-7" w:firstLine="567"/>
        <w:jc w:val="center"/>
        <w:rPr>
          <w:rFonts w:ascii="GHEA Grapalat" w:hAnsi="GHEA Grapalat"/>
          <w:lang w:val="af-ZA"/>
        </w:rPr>
      </w:pPr>
    </w:p>
    <w:p w14:paraId="762F7A05" w14:textId="77777777" w:rsidR="00096865" w:rsidRPr="00A71D81" w:rsidRDefault="00096865" w:rsidP="00EF3662">
      <w:pPr>
        <w:pStyle w:val="BodyText"/>
        <w:ind w:right="-7" w:firstLine="567"/>
        <w:jc w:val="center"/>
        <w:rPr>
          <w:rFonts w:ascii="GHEA Grapalat" w:hAnsi="GHEA Grapalat"/>
          <w:lang w:val="af-ZA"/>
        </w:rPr>
      </w:pPr>
    </w:p>
    <w:p w14:paraId="1668F865" w14:textId="77777777" w:rsidR="00096865" w:rsidRPr="00A71D81" w:rsidRDefault="00096865" w:rsidP="00EF3662">
      <w:pPr>
        <w:pStyle w:val="BodyText"/>
        <w:ind w:right="-7" w:firstLine="567"/>
        <w:jc w:val="center"/>
        <w:rPr>
          <w:rFonts w:ascii="GHEA Grapalat" w:hAnsi="GHEA Grapalat"/>
          <w:lang w:val="af-ZA"/>
        </w:rPr>
      </w:pPr>
    </w:p>
    <w:p w14:paraId="540E07CB" w14:textId="77777777" w:rsidR="00096865" w:rsidRPr="00A71D81" w:rsidRDefault="00096865" w:rsidP="00EF3662">
      <w:pPr>
        <w:pStyle w:val="BodyText"/>
        <w:ind w:right="-7" w:firstLine="567"/>
        <w:jc w:val="center"/>
        <w:rPr>
          <w:rFonts w:ascii="GHEA Grapalat" w:hAnsi="GHEA Grapalat"/>
          <w:lang w:val="af-ZA"/>
        </w:rPr>
      </w:pPr>
    </w:p>
    <w:p w14:paraId="394DCD10" w14:textId="77777777" w:rsidR="00404D44" w:rsidRPr="001304AC" w:rsidRDefault="00404D44" w:rsidP="00404D44">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14:paraId="78C0C23D"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15E89FCA" w14:textId="77777777" w:rsidR="00404D44" w:rsidRPr="001304AC" w:rsidRDefault="00404D44" w:rsidP="00404D44">
      <w:pPr>
        <w:pStyle w:val="BodyText"/>
        <w:ind w:right="-7" w:firstLine="567"/>
        <w:jc w:val="center"/>
        <w:rPr>
          <w:rFonts w:ascii="GHEA Grapalat" w:hAnsi="GHEA Grapalat"/>
          <w:lang w:val="af-ZA"/>
        </w:rPr>
      </w:pPr>
    </w:p>
    <w:p w14:paraId="1846C527" w14:textId="77777777" w:rsidR="00404D44" w:rsidRPr="001304AC" w:rsidRDefault="00404D44" w:rsidP="00404D44">
      <w:pPr>
        <w:pStyle w:val="BodyText"/>
        <w:ind w:right="-7" w:firstLine="567"/>
        <w:jc w:val="center"/>
        <w:rPr>
          <w:rFonts w:ascii="GHEA Grapalat" w:hAnsi="GHEA Grapalat"/>
          <w:lang w:val="af-ZA"/>
        </w:rPr>
      </w:pPr>
    </w:p>
    <w:p w14:paraId="6E06288E" w14:textId="77777777" w:rsidR="00404D44" w:rsidRPr="001304AC" w:rsidRDefault="00404D44" w:rsidP="00404D44">
      <w:pPr>
        <w:pStyle w:val="BodyText"/>
        <w:ind w:right="-7" w:firstLine="567"/>
        <w:jc w:val="center"/>
        <w:rPr>
          <w:rFonts w:ascii="GHEA Grapalat" w:hAnsi="GHEA Grapalat"/>
          <w:lang w:val="af-ZA"/>
        </w:rPr>
      </w:pPr>
    </w:p>
    <w:p w14:paraId="7D4EC30C" w14:textId="77777777" w:rsidR="00404D44" w:rsidRPr="001304AC" w:rsidRDefault="00404D44" w:rsidP="00404D44">
      <w:pPr>
        <w:pStyle w:val="BodyText"/>
        <w:ind w:right="-7" w:firstLine="567"/>
        <w:jc w:val="center"/>
        <w:rPr>
          <w:rFonts w:ascii="GHEA Grapalat" w:hAnsi="GHEA Grapalat"/>
          <w:lang w:val="af-ZA"/>
        </w:rPr>
      </w:pPr>
    </w:p>
    <w:p w14:paraId="519DA01D"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27146303" w14:textId="77777777" w:rsidR="00404D44" w:rsidRPr="001304AC" w:rsidRDefault="00404D44" w:rsidP="00404D44">
      <w:pPr>
        <w:pStyle w:val="BodyText"/>
        <w:ind w:right="-7" w:firstLine="567"/>
        <w:jc w:val="center"/>
        <w:rPr>
          <w:rFonts w:ascii="GHEA Grapalat" w:hAnsi="GHEA Grapalat" w:cs="Sylfaen"/>
          <w:lang w:val="af-ZA"/>
        </w:rPr>
      </w:pPr>
    </w:p>
    <w:p w14:paraId="542721D6" w14:textId="77777777" w:rsidR="00404D44" w:rsidRPr="001304AC" w:rsidRDefault="00404D44" w:rsidP="00404D44">
      <w:pPr>
        <w:pStyle w:val="BodyText"/>
        <w:ind w:right="-7" w:firstLine="567"/>
        <w:jc w:val="center"/>
        <w:rPr>
          <w:rFonts w:ascii="GHEA Grapalat" w:hAnsi="GHEA Grapalat" w:cs="Sylfaen"/>
          <w:lang w:val="af-ZA"/>
        </w:rPr>
      </w:pPr>
    </w:p>
    <w:p w14:paraId="7C49EDF9" w14:textId="4D82F5D4"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B80AA9">
        <w:rPr>
          <w:rFonts w:ascii="GHEA Grapalat" w:hAnsi="GHEA Grapalat"/>
          <w:b/>
          <w:lang w:val="hy-AM"/>
        </w:rPr>
        <w:t>“ԿԿԽ /կարմրուկի, կարմրախտի, խոզուկի/» դեմ պատվաստանյութի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14:paraId="3B3B647D" w14:textId="77777777" w:rsidR="00096865" w:rsidRPr="00A71D81" w:rsidRDefault="00096865" w:rsidP="00EF3662">
      <w:pPr>
        <w:pStyle w:val="BodyText"/>
        <w:ind w:right="-7"/>
        <w:jc w:val="center"/>
        <w:rPr>
          <w:rFonts w:ascii="GHEA Grapalat" w:hAnsi="GHEA Grapalat"/>
          <w:szCs w:val="22"/>
          <w:lang w:val="af-ZA"/>
        </w:rPr>
      </w:pPr>
    </w:p>
    <w:p w14:paraId="708AF323" w14:textId="77777777" w:rsidR="00096865" w:rsidRPr="00A71D81" w:rsidRDefault="00096865" w:rsidP="00EF3662">
      <w:pPr>
        <w:pStyle w:val="BodyText"/>
        <w:ind w:right="-7" w:firstLine="567"/>
        <w:jc w:val="center"/>
        <w:rPr>
          <w:rFonts w:ascii="GHEA Grapalat" w:hAnsi="GHEA Grapalat"/>
          <w:lang w:val="af-ZA"/>
        </w:rPr>
      </w:pPr>
    </w:p>
    <w:p w14:paraId="1D9E7CDA" w14:textId="77777777" w:rsidR="00096865" w:rsidRPr="00A71D81" w:rsidRDefault="00096865" w:rsidP="00EF3662">
      <w:pPr>
        <w:pStyle w:val="BodyText"/>
        <w:ind w:right="-7" w:firstLine="567"/>
        <w:jc w:val="center"/>
        <w:rPr>
          <w:rFonts w:ascii="GHEA Grapalat" w:hAnsi="GHEA Grapalat"/>
          <w:lang w:val="af-ZA"/>
        </w:rPr>
      </w:pPr>
    </w:p>
    <w:p w14:paraId="642889D7" w14:textId="77777777" w:rsidR="00096865" w:rsidRPr="00A71D81" w:rsidRDefault="00096865" w:rsidP="00EF3662">
      <w:pPr>
        <w:pStyle w:val="BodyText"/>
        <w:ind w:right="-7" w:firstLine="567"/>
        <w:jc w:val="center"/>
        <w:rPr>
          <w:rFonts w:ascii="GHEA Grapalat" w:hAnsi="GHEA Grapalat"/>
          <w:lang w:val="af-ZA"/>
        </w:rPr>
      </w:pPr>
    </w:p>
    <w:p w14:paraId="023CE45C" w14:textId="77777777" w:rsidR="00096865" w:rsidRPr="00A71D81" w:rsidRDefault="00096865" w:rsidP="00EF3662">
      <w:pPr>
        <w:pStyle w:val="BodyText"/>
        <w:ind w:right="-7" w:firstLine="567"/>
        <w:jc w:val="center"/>
        <w:rPr>
          <w:rFonts w:ascii="GHEA Grapalat" w:hAnsi="GHEA Grapalat"/>
          <w:lang w:val="af-ZA"/>
        </w:rPr>
      </w:pPr>
    </w:p>
    <w:p w14:paraId="75115C6F" w14:textId="77777777" w:rsidR="00096865" w:rsidRPr="00A71D81" w:rsidRDefault="00096865" w:rsidP="00EF3662">
      <w:pPr>
        <w:pStyle w:val="BodyText"/>
        <w:ind w:right="-7" w:firstLine="567"/>
        <w:jc w:val="center"/>
        <w:rPr>
          <w:rFonts w:ascii="GHEA Grapalat" w:hAnsi="GHEA Grapalat"/>
          <w:lang w:val="af-ZA"/>
        </w:rPr>
      </w:pPr>
    </w:p>
    <w:p w14:paraId="36140550" w14:textId="77777777" w:rsidR="00096865" w:rsidRPr="00A71D81" w:rsidRDefault="00096865" w:rsidP="00EF3662">
      <w:pPr>
        <w:pStyle w:val="BodyText"/>
        <w:ind w:right="-7" w:firstLine="567"/>
        <w:jc w:val="center"/>
        <w:rPr>
          <w:rFonts w:ascii="GHEA Grapalat" w:hAnsi="GHEA Grapalat"/>
          <w:lang w:val="af-ZA"/>
        </w:rPr>
      </w:pPr>
    </w:p>
    <w:p w14:paraId="391CA9B3" w14:textId="77777777" w:rsidR="00096865" w:rsidRPr="00A71D81" w:rsidRDefault="00096865" w:rsidP="00EF3662">
      <w:pPr>
        <w:pStyle w:val="BodyText"/>
        <w:ind w:right="-7" w:firstLine="567"/>
        <w:jc w:val="center"/>
        <w:rPr>
          <w:rFonts w:ascii="GHEA Grapalat" w:hAnsi="GHEA Grapalat"/>
          <w:lang w:val="af-ZA"/>
        </w:rPr>
      </w:pPr>
    </w:p>
    <w:p w14:paraId="1BA7177D" w14:textId="77777777" w:rsidR="00096865" w:rsidRPr="00A71D81" w:rsidRDefault="00096865" w:rsidP="00EF3662">
      <w:pPr>
        <w:pStyle w:val="BodyText"/>
        <w:ind w:right="-7" w:firstLine="567"/>
        <w:jc w:val="center"/>
        <w:rPr>
          <w:rFonts w:ascii="GHEA Grapalat" w:hAnsi="GHEA Grapalat"/>
          <w:lang w:val="af-ZA"/>
        </w:rPr>
      </w:pPr>
    </w:p>
    <w:p w14:paraId="743CD99E" w14:textId="77777777" w:rsidR="002B32D6" w:rsidRPr="00A71D81" w:rsidRDefault="002B32D6" w:rsidP="00EF3662">
      <w:pPr>
        <w:pStyle w:val="BodyText"/>
        <w:ind w:right="-7" w:firstLine="567"/>
        <w:jc w:val="center"/>
        <w:rPr>
          <w:rFonts w:ascii="GHEA Grapalat" w:hAnsi="GHEA Grapalat"/>
          <w:lang w:val="af-ZA"/>
        </w:rPr>
      </w:pPr>
    </w:p>
    <w:p w14:paraId="5D757FFA" w14:textId="77777777" w:rsidR="00096865" w:rsidRPr="00A71D81" w:rsidRDefault="00096865" w:rsidP="00EF3662">
      <w:pPr>
        <w:pStyle w:val="BodyText"/>
        <w:ind w:right="-7" w:firstLine="567"/>
        <w:jc w:val="center"/>
        <w:rPr>
          <w:rFonts w:ascii="GHEA Grapalat" w:hAnsi="GHEA Grapalat"/>
          <w:lang w:val="af-ZA"/>
        </w:rPr>
      </w:pPr>
    </w:p>
    <w:p w14:paraId="7FBB8424" w14:textId="77777777" w:rsidR="00CE0D95" w:rsidRPr="00A71D81" w:rsidRDefault="00CE0D95" w:rsidP="00EF3662">
      <w:pPr>
        <w:pStyle w:val="BodyText"/>
        <w:ind w:right="-7" w:firstLine="567"/>
        <w:jc w:val="center"/>
        <w:rPr>
          <w:rFonts w:ascii="GHEA Grapalat" w:hAnsi="GHEA Grapalat"/>
          <w:lang w:val="af-ZA"/>
        </w:rPr>
      </w:pPr>
    </w:p>
    <w:p w14:paraId="57C94F9D" w14:textId="77777777" w:rsidR="00CE0D95" w:rsidRPr="00A71D81" w:rsidRDefault="00CE0D95" w:rsidP="00EF3662">
      <w:pPr>
        <w:pStyle w:val="BodyText"/>
        <w:ind w:right="-7" w:firstLine="567"/>
        <w:jc w:val="center"/>
        <w:rPr>
          <w:rFonts w:ascii="GHEA Grapalat" w:hAnsi="GHEA Grapalat"/>
          <w:lang w:val="af-ZA"/>
        </w:rPr>
      </w:pPr>
    </w:p>
    <w:p w14:paraId="610021A9"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5D183240" w14:textId="77777777" w:rsidR="00096865" w:rsidRPr="00A71D81" w:rsidRDefault="00096865" w:rsidP="00EF3662">
      <w:pPr>
        <w:ind w:firstLine="567"/>
        <w:jc w:val="center"/>
        <w:rPr>
          <w:rFonts w:ascii="GHEA Grapalat" w:hAnsi="GHEA Grapalat"/>
          <w:b/>
          <w:sz w:val="20"/>
          <w:szCs w:val="22"/>
          <w:lang w:val="af-ZA"/>
        </w:rPr>
      </w:pPr>
    </w:p>
    <w:p w14:paraId="044CA3A3"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t>ԲՈՎԱՆԴԱԿՈւԹՅՈւՆ</w:t>
      </w:r>
      <w:proofErr w:type="spellEnd"/>
    </w:p>
    <w:p w14:paraId="0B2E444A" w14:textId="6DC9FA67" w:rsidR="001E6077" w:rsidRPr="001304AC" w:rsidRDefault="001E6077" w:rsidP="001E6077">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B80AA9">
        <w:rPr>
          <w:rFonts w:ascii="GHEA Grapalat" w:hAnsi="GHEA Grapalat"/>
          <w:b/>
          <w:sz w:val="20"/>
          <w:szCs w:val="20"/>
          <w:lang w:val="hy-AM"/>
        </w:rPr>
        <w:t>“ԿԿԽ /կարմրուկի, կարմրախտի, խոզուկի/» դեմ պատվաստանյութի</w:t>
      </w:r>
      <w:r w:rsidR="00685F84" w:rsidRPr="001304AC">
        <w:rPr>
          <w:rFonts w:ascii="GHEA Grapalat" w:hAnsi="GHEA Grapalat" w:cs="Sylfaen"/>
          <w:b/>
          <w:sz w:val="20"/>
          <w:szCs w:val="20"/>
          <w:lang w:val="af-ZA"/>
        </w:rPr>
        <w:t xml:space="preserve"> </w:t>
      </w:r>
      <w:r w:rsidRPr="001304AC">
        <w:rPr>
          <w:rFonts w:ascii="GHEA Grapalat" w:hAnsi="GHEA Grapalat" w:cs="Sylfaen"/>
          <w:b/>
          <w:sz w:val="20"/>
          <w:szCs w:val="20"/>
          <w:lang w:val="af-ZA"/>
        </w:rPr>
        <w:t>ՁԵՌՔԲԵՐՄԱՆ ՆՊԱՏԱԿՈՎ ՀԱՅՏԱՐԱՐՎԱԾ ԳՆԱՆՇՄԱՆ ՀԱՐՑՄԱՆ</w:t>
      </w:r>
    </w:p>
    <w:p w14:paraId="08FE7479" w14:textId="77777777" w:rsidR="00C67E80" w:rsidRPr="00A71D81" w:rsidRDefault="00C67E80" w:rsidP="00EF3662">
      <w:pPr>
        <w:ind w:firstLine="567"/>
        <w:jc w:val="center"/>
        <w:rPr>
          <w:rFonts w:ascii="GHEA Grapalat" w:hAnsi="GHEA Grapalat" w:cs="Sylfaen"/>
          <w:b/>
          <w:sz w:val="20"/>
          <w:szCs w:val="22"/>
          <w:lang w:val="af-ZA"/>
        </w:rPr>
      </w:pPr>
    </w:p>
    <w:p w14:paraId="24C6F22B" w14:textId="77777777" w:rsidR="009F5D9B" w:rsidRPr="00A71D81" w:rsidRDefault="009F5D9B" w:rsidP="00EF3662">
      <w:pPr>
        <w:ind w:firstLine="567"/>
        <w:jc w:val="center"/>
        <w:rPr>
          <w:rFonts w:ascii="GHEA Grapalat" w:hAnsi="GHEA Grapalat" w:cs="Sylfaen"/>
          <w:b/>
          <w:sz w:val="20"/>
          <w:szCs w:val="22"/>
          <w:lang w:val="af-ZA"/>
        </w:rPr>
      </w:pPr>
    </w:p>
    <w:p w14:paraId="7F45158A"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185838A2" w14:textId="77777777" w:rsidR="00096865" w:rsidRPr="00A71D81" w:rsidRDefault="00096865" w:rsidP="00EF3662">
      <w:pPr>
        <w:ind w:firstLine="567"/>
        <w:jc w:val="both"/>
        <w:rPr>
          <w:rFonts w:ascii="GHEA Grapalat" w:hAnsi="GHEA Grapalat"/>
          <w:sz w:val="20"/>
          <w:lang w:val="af-ZA"/>
        </w:rPr>
      </w:pPr>
    </w:p>
    <w:p w14:paraId="0B816F1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7F90008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52710AD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55B9C52D"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52CE3ED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D4DA2BC"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2D6E9F">
        <w:rPr>
          <w:rFonts w:ascii="GHEA Grapalat" w:hAnsi="GHEA Grapalat" w:cs="Sylfaen"/>
          <w:sz w:val="20"/>
        </w:rPr>
        <w:t>ժամկետը</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հայտերում</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փոփոխություն</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կատարելու</w:t>
      </w:r>
      <w:proofErr w:type="spellEnd"/>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դրանք</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հետ</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վերցնելու</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proofErr w:type="spellEnd"/>
      <w:r w:rsidR="00096865" w:rsidRPr="002D6E9F">
        <w:rPr>
          <w:rFonts w:ascii="GHEA Grapalat" w:hAnsi="GHEA Grapalat" w:cs="Times Armenian"/>
          <w:sz w:val="20"/>
          <w:lang w:val="af-ZA"/>
        </w:rPr>
        <w:tab/>
        <w:t xml:space="preserve"> </w:t>
      </w:r>
    </w:p>
    <w:p w14:paraId="3668DDF7" w14:textId="5F422B57" w:rsidR="00096865" w:rsidRPr="002D6E9F" w:rsidRDefault="00087A30" w:rsidP="00EF3662">
      <w:pPr>
        <w:ind w:firstLine="1134"/>
        <w:jc w:val="both"/>
        <w:rPr>
          <w:rFonts w:ascii="GHEA Grapalat" w:hAnsi="GHEA Grapalat"/>
          <w:sz w:val="20"/>
          <w:lang w:val="hy-AM"/>
        </w:rPr>
      </w:pPr>
      <w:r w:rsidRPr="002D6E9F">
        <w:rPr>
          <w:rFonts w:ascii="GHEA Grapalat" w:hAnsi="GHEA Grapalat"/>
          <w:sz w:val="20"/>
          <w:lang w:val="af-ZA"/>
        </w:rPr>
        <w:t>7</w:t>
      </w:r>
      <w:r w:rsidR="00096865" w:rsidRPr="002D6E9F">
        <w:rPr>
          <w:rFonts w:ascii="GHEA Grapalat" w:hAnsi="GHEA Grapalat"/>
          <w:sz w:val="20"/>
          <w:lang w:val="af-ZA"/>
        </w:rPr>
        <w:t xml:space="preserve">. </w:t>
      </w:r>
      <w:r w:rsidR="00607FBD" w:rsidRPr="002D6E9F">
        <w:rPr>
          <w:rFonts w:ascii="GHEA Grapalat" w:hAnsi="GHEA Grapalat"/>
          <w:sz w:val="20"/>
          <w:lang w:val="hy-AM"/>
        </w:rPr>
        <w:t>Հայտի ապահովումը</w:t>
      </w:r>
    </w:p>
    <w:p w14:paraId="70181422"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proofErr w:type="spellStart"/>
      <w:r w:rsidR="00AF7BE8" w:rsidRPr="002D6E9F">
        <w:rPr>
          <w:rFonts w:ascii="GHEA Grapalat" w:hAnsi="GHEA Grapalat" w:cs="Sylfaen"/>
          <w:sz w:val="20"/>
        </w:rPr>
        <w:t>այտերի</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բացումը</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66C9608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5688DE6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5BC8FA9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4841951F"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17029730" w14:textId="77777777" w:rsidR="00096865" w:rsidRPr="00A71D81" w:rsidRDefault="00096865" w:rsidP="00EF3662">
      <w:pPr>
        <w:ind w:firstLine="567"/>
        <w:jc w:val="both"/>
        <w:rPr>
          <w:rFonts w:ascii="GHEA Grapalat" w:hAnsi="GHEA Grapalat"/>
          <w:sz w:val="20"/>
          <w:lang w:val="af-ZA"/>
        </w:rPr>
      </w:pPr>
    </w:p>
    <w:p w14:paraId="596EC681" w14:textId="77777777" w:rsidR="00096865" w:rsidRPr="00A71D81" w:rsidRDefault="00096865" w:rsidP="00EF3662">
      <w:pPr>
        <w:ind w:firstLine="567"/>
        <w:jc w:val="both"/>
        <w:rPr>
          <w:rFonts w:ascii="GHEA Grapalat" w:hAnsi="GHEA Grapalat"/>
          <w:sz w:val="20"/>
          <w:lang w:val="af-ZA"/>
        </w:rPr>
      </w:pPr>
    </w:p>
    <w:p w14:paraId="09C23A4D" w14:textId="77777777"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7B4363FA" w14:textId="77777777" w:rsidR="00096865" w:rsidRPr="00A71D81" w:rsidRDefault="00096865" w:rsidP="00EF3662">
      <w:pPr>
        <w:ind w:firstLine="567"/>
        <w:jc w:val="both"/>
        <w:rPr>
          <w:rFonts w:ascii="GHEA Grapalat" w:hAnsi="GHEA Grapalat"/>
          <w:sz w:val="20"/>
          <w:lang w:val="af-ZA"/>
        </w:rPr>
      </w:pPr>
    </w:p>
    <w:p w14:paraId="635F5D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5C802B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C067868"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5F45F3B0" w14:textId="77777777" w:rsidR="00037DDE" w:rsidRPr="00A71D81" w:rsidRDefault="00037DDE" w:rsidP="00EF3662">
      <w:pPr>
        <w:ind w:firstLine="1134"/>
        <w:jc w:val="both"/>
        <w:rPr>
          <w:rFonts w:ascii="GHEA Grapalat" w:hAnsi="GHEA Grapalat" w:cs="Times Armenian"/>
          <w:sz w:val="20"/>
          <w:lang w:val="af-ZA"/>
        </w:rPr>
      </w:pPr>
    </w:p>
    <w:p w14:paraId="19A292D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0CE7E4CD" w14:textId="4C4A4245"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149B7">
        <w:rPr>
          <w:rFonts w:ascii="GHEA Grapalat" w:hAnsi="GHEA Grapalat"/>
          <w:b/>
          <w:sz w:val="20"/>
          <w:szCs w:val="20"/>
          <w:lang w:val="af-ZA"/>
        </w:rPr>
        <w:t>ԳՀԱՊՁԲ-ՀՎԿԱԿ-</w:t>
      </w:r>
      <w:r w:rsidR="00B80AA9">
        <w:rPr>
          <w:rFonts w:ascii="GHEA Grapalat" w:hAnsi="GHEA Grapalat"/>
          <w:b/>
          <w:sz w:val="20"/>
          <w:szCs w:val="20"/>
          <w:lang w:val="af-ZA"/>
        </w:rPr>
        <w:t>2024-44</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374143C5"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5DD1B85A"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519A4217"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5E64DB0"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0F3F30E8"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643F134" w14:textId="77777777" w:rsidR="002B32D6" w:rsidRPr="00A71D81" w:rsidRDefault="002B32D6" w:rsidP="00EF3662">
      <w:pPr>
        <w:ind w:left="360"/>
        <w:jc w:val="center"/>
        <w:rPr>
          <w:rFonts w:ascii="GHEA Grapalat" w:hAnsi="GHEA Grapalat" w:cs="Sylfaen"/>
          <w:b/>
          <w:sz w:val="20"/>
        </w:rPr>
      </w:pPr>
    </w:p>
    <w:p w14:paraId="7788FEDA" w14:textId="3D618BEA"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B80AA9">
        <w:rPr>
          <w:rFonts w:ascii="GHEA Grapalat" w:hAnsi="GHEA Grapalat"/>
          <w:b/>
          <w:i w:val="0"/>
          <w:lang w:val="hy-AM"/>
        </w:rPr>
        <w:t>“ԿԿԽ /կարմրուկի, կարմրախտի, խոզուկի/» դեմ պատվաստանյութի</w:t>
      </w:r>
      <w:r w:rsidR="00685F84" w:rsidRPr="00362336">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r w:rsidR="00B80AA9">
        <w:rPr>
          <w:rFonts w:ascii="GHEA Grapalat" w:hAnsi="GHEA Grapalat"/>
          <w:i w:val="0"/>
          <w:lang w:val="hy-AM"/>
        </w:rPr>
        <w:t>է</w:t>
      </w:r>
      <w:r w:rsidR="00096865" w:rsidRPr="00A71D81">
        <w:rPr>
          <w:rFonts w:ascii="GHEA Grapalat" w:hAnsi="GHEA Grapalat"/>
          <w:i w:val="0"/>
          <w:lang w:val="af-ZA"/>
        </w:rPr>
        <w:t xml:space="preserve"> </w:t>
      </w:r>
      <w:r w:rsidR="00B80AA9">
        <w:rPr>
          <w:rFonts w:ascii="GHEA Grapalat" w:hAnsi="GHEA Grapalat"/>
          <w:i w:val="0"/>
          <w:lang w:val="hy-AM"/>
        </w:rPr>
        <w:t>1</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w:t>
      </w:r>
      <w:proofErr w:type="spellEnd"/>
      <w:r w:rsidR="00685F84">
        <w:rPr>
          <w:rFonts w:ascii="GHEA Grapalat" w:hAnsi="GHEA Grapalat" w:cs="Sylfaen"/>
          <w:i w:val="0"/>
          <w:lang w:val="hy-AM"/>
        </w:rPr>
        <w:t>ն</w:t>
      </w:r>
      <w:proofErr w:type="spellStart"/>
      <w:r w:rsidR="00753E6E" w:rsidRPr="00A71D81">
        <w:rPr>
          <w:rFonts w:ascii="GHEA Grapalat" w:hAnsi="GHEA Grapalat" w:cs="Sylfaen"/>
          <w:i w:val="0"/>
        </w:rPr>
        <w:t>ում</w:t>
      </w:r>
      <w:proofErr w:type="spellEnd"/>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350"/>
        <w:gridCol w:w="8010"/>
      </w:tblGrid>
      <w:tr w:rsidR="006675F2" w:rsidRPr="00A71D81" w14:paraId="5C707271" w14:textId="77777777" w:rsidTr="00FF776F">
        <w:trPr>
          <w:trHeight w:val="480"/>
        </w:trPr>
        <w:tc>
          <w:tcPr>
            <w:tcW w:w="2430" w:type="dxa"/>
            <w:gridSpan w:val="2"/>
            <w:vAlign w:val="center"/>
          </w:tcPr>
          <w:p w14:paraId="5DA5DC6B"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8010" w:type="dxa"/>
            <w:vMerge w:val="restart"/>
            <w:vAlign w:val="center"/>
          </w:tcPr>
          <w:p w14:paraId="3F05CC03"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00DC92DE" w14:textId="77777777" w:rsidTr="00FF776F">
        <w:trPr>
          <w:trHeight w:val="292"/>
        </w:trPr>
        <w:tc>
          <w:tcPr>
            <w:tcW w:w="1080" w:type="dxa"/>
            <w:vAlign w:val="center"/>
          </w:tcPr>
          <w:p w14:paraId="60E353B5" w14:textId="77777777" w:rsidR="006675F2" w:rsidRPr="00A71D81" w:rsidRDefault="00D30C7A" w:rsidP="008E1520">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350" w:type="dxa"/>
            <w:vAlign w:val="center"/>
          </w:tcPr>
          <w:p w14:paraId="750240B2" w14:textId="77777777" w:rsidR="006675F2" w:rsidRDefault="00D30C7A" w:rsidP="008E1520">
            <w:pPr>
              <w:pStyle w:val="BodyTextIndent2"/>
              <w:spacing w:line="240" w:lineRule="auto"/>
              <w:ind w:firstLine="0"/>
              <w:jc w:val="center"/>
              <w:rPr>
                <w:rFonts w:ascii="GHEA Grapalat" w:hAnsi="GHEA Grapalat"/>
                <w:b/>
                <w:bCs/>
                <w:i/>
                <w:iCs/>
                <w:sz w:val="14"/>
                <w:szCs w:val="14"/>
                <w:lang w:val="hy-AM"/>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p w14:paraId="0C0F2DDC" w14:textId="73B6FD81" w:rsidR="00FF776F" w:rsidRPr="00A71D81" w:rsidRDefault="00FF776F" w:rsidP="008E1520">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/ՀՀ դրամ/</w:t>
            </w:r>
          </w:p>
        </w:tc>
        <w:tc>
          <w:tcPr>
            <w:tcW w:w="8010" w:type="dxa"/>
            <w:vMerge/>
            <w:vAlign w:val="center"/>
          </w:tcPr>
          <w:p w14:paraId="3D5F0200"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E41ADD" w:rsidRPr="00B80AA9" w14:paraId="4DD2CE9D" w14:textId="77777777" w:rsidTr="00FF776F">
        <w:tc>
          <w:tcPr>
            <w:tcW w:w="1080" w:type="dxa"/>
            <w:vAlign w:val="center"/>
          </w:tcPr>
          <w:p w14:paraId="28FB1276" w14:textId="77777777" w:rsidR="00E41ADD" w:rsidRPr="00A71D81" w:rsidRDefault="00E41ADD" w:rsidP="00EF3662">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350" w:type="dxa"/>
            <w:vAlign w:val="center"/>
          </w:tcPr>
          <w:p w14:paraId="42FFFB1B" w14:textId="35F9B365" w:rsidR="00E41ADD" w:rsidRPr="00FF776F" w:rsidRDefault="00FF776F">
            <w:pPr>
              <w:jc w:val="center"/>
              <w:rPr>
                <w:rFonts w:ascii="GHEA Grapalat" w:hAnsi="GHEA Grapalat"/>
                <w:sz w:val="20"/>
                <w:szCs w:val="20"/>
                <w:lang w:val="hy-AM"/>
              </w:rPr>
            </w:pPr>
            <w:r w:rsidRPr="00FF776F">
              <w:rPr>
                <w:rFonts w:ascii="GHEA Grapalat" w:hAnsi="GHEA Grapalat"/>
                <w:sz w:val="20"/>
                <w:szCs w:val="20"/>
                <w:lang w:val="hy-AM"/>
              </w:rPr>
              <w:t>3</w:t>
            </w:r>
            <w:r w:rsidR="00B80AA9">
              <w:rPr>
                <w:rFonts w:ascii="GHEA Grapalat" w:hAnsi="GHEA Grapalat"/>
                <w:sz w:val="20"/>
                <w:szCs w:val="20"/>
                <w:lang w:val="hy-AM"/>
              </w:rPr>
              <w:t>5</w:t>
            </w:r>
            <w:r w:rsidRPr="00FF776F">
              <w:rPr>
                <w:rFonts w:ascii="GHEA Grapalat" w:hAnsi="GHEA Grapalat"/>
                <w:sz w:val="20"/>
                <w:szCs w:val="20"/>
                <w:lang w:val="hy-AM"/>
              </w:rPr>
              <w:t xml:space="preserve"> </w:t>
            </w:r>
            <w:r w:rsidR="00B80AA9">
              <w:rPr>
                <w:rFonts w:ascii="GHEA Grapalat" w:hAnsi="GHEA Grapalat"/>
                <w:sz w:val="20"/>
                <w:szCs w:val="20"/>
                <w:lang w:val="hy-AM"/>
              </w:rPr>
              <w:t>0</w:t>
            </w:r>
            <w:r w:rsidRPr="00FF776F">
              <w:rPr>
                <w:rFonts w:ascii="GHEA Grapalat" w:hAnsi="GHEA Grapalat"/>
                <w:sz w:val="20"/>
                <w:szCs w:val="20"/>
                <w:lang w:val="hy-AM"/>
              </w:rPr>
              <w:t>00 000</w:t>
            </w:r>
          </w:p>
        </w:tc>
        <w:tc>
          <w:tcPr>
            <w:tcW w:w="8010" w:type="dxa"/>
            <w:vAlign w:val="center"/>
          </w:tcPr>
          <w:p w14:paraId="71510FAA" w14:textId="7A50D8D6" w:rsidR="00E41ADD" w:rsidRPr="00B80AA9" w:rsidRDefault="00B80AA9" w:rsidP="00B80AA9">
            <w:pPr>
              <w:jc w:val="center"/>
              <w:rPr>
                <w:rFonts w:ascii="GHEA Grapalat" w:hAnsi="GHEA Grapalat"/>
                <w:sz w:val="20"/>
                <w:szCs w:val="20"/>
                <w:lang w:val="hy-AM"/>
              </w:rPr>
            </w:pPr>
            <w:r w:rsidRPr="00B80AA9">
              <w:rPr>
                <w:rFonts w:ascii="GHEA Grapalat" w:hAnsi="GHEA Grapalat"/>
                <w:sz w:val="20"/>
                <w:szCs w:val="20"/>
                <w:lang w:val="hy-AM"/>
              </w:rPr>
              <w:t>ԿԿԽ /կարմրուկի, կարմրախտի, խոզուկի/» դեմ պատվաստանյութ</w:t>
            </w:r>
          </w:p>
        </w:tc>
      </w:tr>
    </w:tbl>
    <w:p w14:paraId="10C83545"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BB064F1"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691D5953" w14:textId="77777777" w:rsidR="00845AA5" w:rsidRPr="00A71D81" w:rsidRDefault="00845AA5" w:rsidP="00EF3662">
      <w:pPr>
        <w:ind w:firstLine="567"/>
        <w:rPr>
          <w:rFonts w:ascii="GHEA Grapalat" w:hAnsi="GHEA Grapalat" w:cs="Sylfaen"/>
          <w:i/>
          <w:sz w:val="20"/>
          <w:lang w:val="es-ES"/>
        </w:rPr>
      </w:pPr>
    </w:p>
    <w:p w14:paraId="25F8B506"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514561EC" w14:textId="77777777" w:rsidR="00096865" w:rsidRPr="00A71D81" w:rsidRDefault="00096865" w:rsidP="00EF3662">
      <w:pPr>
        <w:ind w:firstLine="567"/>
        <w:jc w:val="both"/>
        <w:rPr>
          <w:rFonts w:ascii="GHEA Grapalat" w:hAnsi="GHEA Grapalat"/>
          <w:szCs w:val="22"/>
          <w:lang w:val="es-ES"/>
        </w:rPr>
      </w:pPr>
    </w:p>
    <w:p w14:paraId="6DCA8428"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0D3CE22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73BDA4B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4D644463"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1AA0706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180491C9"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02597D40"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3E26C0B0"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6FBB01DE"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7443A1FF" w14:textId="77777777" w:rsidR="00DB4EFF" w:rsidRPr="006D2E03" w:rsidRDefault="00DB4EFF" w:rsidP="00EF3662">
      <w:pPr>
        <w:ind w:firstLine="567"/>
        <w:jc w:val="both"/>
        <w:rPr>
          <w:rFonts w:ascii="GHEA Grapalat" w:hAnsi="GHEA Grapalat" w:cs="Sylfaen"/>
          <w:sz w:val="20"/>
          <w:lang w:val="es-ES"/>
        </w:rPr>
      </w:pPr>
    </w:p>
    <w:p w14:paraId="61AAB9AF"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6DA246C3"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05819F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lastRenderedPageBreak/>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58BE9081"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21BA91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48C24661"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519F495"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2FC8EE11"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4A61D845"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26B29D98"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D54917C"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05DFD8B"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50D47983" w14:textId="77777777" w:rsidR="00096865" w:rsidRPr="00A71D81" w:rsidRDefault="00096865" w:rsidP="00EF3662">
      <w:pPr>
        <w:ind w:firstLine="567"/>
        <w:jc w:val="both"/>
        <w:rPr>
          <w:rFonts w:ascii="GHEA Grapalat" w:hAnsi="GHEA Grapalat"/>
          <w:b/>
          <w:sz w:val="20"/>
          <w:lang w:val="af-ZA"/>
        </w:rPr>
      </w:pPr>
    </w:p>
    <w:p w14:paraId="02468364" w14:textId="77777777" w:rsidR="00581DC3" w:rsidRPr="00A71D81" w:rsidRDefault="00581DC3" w:rsidP="00D45BA2">
      <w:pPr>
        <w:jc w:val="both"/>
        <w:rPr>
          <w:rFonts w:ascii="GHEA Grapalat" w:hAnsi="GHEA Grapalat"/>
          <w:b/>
          <w:sz w:val="20"/>
          <w:lang w:val="af-ZA"/>
        </w:rPr>
      </w:pPr>
    </w:p>
    <w:p w14:paraId="662B3CE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23CCAF95" w14:textId="77777777" w:rsidR="00096865" w:rsidRPr="00A71D81" w:rsidRDefault="00096865" w:rsidP="00EF3662">
      <w:pPr>
        <w:jc w:val="center"/>
        <w:rPr>
          <w:rFonts w:ascii="GHEA Grapalat" w:hAnsi="GHEA Grapalat"/>
          <w:b/>
          <w:sz w:val="20"/>
          <w:lang w:val="af-ZA"/>
        </w:rPr>
      </w:pPr>
    </w:p>
    <w:p w14:paraId="7E78B80C"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7839AB27"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5767EEAD"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493C5843"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B12CE05"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B765AD4"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8735A8"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22422E" w14:textId="77777777" w:rsidR="006C778B" w:rsidRPr="00A71D81" w:rsidRDefault="006C778B" w:rsidP="008E5C09">
      <w:pPr>
        <w:ind w:firstLine="567"/>
        <w:jc w:val="both"/>
        <w:rPr>
          <w:rFonts w:ascii="GHEA Grapalat" w:hAnsi="GHEA Grapalat" w:cs="Sylfaen"/>
          <w:sz w:val="20"/>
          <w:lang w:val="af-ZA"/>
        </w:rPr>
      </w:pPr>
    </w:p>
    <w:p w14:paraId="69519183" w14:textId="77777777" w:rsidR="00B051BE" w:rsidRPr="00A71D81" w:rsidRDefault="00B051BE" w:rsidP="00EF3662">
      <w:pPr>
        <w:jc w:val="center"/>
        <w:rPr>
          <w:rFonts w:ascii="GHEA Grapalat" w:hAnsi="GHEA Grapalat"/>
          <w:b/>
          <w:sz w:val="20"/>
          <w:lang w:val="hy-AM"/>
        </w:rPr>
      </w:pPr>
    </w:p>
    <w:p w14:paraId="79482E45"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61240B8B"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3EDBC4B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46433149"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1AC68D8C"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E30E709" w14:textId="36FCBAA8"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80AA9">
        <w:rPr>
          <w:rFonts w:ascii="GHEA Grapalat" w:hAnsi="GHEA Grapalat" w:cs="Sylfaen"/>
          <w:b/>
          <w:szCs w:val="24"/>
          <w:lang w:val="hy-AM"/>
        </w:rPr>
        <w:t>11:30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451C206E" w14:textId="29082B58"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88DAF78"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2E91686F"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1B603C00"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5EA7F06"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6D1D27C4"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128B6B17"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0997FF97"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0E1D0557" w14:textId="77777777" w:rsidR="00A45946" w:rsidRPr="00A71D81" w:rsidRDefault="00A45946" w:rsidP="00EF3662">
      <w:pPr>
        <w:jc w:val="center"/>
        <w:rPr>
          <w:rFonts w:ascii="GHEA Grapalat" w:hAnsi="GHEA Grapalat" w:cs="Arial"/>
          <w:b/>
          <w:sz w:val="20"/>
          <w:lang w:val="es-ES"/>
        </w:rPr>
      </w:pPr>
    </w:p>
    <w:p w14:paraId="0A629068"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024AA94C"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054D6EFA"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7F86C4A"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6DDDED9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75F139F5" w14:textId="77777777" w:rsidR="00096865" w:rsidRPr="00A71D81" w:rsidRDefault="00096865" w:rsidP="00EF3662">
      <w:pPr>
        <w:pStyle w:val="BodyTextIndent2"/>
        <w:spacing w:line="240" w:lineRule="auto"/>
        <w:ind w:firstLine="567"/>
        <w:rPr>
          <w:rFonts w:ascii="GHEA Grapalat" w:hAnsi="GHEA Grapalat"/>
          <w:lang w:val="es-ES"/>
        </w:rPr>
      </w:pPr>
    </w:p>
    <w:p w14:paraId="42496683"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4EE88D5"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1E0413A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1D735B1E"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6D7B5920" w14:textId="77777777" w:rsidR="00FA0E41" w:rsidRPr="00A71D81" w:rsidRDefault="00FA0E41" w:rsidP="00EF3662">
      <w:pPr>
        <w:ind w:firstLine="567"/>
        <w:jc w:val="center"/>
        <w:rPr>
          <w:rFonts w:ascii="GHEA Grapalat" w:hAnsi="GHEA Grapalat"/>
          <w:b/>
          <w:sz w:val="20"/>
          <w:lang w:val="af-ZA"/>
        </w:rPr>
      </w:pPr>
    </w:p>
    <w:p w14:paraId="5F797BBA" w14:textId="5340CD1D" w:rsidR="008E1520" w:rsidRPr="006D2E03" w:rsidRDefault="008E1520" w:rsidP="00975A30">
      <w:pPr>
        <w:jc w:val="center"/>
        <w:rPr>
          <w:rFonts w:ascii="GHEA Grapalat" w:hAnsi="GHEA Grapalat"/>
          <w:b/>
          <w:sz w:val="20"/>
          <w:lang w:val="af-ZA"/>
        </w:rPr>
      </w:pPr>
      <w:r w:rsidRPr="006D2E03">
        <w:rPr>
          <w:rFonts w:ascii="GHEA Grapalat" w:hAnsi="GHEA Grapalat"/>
          <w:b/>
          <w:sz w:val="20"/>
          <w:lang w:val="af-ZA"/>
        </w:rPr>
        <w:t xml:space="preserve">7. </w:t>
      </w:r>
      <w:r w:rsidRPr="006D2E03">
        <w:rPr>
          <w:rFonts w:ascii="GHEA Grapalat" w:hAnsi="GHEA Grapalat" w:cs="Sylfaen"/>
          <w:b/>
          <w:sz w:val="20"/>
          <w:lang w:val="es-ES"/>
        </w:rPr>
        <w:t>ՀԱՅՏԻ</w:t>
      </w:r>
      <w:r w:rsidRPr="006D2E03">
        <w:rPr>
          <w:rFonts w:ascii="GHEA Grapalat" w:hAnsi="GHEA Grapalat" w:cs="Times Armenian"/>
          <w:b/>
          <w:sz w:val="20"/>
          <w:lang w:val="af-ZA"/>
        </w:rPr>
        <w:t xml:space="preserve"> </w:t>
      </w:r>
      <w:r w:rsidRPr="006D2E03">
        <w:rPr>
          <w:rFonts w:ascii="GHEA Grapalat" w:hAnsi="GHEA Grapalat" w:cs="Sylfaen"/>
          <w:b/>
          <w:sz w:val="20"/>
          <w:lang w:val="es-ES"/>
        </w:rPr>
        <w:t>ԱՊԱՀՈՎՈՒՄԸ</w:t>
      </w:r>
    </w:p>
    <w:p w14:paraId="528C67A9" w14:textId="77777777" w:rsidR="008E1520" w:rsidRPr="006D2E03" w:rsidRDefault="008E1520" w:rsidP="008E1520">
      <w:pPr>
        <w:ind w:firstLine="567"/>
        <w:jc w:val="both"/>
        <w:rPr>
          <w:rFonts w:ascii="GHEA Grapalat" w:hAnsi="GHEA Grapalat"/>
          <w:b/>
          <w:sz w:val="20"/>
          <w:lang w:val="af-ZA"/>
        </w:rPr>
      </w:pPr>
    </w:p>
    <w:p w14:paraId="6F71971B" w14:textId="77777777" w:rsidR="008E1520" w:rsidRPr="006D2E03" w:rsidRDefault="008E1520" w:rsidP="008E1520">
      <w:pPr>
        <w:ind w:firstLine="567"/>
        <w:jc w:val="both"/>
        <w:rPr>
          <w:rFonts w:ascii="GHEA Grapalat" w:hAnsi="GHEA Grapalat"/>
          <w:sz w:val="20"/>
          <w:szCs w:val="20"/>
          <w:lang w:val="af-ZA"/>
        </w:rPr>
      </w:pPr>
      <w:r w:rsidRPr="006D2E03">
        <w:rPr>
          <w:rFonts w:ascii="GHEA Grapalat" w:hAnsi="GHEA Grapalat"/>
          <w:sz w:val="20"/>
          <w:lang w:val="af-ZA"/>
        </w:rPr>
        <w:t xml:space="preserve">7.1 </w:t>
      </w:r>
      <w:proofErr w:type="spellStart"/>
      <w:r w:rsidRPr="006D2E03">
        <w:rPr>
          <w:rFonts w:ascii="GHEA Grapalat" w:hAnsi="GHEA Grapalat" w:cs="Sylfaen"/>
          <w:sz w:val="20"/>
          <w:lang w:val="ru-RU"/>
        </w:rPr>
        <w:t>Մասնակիցը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հրավերով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սահմանված</w:t>
      </w:r>
      <w:proofErr w:type="spellEnd"/>
      <w:r w:rsidRPr="006D2E03">
        <w:rPr>
          <w:rFonts w:ascii="GHEA Grapalat" w:hAnsi="GHEA Grapalat" w:cs="Sylfaen"/>
          <w:sz w:val="20"/>
          <w:lang w:val="af-ZA"/>
        </w:rPr>
        <w:t xml:space="preserve"> կարգով </w:t>
      </w:r>
      <w:proofErr w:type="spellStart"/>
      <w:r w:rsidRPr="006D2E03">
        <w:rPr>
          <w:rFonts w:ascii="GHEA Grapalat" w:hAnsi="GHEA Grapalat" w:cs="Sylfaen"/>
          <w:bCs/>
          <w:sz w:val="20"/>
          <w:szCs w:val="20"/>
        </w:rPr>
        <w:t>ներկայացնում</w:t>
      </w:r>
      <w:proofErr w:type="spellEnd"/>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է</w:t>
      </w:r>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հայտի</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ապահովում</w:t>
      </w:r>
      <w:proofErr w:type="spellEnd"/>
      <w:r w:rsidRPr="006D2E03">
        <w:rPr>
          <w:rFonts w:ascii="GHEA Grapalat" w:hAnsi="GHEA Grapalat" w:cs="Sylfaen"/>
          <w:bCs/>
          <w:sz w:val="20"/>
          <w:szCs w:val="20"/>
          <w:lang w:val="af-ZA"/>
        </w:rPr>
        <w:t>:</w:t>
      </w:r>
      <w:r w:rsidRPr="006D2E03">
        <w:rPr>
          <w:rFonts w:ascii="GHEA Grapalat" w:hAnsi="GHEA Grapalat"/>
          <w:sz w:val="20"/>
          <w:szCs w:val="20"/>
          <w:lang w:val="af-ZA"/>
        </w:rPr>
        <w:t xml:space="preserve"> </w:t>
      </w:r>
    </w:p>
    <w:p w14:paraId="73BEE968" w14:textId="77777777" w:rsidR="008E1520" w:rsidRPr="006D2E03" w:rsidRDefault="008E1520" w:rsidP="008E1520">
      <w:pPr>
        <w:ind w:firstLine="567"/>
        <w:jc w:val="both"/>
        <w:rPr>
          <w:rFonts w:ascii="GHEA Grapalat" w:hAnsi="GHEA Grapalat" w:cs="Sylfaen"/>
          <w:sz w:val="20"/>
          <w:szCs w:val="20"/>
          <w:lang w:val="af-ZA"/>
        </w:rPr>
      </w:pPr>
      <w:proofErr w:type="spellStart"/>
      <w:r w:rsidRPr="006D2E03">
        <w:rPr>
          <w:rFonts w:ascii="GHEA Grapalat" w:hAnsi="GHEA Grapalat" w:cs="Sylfaen"/>
          <w:sz w:val="20"/>
          <w:szCs w:val="20"/>
        </w:rPr>
        <w:t>Հայտի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ապահովումը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ներկայացվում</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բանկային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երաշխիքի</w:t>
      </w:r>
      <w:proofErr w:type="spellEnd"/>
      <w:r w:rsidRPr="006D2E03">
        <w:rPr>
          <w:rFonts w:ascii="GHEA Grapalat" w:hAnsi="GHEA Grapalat" w:cs="Sylfaen"/>
          <w:sz w:val="20"/>
          <w:szCs w:val="20"/>
          <w:lang w:val="af-ZA"/>
        </w:rPr>
        <w:t xml:space="preserve"> (հավելված 3)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կանխիկ</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փողի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ձևով</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որի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չափը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հավասար</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r w:rsidRPr="006D2E03">
        <w:rPr>
          <w:rFonts w:ascii="GHEA Grapalat" w:hAnsi="GHEA Grapalat" w:cs="Sylfaen"/>
          <w:sz w:val="20"/>
          <w:szCs w:val="20"/>
          <w:lang w:val="hy-AM"/>
        </w:rPr>
        <w:t xml:space="preserve"> գնման գնի</w:t>
      </w:r>
      <w:r w:rsidRPr="006D2E03" w:rsidDel="00074278">
        <w:rPr>
          <w:rFonts w:ascii="GHEA Grapalat" w:hAnsi="GHEA Grapalat" w:cs="Sylfaen"/>
          <w:sz w:val="20"/>
          <w:szCs w:val="20"/>
          <w:lang w:val="af-ZA"/>
        </w:rPr>
        <w:t xml:space="preserve"> </w:t>
      </w:r>
      <w:proofErr w:type="spellStart"/>
      <w:r w:rsidRPr="006D2E03">
        <w:rPr>
          <w:rFonts w:ascii="GHEA Grapalat" w:hAnsi="GHEA Grapalat" w:cs="Sylfaen"/>
          <w:sz w:val="20"/>
          <w:szCs w:val="20"/>
        </w:rPr>
        <w:t>հինգ</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տոկոսին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bCs/>
          <w:sz w:val="20"/>
          <w:szCs w:val="20"/>
        </w:rPr>
        <w:t>Եթե</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մասնակցի</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գնային</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առաջարկը</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գերազանցում</w:t>
      </w:r>
      <w:proofErr w:type="spellEnd"/>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է</w:t>
      </w:r>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գնման</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գինը</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ապա</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հայտի</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ապահովման</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չափը</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հավասար</w:t>
      </w:r>
      <w:proofErr w:type="spellEnd"/>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է</w:t>
      </w:r>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գնային</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առաջարկի</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հինգ</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տոկոսին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Ընդ</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որում</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եթե</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մասնակիցը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հայտի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ապահովումը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ներկայացրել</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սույն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կետով</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չափից</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ավելի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ապա</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համարվում</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հրավերի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պահանջներին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բավարարող</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և</w:t>
      </w:r>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ենթակա</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չէ</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մերժման</w:t>
      </w:r>
      <w:proofErr w:type="spellEnd"/>
      <w:r w:rsidRPr="006D2E03">
        <w:rPr>
          <w:rFonts w:ascii="GHEA Grapalat" w:hAnsi="GHEA Grapalat" w:cs="Sylfaen"/>
          <w:sz w:val="20"/>
          <w:szCs w:val="20"/>
          <w:lang w:val="af-ZA"/>
        </w:rPr>
        <w:t>:</w:t>
      </w:r>
    </w:p>
    <w:p w14:paraId="7E0D2BB2" w14:textId="77777777" w:rsidR="008E1520" w:rsidRDefault="008E1520" w:rsidP="008E1520">
      <w:pPr>
        <w:ind w:firstLine="567"/>
        <w:jc w:val="both"/>
        <w:rPr>
          <w:rFonts w:ascii="GHEA Grapalat" w:hAnsi="GHEA Grapalat"/>
          <w:sz w:val="20"/>
          <w:szCs w:val="20"/>
          <w:lang w:val="af-ZA"/>
        </w:rPr>
      </w:pPr>
      <w:proofErr w:type="spellStart"/>
      <w:r w:rsidRPr="006D2E03">
        <w:rPr>
          <w:rFonts w:ascii="GHEA Grapalat" w:hAnsi="GHEA Grapalat"/>
          <w:sz w:val="20"/>
          <w:szCs w:val="20"/>
        </w:rPr>
        <w:t>Կանխիկ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փողի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ձևով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պետք</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փոխանցվի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Կենտրոնական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գանձապետարանում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լիազորված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մարմնի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անվամբ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բացված</w:t>
      </w:r>
      <w:proofErr w:type="spellEnd"/>
      <w:r w:rsidRPr="006D2E03">
        <w:rPr>
          <w:rFonts w:ascii="GHEA Grapalat" w:hAnsi="GHEA Grapalat"/>
          <w:sz w:val="20"/>
          <w:szCs w:val="20"/>
          <w:lang w:val="af-ZA"/>
        </w:rPr>
        <w:t xml:space="preserve"> </w:t>
      </w:r>
      <w:r w:rsidRPr="006D2E03">
        <w:rPr>
          <w:rFonts w:ascii="GHEA Grapalat" w:hAnsi="GHEA Grapalat"/>
          <w:lang w:val="af-ZA"/>
        </w:rPr>
        <w:t>«</w:t>
      </w:r>
      <w:r w:rsidRPr="006D2E03">
        <w:rPr>
          <w:rFonts w:ascii="GHEA Grapalat" w:hAnsi="GHEA Grapalat"/>
          <w:sz w:val="20"/>
          <w:szCs w:val="20"/>
          <w:lang w:val="af-ZA"/>
        </w:rPr>
        <w:t>900008000466</w:t>
      </w:r>
      <w:r w:rsidRPr="006D2E03">
        <w:rPr>
          <w:rFonts w:ascii="GHEA Grapalat" w:hAnsi="GHEA Grapalat"/>
          <w:lang w:val="af-ZA"/>
        </w:rPr>
        <w:t>»</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որը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ենթակա</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վերադարձման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ներկայացրած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մասնակցին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բացառությամբ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հրավերի</w:t>
      </w:r>
      <w:proofErr w:type="spellEnd"/>
      <w:r w:rsidRPr="006D2E03">
        <w:rPr>
          <w:rFonts w:ascii="GHEA Grapalat" w:hAnsi="GHEA Grapalat"/>
          <w:sz w:val="20"/>
          <w:szCs w:val="20"/>
          <w:lang w:val="af-ZA"/>
        </w:rPr>
        <w:t xml:space="preserve"> 1-</w:t>
      </w:r>
      <w:proofErr w:type="spellStart"/>
      <w:r w:rsidRPr="006D2E03">
        <w:rPr>
          <w:rFonts w:ascii="GHEA Grapalat" w:hAnsi="GHEA Grapalat"/>
          <w:sz w:val="20"/>
          <w:szCs w:val="20"/>
        </w:rPr>
        <w:t>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մասի</w:t>
      </w:r>
      <w:proofErr w:type="spellEnd"/>
      <w:r w:rsidRPr="006D2E03">
        <w:rPr>
          <w:rFonts w:ascii="GHEA Grapalat" w:hAnsi="GHEA Grapalat"/>
          <w:sz w:val="20"/>
          <w:szCs w:val="20"/>
          <w:lang w:val="af-ZA"/>
        </w:rPr>
        <w:t xml:space="preserve"> 7.3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Ընդ</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որում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վերադարձվում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պայմանագիրը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կնքվելու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հաջորդող</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հինգ</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աշխատանքային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Գնման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ընթացակարգը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չկայացած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հայտարարվելու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վերադարձվում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անգործության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ժամկետն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ավարտվելուն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հաջորդող</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հինգ</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աշխատանքային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եթե</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գնման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ընթացակարգի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արդյունքները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բողոքարկված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չեն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Բողոքի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առկայության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վերադարձվում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գնման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ընթացակարգը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չկայացած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հայտարարելու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գնահատող</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հանձնաժողովի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որոշումն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անփոփոխ</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թողնելու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դատարանի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եզրափակիչ</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դատական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ակտն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օրինական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ուժի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մեջ</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մտնելու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հաջորդող</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հինգ</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աշխատանքային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ընթացքում</w:t>
      </w:r>
      <w:proofErr w:type="spellEnd"/>
      <w:r w:rsidRPr="006D2E03">
        <w:rPr>
          <w:rFonts w:ascii="GHEA Grapalat" w:hAnsi="GHEA Grapalat"/>
          <w:sz w:val="20"/>
          <w:szCs w:val="20"/>
          <w:lang w:val="af-ZA"/>
        </w:rPr>
        <w:t>:</w:t>
      </w:r>
    </w:p>
    <w:p w14:paraId="5A5241AD" w14:textId="70BA6B5D" w:rsidR="008E1520" w:rsidRPr="00975A30" w:rsidRDefault="008E1520" w:rsidP="008E1520">
      <w:pPr>
        <w:shd w:val="clear" w:color="auto" w:fill="FFFFFF"/>
        <w:ind w:firstLine="375"/>
        <w:jc w:val="both"/>
        <w:rPr>
          <w:rFonts w:ascii="GHEA Grapalat" w:hAnsi="GHEA Grapalat"/>
          <w:sz w:val="20"/>
          <w:szCs w:val="20"/>
          <w:lang w:val="hy-AM"/>
        </w:rPr>
      </w:pPr>
      <w:proofErr w:type="spellStart"/>
      <w:r w:rsidRPr="0041304D">
        <w:rPr>
          <w:rFonts w:ascii="GHEA Grapalat" w:hAnsi="GHEA Grapalat"/>
          <w:sz w:val="20"/>
          <w:szCs w:val="20"/>
        </w:rPr>
        <w:t>Եթե</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գնման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ընթացակարգը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կազմակերպվում</w:t>
      </w:r>
      <w:proofErr w:type="spellEnd"/>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Pr>
          <w:rFonts w:ascii="GHEA Grapalat" w:hAnsi="GHEA Grapalat"/>
          <w:sz w:val="20"/>
          <w:szCs w:val="20"/>
          <w:lang w:val="hy-AM"/>
        </w:rPr>
        <w:t>Օ</w:t>
      </w:r>
      <w:proofErr w:type="spellStart"/>
      <w:r w:rsidRPr="0041304D">
        <w:rPr>
          <w:rFonts w:ascii="GHEA Grapalat" w:hAnsi="GHEA Grapalat"/>
          <w:sz w:val="20"/>
          <w:szCs w:val="20"/>
        </w:rPr>
        <w:t>րենքի</w:t>
      </w:r>
      <w:proofErr w:type="spellEnd"/>
      <w:r w:rsidRPr="0041304D">
        <w:rPr>
          <w:rFonts w:ascii="GHEA Grapalat" w:hAnsi="GHEA Grapalat"/>
          <w:sz w:val="20"/>
          <w:szCs w:val="20"/>
          <w:lang w:val="af-ZA"/>
        </w:rPr>
        <w:t xml:space="preserve"> 15-</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հոդվածի</w:t>
      </w:r>
      <w:proofErr w:type="spellEnd"/>
      <w:r w:rsidRPr="0041304D">
        <w:rPr>
          <w:rFonts w:ascii="GHEA Grapalat" w:hAnsi="GHEA Grapalat"/>
          <w:sz w:val="20"/>
          <w:szCs w:val="20"/>
          <w:lang w:val="af-ZA"/>
        </w:rPr>
        <w:t xml:space="preserve"> 6-</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մասի</w:t>
      </w:r>
      <w:proofErr w:type="spellEnd"/>
      <w:r w:rsidRPr="0041304D">
        <w:rPr>
          <w:rFonts w:ascii="GHEA Grapalat" w:hAnsi="GHEA Grapalat"/>
          <w:sz w:val="20"/>
          <w:szCs w:val="20"/>
          <w:lang w:val="af-ZA"/>
        </w:rPr>
        <w:t xml:space="preserve"> 2-</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կետի</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հիման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վրա</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հայտի</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ապահովումը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պայմանագիրը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կնքած</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անձին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վերադարձվում</w:t>
      </w:r>
      <w:proofErr w:type="spellEnd"/>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proofErr w:type="spellStart"/>
      <w:r w:rsidRPr="0041304D">
        <w:rPr>
          <w:rFonts w:ascii="GHEA Grapalat" w:hAnsi="GHEA Grapalat"/>
          <w:sz w:val="20"/>
          <w:szCs w:val="20"/>
        </w:rPr>
        <w:t>ֆինանսական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միջոցներ</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նախատեսված</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լինելու</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վերաբերյալ</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կողմերի</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միջև</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համաձայնագիրը</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կնքվելու</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օրվան</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հաջորդող</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հինգ</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աշխատանքային</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օրվա</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ընթացքում</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Եթե</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պայմանագիր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կնքելու</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օրվան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հաջորդող</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վեց</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ամսվա</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ընթացքում</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պայմանագրի</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կատարման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համար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ֆինանսական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միջոցներ</w:t>
      </w:r>
      <w:proofErr w:type="spellEnd"/>
      <w:r w:rsidRPr="00F913EC">
        <w:rPr>
          <w:rFonts w:ascii="GHEA Grapalat" w:hAnsi="GHEA Grapalat"/>
          <w:sz w:val="20"/>
          <w:szCs w:val="20"/>
          <w:lang w:val="af-ZA"/>
        </w:rPr>
        <w:t xml:space="preserve"> </w:t>
      </w:r>
      <w:proofErr w:type="spellStart"/>
      <w:r w:rsidRPr="00975A30">
        <w:rPr>
          <w:rFonts w:ascii="GHEA Grapalat" w:hAnsi="GHEA Grapalat"/>
          <w:sz w:val="20"/>
          <w:szCs w:val="20"/>
        </w:rPr>
        <w:t>չեն</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նախատեսվում</w:t>
      </w:r>
      <w:proofErr w:type="spellEnd"/>
      <w:r w:rsidRPr="00975A30">
        <w:rPr>
          <w:rFonts w:ascii="GHEA Grapalat" w:hAnsi="GHEA Grapalat"/>
          <w:sz w:val="20"/>
          <w:szCs w:val="20"/>
          <w:lang w:val="af-ZA"/>
        </w:rPr>
        <w:t xml:space="preserve"> </w:t>
      </w:r>
      <w:r w:rsidRPr="00975A30">
        <w:rPr>
          <w:rFonts w:ascii="GHEA Grapalat" w:hAnsi="GHEA Grapalat"/>
          <w:sz w:val="20"/>
          <w:szCs w:val="20"/>
        </w:rPr>
        <w:t>և</w:t>
      </w:r>
      <w:r w:rsidRPr="00975A30">
        <w:rPr>
          <w:rFonts w:ascii="GHEA Grapalat" w:hAnsi="GHEA Grapalat"/>
          <w:sz w:val="20"/>
          <w:szCs w:val="20"/>
          <w:lang w:val="af-ZA"/>
        </w:rPr>
        <w:t xml:space="preserve"> </w:t>
      </w:r>
      <w:proofErr w:type="spellStart"/>
      <w:r w:rsidRPr="00975A30">
        <w:rPr>
          <w:rFonts w:ascii="GHEA Grapalat" w:hAnsi="GHEA Grapalat"/>
          <w:sz w:val="20"/>
          <w:szCs w:val="20"/>
        </w:rPr>
        <w:t>պայմանագիրը</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լուծվում</w:t>
      </w:r>
      <w:proofErr w:type="spellEnd"/>
      <w:r w:rsidRPr="00975A30">
        <w:rPr>
          <w:rFonts w:ascii="GHEA Grapalat" w:hAnsi="GHEA Grapalat"/>
          <w:sz w:val="20"/>
          <w:szCs w:val="20"/>
          <w:lang w:val="af-ZA"/>
        </w:rPr>
        <w:t xml:space="preserve"> </w:t>
      </w:r>
      <w:r w:rsidRPr="00975A30">
        <w:rPr>
          <w:rFonts w:ascii="GHEA Grapalat" w:hAnsi="GHEA Grapalat"/>
          <w:sz w:val="20"/>
          <w:szCs w:val="20"/>
        </w:rPr>
        <w:t>է</w:t>
      </w:r>
      <w:r w:rsidRPr="00975A30">
        <w:rPr>
          <w:rFonts w:ascii="GHEA Grapalat" w:hAnsi="GHEA Grapalat"/>
          <w:sz w:val="20"/>
          <w:szCs w:val="20"/>
          <w:lang w:val="af-ZA"/>
        </w:rPr>
        <w:t xml:space="preserve">, </w:t>
      </w:r>
      <w:proofErr w:type="spellStart"/>
      <w:r w:rsidRPr="00975A30">
        <w:rPr>
          <w:rFonts w:ascii="GHEA Grapalat" w:hAnsi="GHEA Grapalat"/>
          <w:sz w:val="20"/>
          <w:szCs w:val="20"/>
        </w:rPr>
        <w:t>ապա</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հայտի</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ապահովումը</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վերադարձվում</w:t>
      </w:r>
      <w:proofErr w:type="spellEnd"/>
      <w:r w:rsidRPr="00975A30">
        <w:rPr>
          <w:rFonts w:ascii="GHEA Grapalat" w:hAnsi="GHEA Grapalat"/>
          <w:sz w:val="20"/>
          <w:szCs w:val="20"/>
          <w:lang w:val="af-ZA"/>
        </w:rPr>
        <w:t xml:space="preserve"> </w:t>
      </w:r>
      <w:r w:rsidRPr="00975A30">
        <w:rPr>
          <w:rFonts w:ascii="GHEA Grapalat" w:hAnsi="GHEA Grapalat"/>
          <w:sz w:val="20"/>
          <w:szCs w:val="20"/>
        </w:rPr>
        <w:t>է</w:t>
      </w:r>
      <w:r w:rsidRPr="00975A30">
        <w:rPr>
          <w:rFonts w:ascii="GHEA Grapalat" w:hAnsi="GHEA Grapalat"/>
          <w:sz w:val="20"/>
          <w:szCs w:val="20"/>
          <w:lang w:val="hy-AM"/>
        </w:rPr>
        <w:t xml:space="preserve"> պայմանագիրը լուծվելու օրվան </w:t>
      </w:r>
      <w:proofErr w:type="spellStart"/>
      <w:r w:rsidRPr="00975A30">
        <w:rPr>
          <w:rFonts w:ascii="GHEA Grapalat" w:hAnsi="GHEA Grapalat"/>
          <w:sz w:val="20"/>
          <w:szCs w:val="20"/>
        </w:rPr>
        <w:t>հաջորդող</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հինգ</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աշխատանքային</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օրվա</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ընթացքում</w:t>
      </w:r>
      <w:proofErr w:type="spellEnd"/>
      <w:r w:rsidRPr="00975A30">
        <w:rPr>
          <w:rFonts w:ascii="GHEA Grapalat" w:hAnsi="GHEA Grapalat"/>
          <w:sz w:val="20"/>
          <w:szCs w:val="20"/>
          <w:lang w:val="hy-AM"/>
        </w:rPr>
        <w:t>:</w:t>
      </w:r>
    </w:p>
    <w:p w14:paraId="20AE66FC" w14:textId="77777777" w:rsidR="008E1520" w:rsidRDefault="008E1520" w:rsidP="008E1520">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DB1A2EB" w14:textId="77777777" w:rsidR="008E1520" w:rsidRDefault="008E1520" w:rsidP="008E1520">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C3F541" w14:textId="77777777" w:rsidR="008E1520" w:rsidRDefault="008E1520" w:rsidP="008E1520">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32A476F6" w14:textId="77777777" w:rsidR="008E1520" w:rsidRPr="007C7FCA" w:rsidRDefault="008E1520" w:rsidP="008E1520">
      <w:pPr>
        <w:shd w:val="clear" w:color="auto" w:fill="FFFFFF"/>
        <w:ind w:firstLine="375"/>
        <w:jc w:val="both"/>
        <w:rPr>
          <w:rFonts w:asciiTheme="minorHAnsi" w:hAnsiTheme="minorHAnsi"/>
          <w:sz w:val="20"/>
          <w:szCs w:val="20"/>
          <w:lang w:val="hy-AM"/>
        </w:rPr>
      </w:pPr>
    </w:p>
    <w:p w14:paraId="6A74859F" w14:textId="06DB698B" w:rsidR="008E1520" w:rsidRPr="006D2E03" w:rsidRDefault="008E1520" w:rsidP="008E1520">
      <w:pPr>
        <w:ind w:firstLine="567"/>
        <w:jc w:val="both"/>
        <w:rPr>
          <w:rFonts w:ascii="GHEA Grapalat" w:hAnsi="GHEA Grapalat"/>
          <w:sz w:val="20"/>
          <w:szCs w:val="20"/>
          <w:lang w:val="af-ZA"/>
        </w:rPr>
      </w:pPr>
      <w:r w:rsidRPr="006D2E03">
        <w:rPr>
          <w:rFonts w:ascii="GHEA Grapalat" w:hAnsi="GHEA Grapalat" w:cs="Sylfaen"/>
          <w:sz w:val="20"/>
          <w:szCs w:val="20"/>
          <w:lang w:val="af-ZA"/>
        </w:rPr>
        <w:lastRenderedPageBreak/>
        <w:t xml:space="preserve">7.2 </w:t>
      </w:r>
      <w:r w:rsidRPr="00AE74A0">
        <w:rPr>
          <w:rFonts w:ascii="GHEA Grapalat" w:hAnsi="GHEA Grapalat"/>
          <w:sz w:val="20"/>
          <w:szCs w:val="20"/>
          <w:lang w:val="hy-AM"/>
        </w:rPr>
        <w:t>Գնման</w:t>
      </w:r>
      <w:r w:rsidRPr="006D2E03">
        <w:rPr>
          <w:rFonts w:ascii="GHEA Grapalat" w:hAnsi="GHEA Grapalat"/>
          <w:sz w:val="20"/>
          <w:szCs w:val="20"/>
          <w:lang w:val="af-ZA"/>
        </w:rPr>
        <w:t xml:space="preserve"> </w:t>
      </w:r>
      <w:r w:rsidRPr="00AE74A0">
        <w:rPr>
          <w:rFonts w:ascii="GHEA Grapalat" w:hAnsi="GHEA Grapalat"/>
          <w:sz w:val="20"/>
          <w:szCs w:val="20"/>
          <w:lang w:val="hy-AM"/>
        </w:rPr>
        <w:t>ընթացակարգը</w:t>
      </w:r>
      <w:r w:rsidRPr="006D2E03">
        <w:rPr>
          <w:rFonts w:ascii="GHEA Grapalat" w:hAnsi="GHEA Grapalat"/>
          <w:sz w:val="20"/>
          <w:szCs w:val="20"/>
          <w:lang w:val="af-ZA"/>
        </w:rPr>
        <w:t xml:space="preserve"> </w:t>
      </w:r>
      <w:r w:rsidRPr="00AE74A0">
        <w:rPr>
          <w:rFonts w:ascii="GHEA Grapalat" w:hAnsi="GHEA Grapalat"/>
          <w:sz w:val="20"/>
          <w:szCs w:val="20"/>
          <w:lang w:val="hy-AM"/>
        </w:rPr>
        <w:t>չափաբաժիններով</w:t>
      </w:r>
      <w:r w:rsidRPr="006D2E03">
        <w:rPr>
          <w:rFonts w:ascii="GHEA Grapalat" w:hAnsi="GHEA Grapalat"/>
          <w:sz w:val="20"/>
          <w:szCs w:val="20"/>
          <w:lang w:val="af-ZA"/>
        </w:rPr>
        <w:t xml:space="preserve"> </w:t>
      </w:r>
      <w:r w:rsidRPr="00AE74A0">
        <w:rPr>
          <w:rFonts w:ascii="GHEA Grapalat" w:hAnsi="GHEA Grapalat"/>
          <w:sz w:val="20"/>
          <w:szCs w:val="20"/>
          <w:lang w:val="hy-AM"/>
        </w:rPr>
        <w:t>կազմակերպվելու</w:t>
      </w:r>
      <w:r w:rsidRPr="006D2E03">
        <w:rPr>
          <w:rFonts w:ascii="GHEA Grapalat" w:hAnsi="GHEA Grapalat"/>
          <w:sz w:val="20"/>
          <w:szCs w:val="20"/>
          <w:lang w:val="af-ZA"/>
        </w:rPr>
        <w:t xml:space="preserve"> </w:t>
      </w:r>
      <w:r w:rsidRPr="00AE74A0">
        <w:rPr>
          <w:rFonts w:ascii="GHEA Grapalat" w:hAnsi="GHEA Grapalat"/>
          <w:sz w:val="20"/>
          <w:szCs w:val="20"/>
          <w:lang w:val="hy-AM"/>
        </w:rPr>
        <w:t>դեպքում</w:t>
      </w:r>
      <w:r w:rsidRPr="006D2E03">
        <w:rPr>
          <w:rFonts w:ascii="GHEA Grapalat" w:hAnsi="GHEA Grapalat"/>
          <w:sz w:val="20"/>
          <w:szCs w:val="20"/>
          <w:lang w:val="af-ZA"/>
        </w:rPr>
        <w:t xml:space="preserve">, </w:t>
      </w:r>
      <w:r w:rsidRPr="00AE74A0">
        <w:rPr>
          <w:rFonts w:ascii="GHEA Grapalat" w:hAnsi="GHEA Grapalat"/>
          <w:sz w:val="20"/>
          <w:szCs w:val="20"/>
          <w:lang w:val="hy-AM"/>
        </w:rPr>
        <w:t>եթե</w:t>
      </w:r>
      <w:r w:rsidRPr="006D2E03">
        <w:rPr>
          <w:rFonts w:ascii="GHEA Grapalat" w:hAnsi="GHEA Grapalat"/>
          <w:sz w:val="20"/>
          <w:szCs w:val="20"/>
          <w:lang w:val="af-ZA"/>
        </w:rPr>
        <w:t>`</w:t>
      </w:r>
      <w:r w:rsidRPr="006D2E03" w:rsidDel="00712311">
        <w:rPr>
          <w:rFonts w:ascii="GHEA Grapalat" w:hAnsi="GHEA Grapalat"/>
          <w:sz w:val="20"/>
          <w:szCs w:val="20"/>
          <w:lang w:val="af-ZA"/>
        </w:rPr>
        <w:t xml:space="preserve"> </w:t>
      </w:r>
      <w:r w:rsidR="00E805DB" w:rsidRPr="00E805DB">
        <w:rPr>
          <w:rFonts w:ascii="GHEA Grapalat" w:hAnsi="GHEA Grapalat"/>
          <w:b/>
          <w:bCs/>
          <w:sz w:val="20"/>
          <w:szCs w:val="20"/>
          <w:lang w:val="hy-AM"/>
        </w:rPr>
        <w:t>/կիրառելի չէ/</w:t>
      </w:r>
      <w:r w:rsidRPr="006D2E03">
        <w:rPr>
          <w:rFonts w:ascii="GHEA Grapalat" w:hAnsi="GHEA Grapalat"/>
          <w:sz w:val="20"/>
          <w:szCs w:val="20"/>
          <w:lang w:val="af-ZA"/>
        </w:rPr>
        <w:t xml:space="preserve"> </w:t>
      </w:r>
    </w:p>
    <w:p w14:paraId="133715D5" w14:textId="77777777" w:rsidR="008E1520" w:rsidRPr="006D2E03" w:rsidRDefault="008E1520" w:rsidP="008E1520">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մասնակիցը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մեկից</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կարող</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ինչպես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յուրաքանչյուր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առանձին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էլ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բոլոր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դրա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գումարը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հաշվարկվում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r w:rsidRPr="006D2E03">
        <w:rPr>
          <w:rFonts w:ascii="GHEA Grapalat" w:hAnsi="GHEA Grapalat"/>
          <w:sz w:val="20"/>
          <w:szCs w:val="20"/>
          <w:lang w:val="hy-AM"/>
        </w:rPr>
        <w:t>գնման գների</w:t>
      </w:r>
      <w:r w:rsidRPr="006D2E03">
        <w:rPr>
          <w:rFonts w:ascii="GHEA Grapalat" w:hAnsi="GHEA Grapalat"/>
          <w:sz w:val="20"/>
          <w:szCs w:val="20"/>
          <w:lang w:val="af-ZA"/>
        </w:rPr>
        <w:t xml:space="preserve"> </w:t>
      </w:r>
      <w:r w:rsidRPr="006D2E03">
        <w:rPr>
          <w:rFonts w:ascii="GHEA Grapalat" w:hAnsi="GHEA Grapalat"/>
          <w:sz w:val="20"/>
          <w:szCs w:val="20"/>
          <w:lang w:val="hy-AM"/>
        </w:rPr>
        <w:t>իսկ</w:t>
      </w:r>
      <w:r w:rsidRPr="006D2E03">
        <w:rPr>
          <w:rFonts w:ascii="GHEA Grapalat" w:hAnsi="GHEA Grapalat"/>
          <w:sz w:val="20"/>
          <w:szCs w:val="20"/>
          <w:lang w:val="af-ZA"/>
        </w:rPr>
        <w:t xml:space="preserve"> </w:t>
      </w:r>
      <w:r w:rsidRPr="006D2E03">
        <w:rPr>
          <w:rFonts w:ascii="GHEA Grapalat" w:hAnsi="GHEA Grapalat"/>
          <w:sz w:val="20"/>
          <w:szCs w:val="20"/>
          <w:lang w:val="hy-AM"/>
        </w:rPr>
        <w:t>գնային</w:t>
      </w:r>
      <w:r w:rsidRPr="006D2E03">
        <w:rPr>
          <w:rFonts w:ascii="GHEA Grapalat" w:hAnsi="GHEA Grapalat"/>
          <w:sz w:val="20"/>
          <w:szCs w:val="20"/>
          <w:lang w:val="af-ZA"/>
        </w:rPr>
        <w:t xml:space="preserve"> </w:t>
      </w:r>
      <w:r w:rsidRPr="006D2E03">
        <w:rPr>
          <w:rFonts w:ascii="GHEA Grapalat" w:hAnsi="GHEA Grapalat"/>
          <w:sz w:val="20"/>
          <w:szCs w:val="20"/>
          <w:lang w:val="hy-AM"/>
        </w:rPr>
        <w:t>առաջարկները</w:t>
      </w:r>
      <w:r w:rsidRPr="006D2E03">
        <w:rPr>
          <w:rFonts w:ascii="GHEA Grapalat" w:hAnsi="GHEA Grapalat"/>
          <w:sz w:val="20"/>
          <w:szCs w:val="20"/>
          <w:lang w:val="af-ZA"/>
        </w:rPr>
        <w:t xml:space="preserve"> </w:t>
      </w:r>
      <w:r w:rsidRPr="006D2E03">
        <w:rPr>
          <w:rFonts w:ascii="GHEA Grapalat" w:hAnsi="GHEA Grapalat"/>
          <w:sz w:val="20"/>
          <w:szCs w:val="20"/>
          <w:lang w:val="hy-AM"/>
        </w:rPr>
        <w:t>գնման</w:t>
      </w:r>
      <w:r w:rsidRPr="006D2E03">
        <w:rPr>
          <w:rFonts w:ascii="GHEA Grapalat" w:hAnsi="GHEA Grapalat"/>
          <w:sz w:val="20"/>
          <w:szCs w:val="20"/>
          <w:lang w:val="af-ZA"/>
        </w:rPr>
        <w:t xml:space="preserve"> </w:t>
      </w:r>
      <w:r w:rsidRPr="006D2E03">
        <w:rPr>
          <w:rFonts w:ascii="GHEA Grapalat" w:hAnsi="GHEA Grapalat"/>
          <w:sz w:val="20"/>
          <w:szCs w:val="20"/>
          <w:lang w:val="hy-AM"/>
        </w:rPr>
        <w:t>գները</w:t>
      </w:r>
      <w:r w:rsidRPr="006D2E03">
        <w:rPr>
          <w:rFonts w:ascii="GHEA Grapalat" w:hAnsi="GHEA Grapalat"/>
          <w:sz w:val="20"/>
          <w:szCs w:val="20"/>
          <w:lang w:val="af-ZA"/>
        </w:rPr>
        <w:t xml:space="preserve"> </w:t>
      </w:r>
      <w:r w:rsidRPr="006D2E03">
        <w:rPr>
          <w:rFonts w:ascii="GHEA Grapalat" w:hAnsi="GHEA Grapalat"/>
          <w:sz w:val="20"/>
          <w:szCs w:val="20"/>
          <w:lang w:val="hy-AM"/>
        </w:rPr>
        <w:t>գերազանցելու</w:t>
      </w:r>
      <w:r w:rsidRPr="006D2E03">
        <w:rPr>
          <w:rFonts w:ascii="GHEA Grapalat" w:hAnsi="GHEA Grapalat"/>
          <w:sz w:val="20"/>
          <w:szCs w:val="20"/>
          <w:lang w:val="af-ZA"/>
        </w:rPr>
        <w:t xml:space="preserve"> </w:t>
      </w:r>
      <w:r w:rsidRPr="006D2E03">
        <w:rPr>
          <w:rFonts w:ascii="GHEA Grapalat" w:hAnsi="GHEA Grapalat"/>
          <w:sz w:val="20"/>
          <w:szCs w:val="20"/>
          <w:lang w:val="hy-AM"/>
        </w:rPr>
        <w:t>դեպքում՝</w:t>
      </w:r>
      <w:r w:rsidRPr="006D2E03">
        <w:rPr>
          <w:rFonts w:ascii="GHEA Grapalat" w:hAnsi="GHEA Grapalat"/>
          <w:sz w:val="20"/>
          <w:szCs w:val="20"/>
          <w:lang w:val="af-ZA"/>
        </w:rPr>
        <w:t xml:space="preserve"> </w:t>
      </w:r>
      <w:r w:rsidRPr="006D2E03">
        <w:rPr>
          <w:rFonts w:ascii="GHEA Grapalat" w:hAnsi="GHEA Grapalat"/>
          <w:sz w:val="20"/>
          <w:szCs w:val="20"/>
          <w:lang w:val="hy-AM"/>
        </w:rPr>
        <w:t>գնային</w:t>
      </w:r>
      <w:r w:rsidRPr="006D2E03">
        <w:rPr>
          <w:rFonts w:ascii="GHEA Grapalat" w:hAnsi="GHEA Grapalat"/>
          <w:sz w:val="20"/>
          <w:szCs w:val="20"/>
          <w:lang w:val="af-ZA"/>
        </w:rPr>
        <w:t xml:space="preserve"> </w:t>
      </w:r>
      <w:r w:rsidRPr="006D2E03">
        <w:rPr>
          <w:rFonts w:ascii="GHEA Grapalat" w:hAnsi="GHEA Grapalat"/>
          <w:sz w:val="20"/>
          <w:szCs w:val="20"/>
          <w:lang w:val="hy-AM"/>
        </w:rPr>
        <w:t>առաջարկների</w:t>
      </w:r>
      <w:r w:rsidRPr="006D2E03">
        <w:rPr>
          <w:rFonts w:ascii="GHEA Grapalat" w:hAnsi="GHEA Grapalat"/>
          <w:sz w:val="20"/>
          <w:szCs w:val="20"/>
          <w:lang w:val="af-ZA"/>
        </w:rPr>
        <w:t xml:space="preserve"> </w:t>
      </w:r>
      <w:r w:rsidRPr="006D2E03">
        <w:rPr>
          <w:rFonts w:ascii="GHEA Grapalat" w:hAnsi="GHEA Grapalat"/>
          <w:sz w:val="20"/>
          <w:szCs w:val="20"/>
          <w:lang w:val="hy-AM"/>
        </w:rPr>
        <w:t>հանրագումարի</w:t>
      </w:r>
      <w:r w:rsidRPr="006D2E03">
        <w:rPr>
          <w:rFonts w:ascii="GHEA Grapalat" w:hAnsi="GHEA Grapalat"/>
          <w:sz w:val="20"/>
          <w:szCs w:val="20"/>
          <w:lang w:val="af-ZA"/>
        </w:rPr>
        <w:t xml:space="preserve"> </w:t>
      </w:r>
      <w:r w:rsidRPr="006D2E03">
        <w:rPr>
          <w:rFonts w:ascii="GHEA Grapalat" w:hAnsi="GHEA Grapalat"/>
          <w:sz w:val="20"/>
          <w:szCs w:val="20"/>
          <w:lang w:val="hy-AM"/>
        </w:rPr>
        <w:t>նկատմամբ՝</w:t>
      </w:r>
      <w:r w:rsidRPr="006D2E03">
        <w:rPr>
          <w:rFonts w:ascii="GHEA Grapalat" w:hAnsi="GHEA Grapalat"/>
          <w:sz w:val="20"/>
          <w:szCs w:val="20"/>
          <w:lang w:val="af-ZA"/>
        </w:rPr>
        <w:t xml:space="preserve"> </w:t>
      </w:r>
      <w:r w:rsidRPr="006D2E03">
        <w:rPr>
          <w:rFonts w:ascii="GHEA Grapalat" w:hAnsi="GHEA Grapalat"/>
          <w:sz w:val="20"/>
          <w:szCs w:val="20"/>
          <w:lang w:val="hy-AM"/>
        </w:rPr>
        <w:t>հաշվի</w:t>
      </w:r>
      <w:r w:rsidRPr="006D2E03">
        <w:rPr>
          <w:rFonts w:ascii="GHEA Grapalat" w:hAnsi="GHEA Grapalat"/>
          <w:sz w:val="20"/>
          <w:szCs w:val="20"/>
          <w:lang w:val="af-ZA"/>
        </w:rPr>
        <w:t xml:space="preserve"> </w:t>
      </w:r>
      <w:r w:rsidRPr="006D2E03">
        <w:rPr>
          <w:rFonts w:ascii="GHEA Grapalat" w:hAnsi="GHEA Grapalat"/>
          <w:sz w:val="20"/>
          <w:szCs w:val="20"/>
          <w:lang w:val="hy-AM"/>
        </w:rPr>
        <w:t>առնելով</w:t>
      </w:r>
      <w:r w:rsidRPr="006D2E03">
        <w:rPr>
          <w:rFonts w:ascii="GHEA Grapalat" w:hAnsi="GHEA Grapalat"/>
          <w:sz w:val="20"/>
          <w:szCs w:val="20"/>
          <w:lang w:val="af-ZA"/>
        </w:rPr>
        <w:t xml:space="preserve"> </w:t>
      </w:r>
      <w:r w:rsidRPr="006D2E03">
        <w:rPr>
          <w:rFonts w:ascii="GHEA Grapalat" w:hAnsi="GHEA Grapalat"/>
          <w:sz w:val="20"/>
          <w:szCs w:val="20"/>
          <w:lang w:val="hy-AM"/>
        </w:rPr>
        <w:t>Կարգի</w:t>
      </w:r>
      <w:r w:rsidRPr="006D2E03">
        <w:rPr>
          <w:rFonts w:ascii="GHEA Grapalat" w:hAnsi="GHEA Grapalat"/>
          <w:sz w:val="20"/>
          <w:szCs w:val="20"/>
          <w:lang w:val="af-ZA"/>
        </w:rPr>
        <w:t xml:space="preserve"> 32-</w:t>
      </w:r>
      <w:r w:rsidRPr="006D2E03">
        <w:rPr>
          <w:rFonts w:ascii="GHEA Grapalat" w:hAnsi="GHEA Grapalat"/>
          <w:sz w:val="20"/>
          <w:szCs w:val="20"/>
          <w:lang w:val="hy-AM"/>
        </w:rPr>
        <w:t>րդ</w:t>
      </w:r>
      <w:r w:rsidRPr="006D2E03">
        <w:rPr>
          <w:rFonts w:ascii="GHEA Grapalat" w:hAnsi="GHEA Grapalat"/>
          <w:sz w:val="20"/>
          <w:szCs w:val="20"/>
          <w:lang w:val="af-ZA"/>
        </w:rPr>
        <w:t xml:space="preserve"> </w:t>
      </w:r>
      <w:r w:rsidRPr="006D2E03">
        <w:rPr>
          <w:rFonts w:ascii="GHEA Grapalat" w:hAnsi="GHEA Grapalat"/>
          <w:sz w:val="20"/>
          <w:szCs w:val="20"/>
          <w:lang w:val="hy-AM"/>
        </w:rPr>
        <w:t>կետի</w:t>
      </w:r>
      <w:r w:rsidRPr="006D2E03">
        <w:rPr>
          <w:rFonts w:ascii="GHEA Grapalat" w:hAnsi="GHEA Grapalat"/>
          <w:sz w:val="20"/>
          <w:szCs w:val="20"/>
          <w:lang w:val="af-ZA"/>
        </w:rPr>
        <w:t xml:space="preserve"> 1-</w:t>
      </w:r>
      <w:r w:rsidRPr="006D2E03">
        <w:rPr>
          <w:rFonts w:ascii="GHEA Grapalat" w:hAnsi="GHEA Grapalat"/>
          <w:sz w:val="20"/>
          <w:szCs w:val="20"/>
          <w:lang w:val="hy-AM"/>
        </w:rPr>
        <w:t>ին</w:t>
      </w:r>
      <w:r w:rsidRPr="006D2E03">
        <w:rPr>
          <w:rFonts w:ascii="GHEA Grapalat" w:hAnsi="GHEA Grapalat"/>
          <w:sz w:val="20"/>
          <w:szCs w:val="20"/>
          <w:lang w:val="af-ZA"/>
        </w:rPr>
        <w:t xml:space="preserve"> </w:t>
      </w:r>
      <w:r w:rsidRPr="006D2E03">
        <w:rPr>
          <w:rFonts w:ascii="GHEA Grapalat" w:hAnsi="GHEA Grapalat"/>
          <w:sz w:val="20"/>
          <w:szCs w:val="20"/>
          <w:lang w:val="hy-AM"/>
        </w:rPr>
        <w:t>ենթակետի</w:t>
      </w:r>
      <w:r w:rsidRPr="006D2E03">
        <w:rPr>
          <w:rFonts w:ascii="GHEA Grapalat" w:hAnsi="GHEA Grapalat"/>
          <w:sz w:val="20"/>
          <w:szCs w:val="20"/>
          <w:lang w:val="af-ZA"/>
        </w:rPr>
        <w:t xml:space="preserve"> «</w:t>
      </w:r>
      <w:r w:rsidRPr="006D2E03">
        <w:rPr>
          <w:rFonts w:ascii="GHEA Grapalat" w:hAnsi="GHEA Grapalat"/>
          <w:sz w:val="20"/>
          <w:szCs w:val="20"/>
          <w:lang w:val="hy-AM"/>
        </w:rPr>
        <w:t>ե</w:t>
      </w:r>
      <w:r w:rsidRPr="006D2E03">
        <w:rPr>
          <w:rFonts w:ascii="GHEA Grapalat" w:hAnsi="GHEA Grapalat"/>
          <w:sz w:val="20"/>
          <w:szCs w:val="20"/>
          <w:lang w:val="af-ZA"/>
        </w:rPr>
        <w:t xml:space="preserve">» </w:t>
      </w:r>
      <w:r w:rsidRPr="006D2E03">
        <w:rPr>
          <w:rFonts w:ascii="GHEA Grapalat" w:hAnsi="GHEA Grapalat"/>
          <w:sz w:val="20"/>
          <w:szCs w:val="20"/>
          <w:lang w:val="hy-AM"/>
        </w:rPr>
        <w:t>պարբերության</w:t>
      </w:r>
      <w:r w:rsidRPr="006D2E03">
        <w:rPr>
          <w:rFonts w:ascii="GHEA Grapalat" w:hAnsi="GHEA Grapalat"/>
          <w:sz w:val="20"/>
          <w:szCs w:val="20"/>
          <w:lang w:val="af-ZA"/>
        </w:rPr>
        <w:t xml:space="preserve"> </w:t>
      </w:r>
      <w:r w:rsidRPr="006D2E03">
        <w:rPr>
          <w:rFonts w:ascii="GHEA Grapalat" w:hAnsi="GHEA Grapalat"/>
          <w:sz w:val="20"/>
          <w:szCs w:val="20"/>
          <w:lang w:val="hy-AM"/>
        </w:rPr>
        <w:t>պահանջները</w:t>
      </w:r>
      <w:r w:rsidRPr="006D2E03">
        <w:rPr>
          <w:rFonts w:ascii="GHEA Grapalat" w:hAnsi="GHEA Grapalat"/>
          <w:sz w:val="20"/>
          <w:szCs w:val="20"/>
          <w:lang w:val="af-ZA"/>
        </w:rPr>
        <w:t>,</w:t>
      </w:r>
      <w:r w:rsidRPr="006D2E03">
        <w:rPr>
          <w:rFonts w:ascii="GHEA Grapalat" w:hAnsi="GHEA Grapalat"/>
          <w:color w:val="000000"/>
          <w:lang w:val="hy-AM"/>
        </w:rPr>
        <w:t xml:space="preserve"> </w:t>
      </w:r>
    </w:p>
    <w:p w14:paraId="434D4387" w14:textId="58D7D290" w:rsidR="008E1520" w:rsidRPr="006D2E03" w:rsidRDefault="008E1520" w:rsidP="008E1520">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Pr="006D2E03">
        <w:rPr>
          <w:rFonts w:ascii="GHEA Grapalat" w:hAnsi="GHEA Grapalat"/>
          <w:color w:val="000000"/>
          <w:lang w:val="hy-AM"/>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w:t>
      </w:r>
      <w:r w:rsidRPr="006D2E03">
        <w:rPr>
          <w:rFonts w:ascii="GHEA Grapalat" w:hAnsi="GHEA Grapalat" w:cs="Sylfaen"/>
          <w:sz w:val="20"/>
          <w:lang w:val="hy-AM"/>
        </w:rPr>
        <w:t>զրկվում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կնքելու</w:t>
      </w:r>
      <w:r w:rsidRPr="006D2E03">
        <w:rPr>
          <w:rFonts w:ascii="GHEA Grapalat" w:hAnsi="GHEA Grapalat" w:cs="Sylfaen"/>
          <w:sz w:val="20"/>
          <w:lang w:val="af-ZA"/>
        </w:rPr>
        <w:t xml:space="preserve"> </w:t>
      </w:r>
      <w:r w:rsidRPr="006D2E03">
        <w:rPr>
          <w:rFonts w:ascii="GHEA Grapalat" w:hAnsi="GHEA Grapalat" w:cs="Sylfaen"/>
          <w:sz w:val="20"/>
          <w:lang w:val="hy-AM"/>
        </w:rPr>
        <w:t>իրավունքից</w:t>
      </w:r>
      <w:r w:rsidRPr="006D2E03">
        <w:rPr>
          <w:rFonts w:ascii="GHEA Grapalat" w:hAnsi="GHEA Grapalat" w:cs="Sylfaen"/>
          <w:sz w:val="20"/>
          <w:lang w:val="af-ZA"/>
        </w:rPr>
        <w:t xml:space="preserve"> </w:t>
      </w:r>
      <w:r w:rsidRPr="006D2E03">
        <w:rPr>
          <w:rFonts w:ascii="GHEA Grapalat" w:hAnsi="GHEA Grapalat" w:cs="Sylfaen"/>
          <w:sz w:val="20"/>
          <w:lang w:val="hy-AM"/>
        </w:rPr>
        <w:t>որևէ</w:t>
      </w:r>
      <w:r w:rsidRPr="006D2E03">
        <w:rPr>
          <w:rFonts w:ascii="GHEA Grapalat" w:hAnsi="GHEA Grapalat" w:cs="Sylfaen"/>
          <w:sz w:val="20"/>
          <w:lang w:val="af-ZA"/>
        </w:rPr>
        <w:t xml:space="preserve"> </w:t>
      </w:r>
      <w:r w:rsidRPr="006D2E03">
        <w:rPr>
          <w:rFonts w:ascii="GHEA Grapalat" w:hAnsi="GHEA Grapalat" w:cs="Sylfaen"/>
          <w:sz w:val="20"/>
          <w:lang w:val="hy-AM"/>
        </w:rPr>
        <w:t>չափաբաժնի</w:t>
      </w:r>
      <w:r w:rsidRPr="006D2E03">
        <w:rPr>
          <w:rFonts w:ascii="GHEA Grapalat" w:hAnsi="GHEA Grapalat" w:cs="Sylfaen"/>
          <w:sz w:val="20"/>
          <w:lang w:val="af-ZA"/>
        </w:rPr>
        <w:t xml:space="preserve"> </w:t>
      </w:r>
      <w:r w:rsidRPr="006D2E03">
        <w:rPr>
          <w:rFonts w:ascii="GHEA Grapalat" w:hAnsi="GHEA Grapalat" w:cs="Sylfaen"/>
          <w:sz w:val="20"/>
          <w:lang w:val="hy-AM"/>
        </w:rPr>
        <w:t>մասով</w:t>
      </w:r>
      <w:r w:rsidRPr="006D2E03">
        <w:rPr>
          <w:rFonts w:ascii="GHEA Grapalat" w:hAnsi="GHEA Grapalat" w:cs="Sylfaen"/>
          <w:sz w:val="20"/>
          <w:lang w:val="af-ZA"/>
        </w:rPr>
        <w:t xml:space="preserve">, </w:t>
      </w:r>
      <w:r w:rsidRPr="006D2E03">
        <w:rPr>
          <w:rFonts w:ascii="GHEA Grapalat" w:hAnsi="GHEA Grapalat" w:cs="Sylfaen"/>
          <w:sz w:val="20"/>
          <w:lang w:val="hy-AM"/>
        </w:rPr>
        <w:t>ապա</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վճարվում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միայն</w:t>
      </w:r>
      <w:r w:rsidRPr="006D2E03">
        <w:rPr>
          <w:rFonts w:ascii="GHEA Grapalat" w:hAnsi="GHEA Grapalat" w:cs="Sylfaen"/>
          <w:sz w:val="20"/>
          <w:lang w:val="af-ZA"/>
        </w:rPr>
        <w:t xml:space="preserve"> </w:t>
      </w:r>
      <w:r w:rsidRPr="006D2E03">
        <w:rPr>
          <w:rFonts w:ascii="GHEA Grapalat" w:hAnsi="GHEA Grapalat" w:cs="Sylfaen"/>
          <w:sz w:val="20"/>
          <w:lang w:val="hy-AM"/>
        </w:rPr>
        <w:t>այդ</w:t>
      </w:r>
      <w:r w:rsidRPr="006D2E03">
        <w:rPr>
          <w:rFonts w:ascii="GHEA Grapalat" w:hAnsi="GHEA Grapalat" w:cs="Sylfaen"/>
          <w:sz w:val="20"/>
          <w:lang w:val="af-ZA"/>
        </w:rPr>
        <w:t xml:space="preserve"> </w:t>
      </w:r>
      <w:r w:rsidRPr="006D2E03">
        <w:rPr>
          <w:rFonts w:ascii="GHEA Grapalat" w:hAnsi="GHEA Grapalat" w:cs="Sylfaen"/>
          <w:sz w:val="20"/>
          <w:lang w:val="hy-AM"/>
        </w:rPr>
        <w:t>չափաբաժնի</w:t>
      </w:r>
      <w:r w:rsidRPr="006D2E03">
        <w:rPr>
          <w:rFonts w:ascii="GHEA Grapalat" w:hAnsi="GHEA Grapalat" w:cs="Sylfaen"/>
          <w:sz w:val="20"/>
          <w:lang w:val="af-ZA"/>
        </w:rPr>
        <w:t xml:space="preserve"> </w:t>
      </w:r>
      <w:r w:rsidRPr="006D2E03">
        <w:rPr>
          <w:rFonts w:ascii="GHEA Grapalat" w:hAnsi="GHEA Grapalat" w:cs="Sylfaen"/>
          <w:sz w:val="20"/>
          <w:lang w:val="hy-AM"/>
        </w:rPr>
        <w:t>նկատմամբ</w:t>
      </w:r>
      <w:r w:rsidRPr="006D2E03">
        <w:rPr>
          <w:rFonts w:ascii="GHEA Grapalat" w:hAnsi="GHEA Grapalat" w:cs="Sylfaen"/>
          <w:sz w:val="20"/>
          <w:lang w:val="af-ZA"/>
        </w:rPr>
        <w:t xml:space="preserve"> </w:t>
      </w:r>
      <w:r w:rsidRPr="006D2E03">
        <w:rPr>
          <w:rFonts w:ascii="GHEA Grapalat" w:hAnsi="GHEA Grapalat" w:cs="Sylfaen"/>
          <w:sz w:val="20"/>
          <w:lang w:val="hy-AM"/>
        </w:rPr>
        <w:t>հաշվարկված</w:t>
      </w:r>
      <w:r w:rsidRPr="006D2E03">
        <w:rPr>
          <w:rFonts w:ascii="GHEA Grapalat" w:hAnsi="GHEA Grapalat" w:cs="Sylfaen"/>
          <w:sz w:val="20"/>
          <w:lang w:val="af-ZA"/>
        </w:rPr>
        <w:t xml:space="preserve"> </w:t>
      </w:r>
      <w:r w:rsidRPr="006D2E03">
        <w:rPr>
          <w:rFonts w:ascii="GHEA Grapalat" w:hAnsi="GHEA Grapalat" w:cs="Sylfaen"/>
          <w:sz w:val="20"/>
          <w:lang w:val="hy-AM"/>
        </w:rPr>
        <w:t>ապահովման</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sz w:val="20"/>
          <w:szCs w:val="20"/>
          <w:lang w:val="af-ZA"/>
        </w:rPr>
        <w:t>:</w:t>
      </w:r>
    </w:p>
    <w:p w14:paraId="06245FE6" w14:textId="77777777" w:rsidR="008E1520" w:rsidRPr="006D2E03" w:rsidRDefault="008E1520" w:rsidP="008E1520">
      <w:pPr>
        <w:ind w:firstLine="567"/>
        <w:jc w:val="both"/>
        <w:rPr>
          <w:rFonts w:ascii="GHEA Grapalat" w:hAnsi="GHEA Grapalat" w:cs="Sylfaen"/>
          <w:sz w:val="20"/>
          <w:lang w:val="af-ZA"/>
        </w:rPr>
      </w:pPr>
      <w:r w:rsidRPr="006D2E03">
        <w:rPr>
          <w:rFonts w:ascii="GHEA Grapalat" w:hAnsi="GHEA Grapalat" w:cs="Sylfaen"/>
          <w:sz w:val="20"/>
          <w:lang w:val="af-ZA"/>
        </w:rPr>
        <w:t xml:space="preserve">7.3 </w:t>
      </w:r>
      <w:proofErr w:type="spellStart"/>
      <w:r w:rsidRPr="006D2E03">
        <w:rPr>
          <w:rFonts w:ascii="GHEA Grapalat" w:hAnsi="GHEA Grapalat" w:cs="Sylfaen"/>
          <w:sz w:val="20"/>
          <w:lang w:val="ru-RU"/>
        </w:rPr>
        <w:t>Մասնակիցը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վճարում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ապահովումը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նա</w:t>
      </w:r>
      <w:proofErr w:type="spellEnd"/>
      <w:r w:rsidRPr="006D2E03">
        <w:rPr>
          <w:rFonts w:ascii="GHEA Grapalat" w:hAnsi="GHEA Grapalat" w:cs="Sylfaen"/>
          <w:sz w:val="20"/>
          <w:lang w:val="af-ZA"/>
        </w:rPr>
        <w:t>`</w:t>
      </w:r>
    </w:p>
    <w:p w14:paraId="3C7FA377" w14:textId="77777777" w:rsidR="008E1520" w:rsidRPr="006D2E03" w:rsidRDefault="008E1520" w:rsidP="008E1520">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lang w:val="ru-RU"/>
        </w:rPr>
        <w:t>հայտարարվել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ընտրված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սակայն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հրաժարվում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զրկվում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իրավունքից</w:t>
      </w:r>
      <w:proofErr w:type="spellEnd"/>
      <w:r w:rsidRPr="006D2E03">
        <w:rPr>
          <w:rFonts w:ascii="GHEA Grapalat" w:hAnsi="GHEA Grapalat" w:cs="Sylfaen"/>
          <w:sz w:val="20"/>
          <w:lang w:val="af-ZA"/>
        </w:rPr>
        <w:t>.</w:t>
      </w:r>
    </w:p>
    <w:p w14:paraId="07AEECD1" w14:textId="77777777" w:rsidR="008E1520" w:rsidRPr="006D2E03" w:rsidRDefault="008E1520" w:rsidP="008E1520">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proofErr w:type="spellStart"/>
      <w:r w:rsidRPr="006D2E03">
        <w:rPr>
          <w:rFonts w:ascii="GHEA Grapalat" w:hAnsi="GHEA Grapalat" w:cs="Sylfaen"/>
          <w:sz w:val="20"/>
          <w:lang w:val="ru-RU"/>
        </w:rPr>
        <w:t>խախտել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ստանձնած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պարտավորություն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հանգեցրել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r w:rsidRPr="006D2E03">
        <w:rPr>
          <w:rFonts w:ascii="GHEA Grapalat" w:hAnsi="GHEA Grapalat" w:cs="Sylfaen"/>
          <w:sz w:val="20"/>
        </w:rPr>
        <w:t>Մ</w:t>
      </w:r>
      <w:proofErr w:type="spellStart"/>
      <w:r w:rsidRPr="006D2E03">
        <w:rPr>
          <w:rFonts w:ascii="GHEA Grapalat" w:hAnsi="GHEA Grapalat" w:cs="Sylfaen"/>
          <w:sz w:val="20"/>
          <w:lang w:val="ru-RU"/>
        </w:rPr>
        <w:t>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հետագա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դադարեցմանը</w:t>
      </w:r>
      <w:proofErr w:type="spellEnd"/>
      <w:r w:rsidRPr="006D2E03">
        <w:rPr>
          <w:rFonts w:ascii="GHEA Grapalat" w:hAnsi="GHEA Grapalat" w:cs="Sylfaen"/>
          <w:sz w:val="20"/>
          <w:lang w:val="af-ZA"/>
        </w:rPr>
        <w:t>.</w:t>
      </w:r>
    </w:p>
    <w:p w14:paraId="5CBFC692" w14:textId="47FDFA34" w:rsidR="008E1520" w:rsidRPr="006D2E03" w:rsidRDefault="008E1520" w:rsidP="008E1520">
      <w:pPr>
        <w:ind w:firstLine="567"/>
        <w:jc w:val="both"/>
        <w:rPr>
          <w:rFonts w:ascii="GHEA Grapalat" w:hAnsi="GHEA Grapalat"/>
          <w:sz w:val="20"/>
          <w:szCs w:val="20"/>
          <w:lang w:val="hy-AM"/>
        </w:rPr>
      </w:pPr>
      <w:r w:rsidRPr="006D2E03">
        <w:rPr>
          <w:rFonts w:ascii="GHEA Grapalat" w:hAnsi="GHEA Grapalat"/>
          <w:sz w:val="20"/>
          <w:lang w:val="af-ZA"/>
        </w:rPr>
        <w:t>7.4</w:t>
      </w:r>
      <w:r>
        <w:rPr>
          <w:rFonts w:ascii="GHEA Grapalat" w:hAnsi="GHEA Grapalat"/>
          <w:sz w:val="20"/>
          <w:lang w:val="af-ZA"/>
        </w:rPr>
        <w:t xml:space="preserve"> </w:t>
      </w:r>
      <w:proofErr w:type="spellStart"/>
      <w:r w:rsidRPr="006D2E03">
        <w:rPr>
          <w:rFonts w:ascii="GHEA Grapalat" w:hAnsi="GHEA Grapalat" w:cs="Sylfaen"/>
          <w:sz w:val="20"/>
          <w:lang w:val="ru-RU"/>
        </w:rPr>
        <w:t>Հայտի</w:t>
      </w:r>
      <w:proofErr w:type="spellEnd"/>
      <w:r w:rsidRPr="006D2E03">
        <w:rPr>
          <w:rFonts w:ascii="GHEA Grapalat" w:hAnsi="GHEA Grapalat" w:cs="Sylfaen"/>
          <w:sz w:val="20"/>
          <w:lang w:val="af-ZA"/>
        </w:rPr>
        <w:t xml:space="preserve"> </w:t>
      </w:r>
      <w:proofErr w:type="spellStart"/>
      <w:r w:rsidRPr="00975A30">
        <w:rPr>
          <w:rFonts w:ascii="GHEA Grapalat" w:hAnsi="GHEA Grapalat" w:cs="Sylfaen"/>
          <w:sz w:val="20"/>
          <w:lang w:val="ru-RU"/>
        </w:rPr>
        <w:t>ապահով</w:t>
      </w:r>
      <w:r w:rsidRPr="00975A30">
        <w:rPr>
          <w:rFonts w:ascii="GHEA Grapalat" w:hAnsi="GHEA Grapalat" w:cs="Sylfaen"/>
          <w:sz w:val="20"/>
        </w:rPr>
        <w:t>ումը</w:t>
      </w:r>
      <w:proofErr w:type="spellEnd"/>
      <w:r w:rsidRPr="00975A30">
        <w:rPr>
          <w:rFonts w:ascii="GHEA Grapalat" w:hAnsi="GHEA Grapalat" w:cs="Sylfaen"/>
          <w:sz w:val="20"/>
          <w:lang w:val="af-ZA"/>
        </w:rPr>
        <w:t xml:space="preserve"> </w:t>
      </w:r>
      <w:proofErr w:type="spellStart"/>
      <w:r w:rsidRPr="00975A30">
        <w:rPr>
          <w:rFonts w:ascii="GHEA Grapalat" w:hAnsi="GHEA Grapalat" w:cs="Sylfaen"/>
          <w:sz w:val="20"/>
        </w:rPr>
        <w:t>պետք</w:t>
      </w:r>
      <w:proofErr w:type="spellEnd"/>
      <w:r w:rsidRPr="00975A30">
        <w:rPr>
          <w:rFonts w:ascii="GHEA Grapalat" w:hAnsi="GHEA Grapalat" w:cs="Sylfaen"/>
          <w:sz w:val="20"/>
          <w:lang w:val="af-ZA"/>
        </w:rPr>
        <w:t xml:space="preserve"> </w:t>
      </w:r>
      <w:r w:rsidRPr="00975A30">
        <w:rPr>
          <w:rFonts w:ascii="GHEA Grapalat" w:hAnsi="GHEA Grapalat" w:cs="Sylfaen"/>
          <w:sz w:val="20"/>
        </w:rPr>
        <w:t>է</w:t>
      </w:r>
      <w:r w:rsidRPr="00975A30">
        <w:rPr>
          <w:rFonts w:ascii="GHEA Grapalat" w:hAnsi="GHEA Grapalat" w:cs="Sylfaen"/>
          <w:sz w:val="20"/>
          <w:lang w:val="af-ZA"/>
        </w:rPr>
        <w:t xml:space="preserve"> </w:t>
      </w:r>
      <w:proofErr w:type="spellStart"/>
      <w:r w:rsidRPr="00975A30">
        <w:rPr>
          <w:rFonts w:ascii="GHEA Grapalat" w:hAnsi="GHEA Grapalat" w:cs="Sylfaen"/>
          <w:sz w:val="20"/>
        </w:rPr>
        <w:t>վավեր</w:t>
      </w:r>
      <w:proofErr w:type="spellEnd"/>
      <w:r w:rsidRPr="00975A30">
        <w:rPr>
          <w:rFonts w:ascii="GHEA Grapalat" w:hAnsi="GHEA Grapalat" w:cs="Sylfaen"/>
          <w:sz w:val="20"/>
          <w:lang w:val="af-ZA"/>
        </w:rPr>
        <w:t xml:space="preserve"> </w:t>
      </w:r>
      <w:proofErr w:type="spellStart"/>
      <w:r w:rsidRPr="00975A30">
        <w:rPr>
          <w:rFonts w:ascii="GHEA Grapalat" w:hAnsi="GHEA Grapalat" w:cs="Sylfaen"/>
          <w:sz w:val="20"/>
        </w:rPr>
        <w:t>լինի</w:t>
      </w:r>
      <w:proofErr w:type="spellEnd"/>
      <w:r w:rsidRPr="00975A30">
        <w:rPr>
          <w:rFonts w:ascii="GHEA Grapalat" w:hAnsi="GHEA Grapalat" w:cs="Sylfaen"/>
          <w:sz w:val="20"/>
          <w:lang w:val="af-ZA"/>
        </w:rPr>
        <w:t xml:space="preserve">  </w:t>
      </w:r>
      <w:r w:rsidRPr="00975A30">
        <w:rPr>
          <w:rFonts w:ascii="GHEA Grapalat" w:hAnsi="GHEA Grapalat" w:cs="Sylfaen"/>
          <w:sz w:val="20"/>
          <w:lang w:val="hy-AM"/>
        </w:rPr>
        <w:t xml:space="preserve">հայտերի ներկայացման վերջնաժամկետը լրանալու </w:t>
      </w:r>
      <w:proofErr w:type="spellStart"/>
      <w:r w:rsidRPr="00975A30">
        <w:rPr>
          <w:rFonts w:ascii="GHEA Grapalat" w:hAnsi="GHEA Grapalat" w:cs="Sylfaen"/>
          <w:sz w:val="20"/>
        </w:rPr>
        <w:t>օրվանից</w:t>
      </w:r>
      <w:proofErr w:type="spellEnd"/>
      <w:r w:rsidRPr="00975A30">
        <w:rPr>
          <w:rFonts w:ascii="GHEA Grapalat" w:hAnsi="GHEA Grapalat" w:cs="Sylfaen"/>
          <w:sz w:val="20"/>
          <w:lang w:val="af-ZA"/>
        </w:rPr>
        <w:t xml:space="preserve"> </w:t>
      </w:r>
      <w:proofErr w:type="spellStart"/>
      <w:r w:rsidRPr="00975A30">
        <w:rPr>
          <w:rFonts w:ascii="GHEA Grapalat" w:hAnsi="GHEA Grapalat" w:cs="Sylfaen"/>
          <w:sz w:val="20"/>
        </w:rPr>
        <w:t>հաշված</w:t>
      </w:r>
      <w:proofErr w:type="spellEnd"/>
      <w:r w:rsidRPr="00975A30">
        <w:rPr>
          <w:rFonts w:ascii="GHEA Grapalat" w:hAnsi="GHEA Grapalat" w:cs="Sylfaen"/>
          <w:sz w:val="20"/>
          <w:lang w:val="af-ZA"/>
        </w:rPr>
        <w:t xml:space="preserve"> </w:t>
      </w:r>
      <w:r w:rsidR="00975A30" w:rsidRPr="00975A30">
        <w:rPr>
          <w:rFonts w:ascii="GHEA Grapalat" w:hAnsi="GHEA Grapalat" w:cs="Sylfaen"/>
          <w:sz w:val="20"/>
          <w:lang w:val="hy-AM"/>
        </w:rPr>
        <w:t>120</w:t>
      </w:r>
      <w:r w:rsidRPr="00975A30">
        <w:rPr>
          <w:rFonts w:ascii="GHEA Grapalat" w:hAnsi="GHEA Grapalat" w:cs="Sylfaen"/>
          <w:sz w:val="20"/>
          <w:lang w:val="hy-AM"/>
        </w:rPr>
        <w:t xml:space="preserve"> </w:t>
      </w:r>
      <w:r w:rsidRPr="00975A30">
        <w:rPr>
          <w:rFonts w:ascii="GHEA Grapalat" w:hAnsi="GHEA Grapalat" w:cs="Sylfaen"/>
          <w:sz w:val="20"/>
          <w:lang w:val="af-ZA"/>
        </w:rPr>
        <w:t>(</w:t>
      </w:r>
      <w:r w:rsidR="00975A30" w:rsidRPr="00975A30">
        <w:rPr>
          <w:rFonts w:ascii="GHEA Grapalat" w:hAnsi="GHEA Grapalat" w:cs="Sylfaen"/>
          <w:sz w:val="20"/>
          <w:lang w:val="hy-AM"/>
        </w:rPr>
        <w:t>մեկ հարյուր քսան</w:t>
      </w:r>
      <w:r w:rsidRPr="00975A30">
        <w:rPr>
          <w:rFonts w:ascii="GHEA Grapalat" w:hAnsi="GHEA Grapalat" w:cs="Sylfaen"/>
          <w:sz w:val="20"/>
          <w:lang w:val="af-ZA"/>
        </w:rPr>
        <w:t xml:space="preserve">) </w:t>
      </w:r>
      <w:proofErr w:type="spellStart"/>
      <w:r w:rsidRPr="00975A30">
        <w:rPr>
          <w:rFonts w:ascii="GHEA Grapalat" w:hAnsi="GHEA Grapalat" w:cs="Sylfaen"/>
          <w:sz w:val="20"/>
        </w:rPr>
        <w:t>աշխատանքային</w:t>
      </w:r>
      <w:proofErr w:type="spellEnd"/>
      <w:r w:rsidRPr="00975A30">
        <w:rPr>
          <w:rFonts w:ascii="GHEA Grapalat" w:hAnsi="GHEA Grapalat" w:cs="Sylfaen"/>
          <w:sz w:val="20"/>
          <w:lang w:val="af-ZA"/>
        </w:rPr>
        <w:t xml:space="preserve"> </w:t>
      </w:r>
      <w:proofErr w:type="spellStart"/>
      <w:r w:rsidRPr="00975A30">
        <w:rPr>
          <w:rFonts w:ascii="GHEA Grapalat" w:hAnsi="GHEA Grapalat" w:cs="Sylfaen"/>
          <w:sz w:val="20"/>
        </w:rPr>
        <w:t>օր</w:t>
      </w:r>
      <w:proofErr w:type="spellEnd"/>
      <w:r w:rsidRPr="006D2E03">
        <w:rPr>
          <w:rFonts w:ascii="GHEA Grapalat" w:hAnsi="GHEA Grapalat"/>
          <w:sz w:val="20"/>
          <w:szCs w:val="20"/>
          <w:lang w:val="af-ZA"/>
        </w:rPr>
        <w:t>:</w:t>
      </w:r>
    </w:p>
    <w:p w14:paraId="4431B52B" w14:textId="77777777" w:rsidR="008E1520" w:rsidRPr="00FC035C"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FC035C">
        <w:rPr>
          <w:rFonts w:ascii="GHEA Grapalat" w:hAnsi="GHEA Grapalat" w:cs="Sylfaen"/>
          <w:sz w:val="20"/>
          <w:lang w:val="af-ZA"/>
        </w:rPr>
        <w:t xml:space="preserve">հայտի ապահովման վճարման հիմքը առաջանալու օրվան հաջորդող </w:t>
      </w:r>
      <w:r>
        <w:rPr>
          <w:rFonts w:ascii="GHEA Grapalat" w:hAnsi="GHEA Grapalat" w:cs="Sylfaen"/>
          <w:sz w:val="20"/>
          <w:lang w:val="hy-AM"/>
        </w:rPr>
        <w:t>հինգ</w:t>
      </w:r>
      <w:r w:rsidRPr="00FC035C">
        <w:rPr>
          <w:rFonts w:ascii="GHEA Grapalat" w:hAnsi="GHEA Grapalat" w:cs="Sylfaen"/>
          <w:sz w:val="20"/>
          <w:lang w:val="af-ZA"/>
        </w:rPr>
        <w:t xml:space="preserve"> աշխատանքային օրվա ընթացքում: Եթե ապահովման վճարման պահանջը բանկի </w:t>
      </w:r>
      <w:r>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FC035C">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1FFFC33" w14:textId="6AB5C689" w:rsidR="008E1520" w:rsidRPr="006D2E03" w:rsidRDefault="008E1520" w:rsidP="008E1520">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Pr="006D2E03">
        <w:rPr>
          <w:rFonts w:ascii="GHEA Grapalat" w:hAnsi="GHEA Grapalat" w:cs="Sylfaen"/>
          <w:sz w:val="20"/>
          <w:lang w:val="hy-AM"/>
        </w:rPr>
        <w:t>6</w:t>
      </w:r>
      <w:r>
        <w:rPr>
          <w:rFonts w:ascii="GHEA Grapalat" w:hAnsi="GHEA Grapalat" w:cs="Sylfaen"/>
          <w:sz w:val="20"/>
          <w:lang w:val="hy-AM"/>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3017088D" w14:textId="147B189B"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7EAFE0A9"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3C4AB2A0"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18B36816" w14:textId="2097A33E"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912514" w:rsidRPr="00912514">
        <w:rPr>
          <w:rFonts w:ascii="GHEA Grapalat" w:hAnsi="GHEA Grapalat" w:cs="Sylfaen"/>
          <w:b/>
          <w:szCs w:val="24"/>
        </w:rPr>
        <w:t>7</w:t>
      </w:r>
      <w:r w:rsidR="002E151F" w:rsidRPr="002E151F">
        <w:rPr>
          <w:rFonts w:ascii="GHEA Grapalat" w:hAnsi="GHEA Grapalat" w:cs="Sylfaen"/>
          <w:b/>
          <w:szCs w:val="24"/>
          <w:lang w:val="hy-AM"/>
        </w:rPr>
        <w:t>-</w:t>
      </w:r>
      <w:proofErr w:type="spellStart"/>
      <w:r w:rsidR="004348F9" w:rsidRPr="002E151F">
        <w:rPr>
          <w:rFonts w:ascii="GHEA Grapalat" w:hAnsi="GHEA Grapalat" w:cs="Sylfaen"/>
          <w:b/>
          <w:szCs w:val="24"/>
          <w:lang w:val="ru-RU"/>
        </w:rPr>
        <w:t>րդ</w:t>
      </w:r>
      <w:proofErr w:type="spellEnd"/>
      <w:r w:rsidR="004348F9" w:rsidRPr="002E151F">
        <w:rPr>
          <w:rFonts w:ascii="GHEA Grapalat" w:hAnsi="GHEA Grapalat" w:cs="Sylfaen"/>
          <w:b/>
          <w:szCs w:val="24"/>
        </w:rPr>
        <w:t xml:space="preserve"> </w:t>
      </w:r>
      <w:proofErr w:type="spellStart"/>
      <w:r w:rsidR="004348F9" w:rsidRPr="002E151F">
        <w:rPr>
          <w:rFonts w:ascii="GHEA Grapalat" w:hAnsi="GHEA Grapalat" w:cs="Sylfaen"/>
          <w:b/>
          <w:szCs w:val="24"/>
          <w:lang w:val="ru-RU"/>
        </w:rPr>
        <w:t>օրվա</w:t>
      </w:r>
      <w:proofErr w:type="spellEnd"/>
      <w:r w:rsidR="004348F9" w:rsidRPr="002E151F">
        <w:rPr>
          <w:rFonts w:ascii="GHEA Grapalat" w:hAnsi="GHEA Grapalat" w:cs="Sylfaen"/>
          <w:b/>
          <w:szCs w:val="24"/>
        </w:rPr>
        <w:t xml:space="preserve"> </w:t>
      </w:r>
      <w:proofErr w:type="spellStart"/>
      <w:r w:rsidR="004348F9" w:rsidRPr="002E151F">
        <w:rPr>
          <w:rFonts w:ascii="GHEA Grapalat" w:hAnsi="GHEA Grapalat" w:cs="Sylfaen"/>
          <w:b/>
          <w:szCs w:val="24"/>
          <w:lang w:val="ru-RU"/>
        </w:rPr>
        <w:t>ժամը</w:t>
      </w:r>
      <w:proofErr w:type="spellEnd"/>
      <w:r w:rsidR="004348F9" w:rsidRPr="002E151F">
        <w:rPr>
          <w:rFonts w:ascii="GHEA Grapalat" w:hAnsi="GHEA Grapalat" w:cs="Sylfaen"/>
          <w:b/>
          <w:szCs w:val="24"/>
        </w:rPr>
        <w:t xml:space="preserve"> </w:t>
      </w:r>
      <w:r w:rsidR="00B80AA9">
        <w:rPr>
          <w:rFonts w:ascii="GHEA Grapalat" w:hAnsi="GHEA Grapalat" w:cs="Sylfaen"/>
          <w:b/>
          <w:szCs w:val="24"/>
          <w:lang w:val="hy-AM"/>
        </w:rPr>
        <w:t>11:30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14:paraId="35ACE42B"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44BA06BC"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2FA12E38"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5576DE9A"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C46A5FE"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4D5AD844"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31277E1F"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31E47CC"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4BB54376"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03E9E45B"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3EEA2C68" w14:textId="7777777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526768" w:rsidRPr="001304AC">
        <w:rPr>
          <w:rFonts w:ascii="GHEA Grapalat" w:hAnsi="GHEA Grapalat" w:cs="Sylfaen"/>
          <w:b/>
          <w:i w:val="0"/>
          <w:szCs w:val="24"/>
          <w:lang w:val="ru-RU"/>
        </w:rPr>
        <w:t>Հայաստանի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Հանրապետության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դրամով</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բացման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նիստի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օրվա</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դրությամբ</w:t>
      </w:r>
      <w:proofErr w:type="spellEnd"/>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կենտրոնական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բանկի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կողմից</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սահմանված</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փոխարժեքով</w:t>
      </w:r>
      <w:proofErr w:type="spellEnd"/>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38B67836"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4B2E6EB5"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4F59ED58"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47F32FC5"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577C7A7F"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5D74437C" w14:textId="77777777"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504DD4B9"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54E68D87"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2BD06975"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756A792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10B7C51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75109BB4"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39489EB1"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31FCCC5C"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4A38BA04"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C533B22"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0F846571"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5345879"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2432F8D6" w14:textId="77777777"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5280FA11"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w:t>
      </w:r>
      <w:r w:rsidR="00266B8B" w:rsidRPr="00AE74A0">
        <w:rPr>
          <w:rFonts w:ascii="GHEA Grapalat" w:hAnsi="GHEA Grapalat" w:cs="Sylfaen"/>
          <w:sz w:val="20"/>
          <w:lang w:val="af-ZA"/>
        </w:rPr>
        <w:lastRenderedPageBreak/>
        <w:t>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39062D3A"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D01D5C0"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A71EBC3"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4F6E567B"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56F880D4"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6731E2F" w14:textId="6020DF87" w:rsidR="00526768" w:rsidRPr="00526768" w:rsidRDefault="00A150A9" w:rsidP="00526768">
      <w:pPr>
        <w:pStyle w:val="BodyTextIndent2"/>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B80AA9">
        <w:rPr>
          <w:rFonts w:ascii="GHEA Grapalat" w:hAnsi="GHEA Grapalat" w:cs="Sylfaen"/>
          <w:b/>
          <w:lang w:val="hy-AM"/>
        </w:rPr>
        <w:t xml:space="preserve"> /</w:t>
      </w:r>
      <w:r w:rsidR="00E805DB">
        <w:rPr>
          <w:rFonts w:ascii="GHEA Grapalat" w:hAnsi="GHEA Grapalat" w:cs="Sylfaen"/>
          <w:b/>
          <w:lang w:val="hy-AM"/>
        </w:rPr>
        <w:t>կիրառելի չէ/</w:t>
      </w:r>
      <w:r w:rsidR="001258CE" w:rsidRPr="00526768">
        <w:rPr>
          <w:rFonts w:ascii="GHEA Grapalat" w:hAnsi="GHEA Grapalat" w:cs="Sylfaen"/>
          <w:b/>
          <w:lang w:val="hy-AM"/>
        </w:rPr>
        <w:t>:</w:t>
      </w:r>
    </w:p>
    <w:p w14:paraId="5959AA65" w14:textId="77777777"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FEABCCE"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4B5A1C0D"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5AF30A2B"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8D9FF98"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4DA3611"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258DFFA"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76953D54"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565EB29B"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9F6BE27"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59E9897A" w14:textId="77777777" w:rsidR="00583092" w:rsidRPr="00A71D81" w:rsidRDefault="00583092" w:rsidP="00EF3662">
      <w:pPr>
        <w:ind w:firstLine="567"/>
        <w:jc w:val="center"/>
        <w:rPr>
          <w:rFonts w:ascii="GHEA Grapalat" w:hAnsi="GHEA Grapalat"/>
          <w:b/>
          <w:sz w:val="20"/>
          <w:lang w:val="es-ES"/>
        </w:rPr>
      </w:pPr>
    </w:p>
    <w:p w14:paraId="6F4BE6B5"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DEA258" w14:textId="77777777" w:rsidR="00096865" w:rsidRPr="00A71D81" w:rsidRDefault="00096865" w:rsidP="00EF3662">
      <w:pPr>
        <w:jc w:val="center"/>
        <w:rPr>
          <w:rFonts w:ascii="GHEA Grapalat" w:hAnsi="GHEA Grapalat"/>
          <w:b/>
          <w:iCs/>
          <w:sz w:val="20"/>
          <w:lang w:val="af-ZA"/>
        </w:rPr>
      </w:pPr>
    </w:p>
    <w:p w14:paraId="7106D5B8"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2E41E630"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31287A1C"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8E14043"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746B3E1A"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513A5DB6"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729E91B" w14:textId="77777777" w:rsidR="00096865" w:rsidRPr="00A71D81" w:rsidRDefault="00096865" w:rsidP="00EF3662">
      <w:pPr>
        <w:jc w:val="center"/>
        <w:rPr>
          <w:rFonts w:ascii="GHEA Grapalat" w:hAnsi="GHEA Grapalat"/>
          <w:b/>
          <w:iCs/>
          <w:sz w:val="20"/>
          <w:lang w:val="af-ZA"/>
        </w:rPr>
      </w:pPr>
    </w:p>
    <w:p w14:paraId="56D76824"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20C30054" w14:textId="77777777" w:rsidR="00041557" w:rsidRPr="00057BBF" w:rsidRDefault="00041557" w:rsidP="00041557">
      <w:pPr>
        <w:jc w:val="center"/>
        <w:rPr>
          <w:rFonts w:ascii="GHEA Grapalat" w:hAnsi="GHEA Grapalat"/>
          <w:b/>
          <w:iCs/>
          <w:sz w:val="20"/>
          <w:lang w:val="af-ZA"/>
        </w:rPr>
      </w:pPr>
    </w:p>
    <w:p w14:paraId="73F04DE3" w14:textId="6FC2AB91"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proofErr w:type="spellStart"/>
      <w:r w:rsidRPr="00057BBF">
        <w:rPr>
          <w:rFonts w:ascii="GHEA Grapalat" w:hAnsi="GHEA Grapalat" w:cs="Sylfaen"/>
          <w:sz w:val="20"/>
          <w:lang w:val="ru-RU"/>
        </w:rPr>
        <w:t>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ները</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պահանջի</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հիման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վրա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այն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ստանալու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օրվանից</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proofErr w:type="spellStart"/>
      <w:r w:rsidRPr="00057BBF">
        <w:rPr>
          <w:rFonts w:ascii="GHEA Grapalat" w:hAnsi="GHEA Grapalat" w:cs="Sylfaen"/>
          <w:sz w:val="20"/>
          <w:lang w:val="ru-RU"/>
        </w:rPr>
        <w:t>օրվա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ընթացքում</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ընտրված</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մասնակիցը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պարտավոր</w:t>
      </w:r>
      <w:proofErr w:type="spellEnd"/>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64E8E038" w14:textId="369BA4B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proofErr w:type="spellStart"/>
      <w:r w:rsidRPr="00057BBF">
        <w:rPr>
          <w:rFonts w:ascii="GHEA Grapalat" w:hAnsi="GHEA Grapalat" w:cs="Sylfaen"/>
          <w:sz w:val="20"/>
        </w:rPr>
        <w:t>Որակավորման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rPr>
        <w:t>ապահովման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rPr>
        <w:t>չափը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rPr>
        <w:t>հավասար</w:t>
      </w:r>
      <w:proofErr w:type="spellEnd"/>
      <w:r w:rsidRPr="00057BBF">
        <w:rPr>
          <w:rFonts w:ascii="GHEA Grapalat" w:hAnsi="GHEA Grapalat" w:cs="Sylfaen"/>
          <w:sz w:val="20"/>
          <w:lang w:val="af-ZA"/>
        </w:rPr>
        <w:t xml:space="preserve"> </w:t>
      </w:r>
      <w:r w:rsidRPr="00057BBF">
        <w:rPr>
          <w:rFonts w:ascii="GHEA Grapalat" w:hAnsi="GHEA Grapalat" w:cs="Sylfaen"/>
          <w:sz w:val="20"/>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 սույն ընթացակարգի շրջանակում գնվելիք ապրանքի գնման գնի 15 տոկոսին</w:t>
      </w:r>
      <w:r w:rsidRPr="00057BBF">
        <w:rPr>
          <w:rFonts w:ascii="GHEA Grapalat" w:hAnsi="GHEA Grapalat" w:cs="Sylfaen"/>
          <w:sz w:val="20"/>
          <w:lang w:val="af-ZA"/>
        </w:rPr>
        <w:t>:</w:t>
      </w:r>
      <w:r w:rsidRPr="00057BBF">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E7319A" w:rsidRPr="00057BBF">
        <w:rPr>
          <w:rFonts w:ascii="GHEA Grapalat" w:hAnsi="GHEA Grapalat" w:cs="Sylfaen"/>
          <w:sz w:val="20"/>
          <w:lang w:val="hy-AM"/>
        </w:rPr>
        <w:t>9</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54EEADC4" w14:textId="06314E5E"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w:t>
      </w:r>
      <w:r w:rsidRPr="00E805DB">
        <w:rPr>
          <w:rFonts w:ascii="GHEA Grapalat" w:hAnsi="GHEA Grapalat" w:cs="Sylfaen"/>
          <w:b/>
          <w:bCs/>
          <w:sz w:val="20"/>
          <w:lang w:val="hy-AM"/>
        </w:rPr>
        <w:t>:</w:t>
      </w:r>
      <w:r w:rsidRPr="00057BBF">
        <w:rPr>
          <w:rFonts w:ascii="GHEA Grapalat" w:hAnsi="GHEA Grapalat" w:cs="Sylfaen"/>
          <w:sz w:val="20"/>
          <w:lang w:val="hy-AM"/>
        </w:rPr>
        <w:t xml:space="preserve">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00E805DB">
        <w:rPr>
          <w:rFonts w:ascii="GHEA Grapalat" w:hAnsi="GHEA Grapalat" w:cs="Sylfaen"/>
          <w:sz w:val="20"/>
          <w:lang w:val="hy-AM"/>
        </w:rPr>
        <w:t xml:space="preserve"> </w:t>
      </w:r>
      <w:r w:rsidR="00E805DB" w:rsidRPr="00E805DB">
        <w:rPr>
          <w:rFonts w:ascii="GHEA Grapalat" w:hAnsi="GHEA Grapalat" w:cs="Sylfaen"/>
          <w:b/>
          <w:bCs/>
          <w:sz w:val="20"/>
          <w:lang w:val="hy-AM"/>
        </w:rPr>
        <w:t>/կիրառելի չէ/</w:t>
      </w:r>
      <w:r w:rsidRPr="00057BBF">
        <w:rPr>
          <w:rFonts w:ascii="GHEA Grapalat" w:hAnsi="GHEA Grapalat" w:cs="Sylfaen"/>
          <w:sz w:val="20"/>
          <w:lang w:val="hy-AM"/>
        </w:rPr>
        <w:t>:</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38D27D8"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0F902845" w14:textId="16F22324"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r w:rsidR="00E805DB" w:rsidRPr="00E805DB">
        <w:rPr>
          <w:rFonts w:ascii="GHEA Grapalat" w:hAnsi="GHEA Grapalat" w:cs="Sylfaen"/>
          <w:b/>
          <w:bCs/>
          <w:sz w:val="20"/>
          <w:lang w:val="hy-AM"/>
        </w:rPr>
        <w:t>/կիրառելի չէ/:</w:t>
      </w:r>
    </w:p>
    <w:p w14:paraId="2865A979" w14:textId="77777777"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386E8E5D" w14:textId="5E8661BF"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057BBF">
        <w:rPr>
          <w:rFonts w:ascii="GHEA Grapalat" w:hAnsi="GHEA Grapalat" w:cs="Sylfaen"/>
          <w:sz w:val="20"/>
          <w:lang w:val="hy-AM"/>
        </w:rPr>
        <w:t>Պայմանագրով</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w:t>
      </w:r>
      <w:r w:rsidRPr="00057BBF">
        <w:rPr>
          <w:rFonts w:ascii="GHEA Grapalat" w:hAnsi="GHEA Grapalat" w:cs="Sylfaen"/>
          <w:sz w:val="20"/>
          <w:lang w:val="af-ZA"/>
        </w:rPr>
        <w:t xml:space="preserve"> </w:t>
      </w:r>
      <w:r w:rsidRPr="00057BBF">
        <w:rPr>
          <w:rFonts w:ascii="GHEA Grapalat" w:hAnsi="GHEA Grapalat" w:cs="Sylfaen"/>
          <w:sz w:val="20"/>
          <w:lang w:val="hy-AM"/>
        </w:rPr>
        <w:t>հատկացվելու</w:t>
      </w:r>
      <w:r w:rsidRPr="00057BBF">
        <w:rPr>
          <w:rFonts w:ascii="GHEA Grapalat" w:hAnsi="GHEA Grapalat" w:cs="Sylfaen"/>
          <w:sz w:val="20"/>
          <w:lang w:val="af-ZA"/>
        </w:rPr>
        <w:t xml:space="preserve"> </w:t>
      </w:r>
      <w:r w:rsidRPr="00057BBF">
        <w:rPr>
          <w:rFonts w:ascii="GHEA Grapalat" w:hAnsi="GHEA Grapalat" w:cs="Sylfaen"/>
          <w:sz w:val="20"/>
          <w:lang w:val="hy-AM"/>
        </w:rPr>
        <w:t>պայման</w:t>
      </w:r>
      <w:r w:rsidRPr="00057BBF">
        <w:rPr>
          <w:rFonts w:ascii="GHEA Grapalat" w:hAnsi="GHEA Grapalat" w:cs="Sylfaen"/>
          <w:sz w:val="20"/>
          <w:lang w:val="af-ZA"/>
        </w:rPr>
        <w:t xml:space="preserve"> </w:t>
      </w:r>
      <w:r w:rsidRPr="00057BBF">
        <w:rPr>
          <w:rFonts w:ascii="GHEA Grapalat" w:hAnsi="GHEA Grapalat" w:cs="Sylfaen"/>
          <w:sz w:val="20"/>
          <w:lang w:val="hy-AM"/>
        </w:rPr>
        <w:t>նախատեսվելու</w:t>
      </w:r>
      <w:r w:rsidRPr="00057BBF">
        <w:rPr>
          <w:rFonts w:ascii="GHEA Grapalat" w:hAnsi="GHEA Grapalat" w:cs="Sylfaen"/>
          <w:sz w:val="20"/>
          <w:lang w:val="af-ZA"/>
        </w:rPr>
        <w:t xml:space="preserve"> </w:t>
      </w:r>
      <w:r w:rsidRPr="00057BBF">
        <w:rPr>
          <w:rFonts w:ascii="GHEA Grapalat" w:hAnsi="GHEA Grapalat" w:cs="Sylfaen"/>
          <w:sz w:val="20"/>
          <w:lang w:val="hy-AM"/>
        </w:rPr>
        <w:t>դեպքում</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մասնակիցը</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ատվիրատուին</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նաև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չափով</w:t>
      </w:r>
      <w:r w:rsidRPr="00057BBF">
        <w:rPr>
          <w:rFonts w:ascii="GHEA Grapalat" w:hAnsi="GHEA Grapalat" w:cs="Sylfaen"/>
          <w:sz w:val="20"/>
          <w:lang w:val="af-ZA"/>
        </w:rPr>
        <w:t xml:space="preserve">, բանկային </w:t>
      </w:r>
      <w:r w:rsidRPr="00057BBF">
        <w:rPr>
          <w:rFonts w:ascii="GHEA Grapalat" w:hAnsi="GHEA Grapalat" w:cs="Sylfaen"/>
          <w:sz w:val="20"/>
          <w:lang w:val="hy-AM"/>
        </w:rPr>
        <w:t>երաշխիքի ձևով</w:t>
      </w:r>
      <w:r w:rsidR="008B2C9E">
        <w:rPr>
          <w:rFonts w:ascii="GHEA Grapalat" w:hAnsi="GHEA Grapalat" w:cs="Sylfaen"/>
          <w:sz w:val="20"/>
          <w:lang w:val="hy-AM"/>
        </w:rPr>
        <w:t>։</w:t>
      </w:r>
      <w:r w:rsidR="00057BBF" w:rsidRPr="00057BBF">
        <w:rPr>
          <w:rFonts w:ascii="GHEA Grapalat" w:hAnsi="GHEA Grapalat" w:cs="Sylfaen"/>
          <w:sz w:val="20"/>
          <w:lang w:val="hy-AM"/>
        </w:rPr>
        <w:t xml:space="preserve">– </w:t>
      </w:r>
      <w:r w:rsidR="00057BBF" w:rsidRPr="00057BBF">
        <w:rPr>
          <w:rFonts w:ascii="GHEA Grapalat" w:hAnsi="GHEA Grapalat" w:cs="Sylfaen"/>
          <w:b/>
          <w:bCs/>
          <w:i/>
          <w:iCs/>
          <w:sz w:val="20"/>
          <w:lang w:val="hy-AM"/>
        </w:rPr>
        <w:t>չի կիրառվում</w:t>
      </w:r>
      <w:r w:rsidRPr="00057BBF">
        <w:rPr>
          <w:rFonts w:ascii="GHEA Grapalat" w:hAnsi="GHEA Grapalat" w:cs="Sylfaen"/>
          <w:sz w:val="20"/>
          <w:lang w:val="hy-AM"/>
        </w:rPr>
        <w:t>:</w:t>
      </w:r>
      <w:r w:rsidRPr="00057BBF">
        <w:rPr>
          <w:rFonts w:ascii="GHEA Grapalat" w:hAnsi="GHEA Grapalat" w:cs="Sylfaen"/>
          <w:i/>
          <w:sz w:val="20"/>
          <w:lang w:val="af-ZA"/>
        </w:rPr>
        <w:t xml:space="preserve"> </w:t>
      </w:r>
    </w:p>
    <w:p w14:paraId="04584E18"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057BBF" w:rsidRDefault="00041557" w:rsidP="00041557">
      <w:pPr>
        <w:pStyle w:val="NormalWeb"/>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43BACA47"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AACD406"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1EFC6BCA" w14:textId="77777777" w:rsidR="00DB4EFF" w:rsidRPr="00057BBF" w:rsidRDefault="00DB4EFF" w:rsidP="00224EDD">
      <w:pPr>
        <w:ind w:firstLine="567"/>
        <w:jc w:val="both"/>
        <w:rPr>
          <w:rFonts w:ascii="GHEA Grapalat" w:hAnsi="GHEA Grapalat"/>
          <w:b/>
          <w:szCs w:val="22"/>
          <w:lang w:val="hy-AM"/>
        </w:rPr>
      </w:pPr>
    </w:p>
    <w:p w14:paraId="54BFDFBA"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lastRenderedPageBreak/>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FF6B703" w14:textId="77777777" w:rsidR="00096865" w:rsidRPr="00A71D81" w:rsidRDefault="00096865" w:rsidP="00EF3662">
      <w:pPr>
        <w:jc w:val="center"/>
        <w:rPr>
          <w:rFonts w:ascii="GHEA Grapalat" w:hAnsi="GHEA Grapalat"/>
          <w:b/>
          <w:sz w:val="20"/>
          <w:lang w:val="af-ZA"/>
        </w:rPr>
      </w:pPr>
    </w:p>
    <w:p w14:paraId="16D7E3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B80AA9">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B80AA9">
        <w:rPr>
          <w:rFonts w:ascii="GHEA Grapalat" w:hAnsi="GHEA Grapalat" w:cs="Sylfaen"/>
          <w:sz w:val="20"/>
          <w:lang w:val="hy-AM"/>
        </w:rPr>
        <w:t>րդ</w:t>
      </w:r>
      <w:r w:rsidRPr="00A71D81">
        <w:rPr>
          <w:rFonts w:ascii="GHEA Grapalat" w:hAnsi="GHEA Grapalat" w:cs="Sylfaen"/>
          <w:sz w:val="20"/>
          <w:lang w:val="af-ZA"/>
        </w:rPr>
        <w:t xml:space="preserve"> </w:t>
      </w:r>
      <w:r w:rsidRPr="00B80AA9">
        <w:rPr>
          <w:rFonts w:ascii="GHEA Grapalat" w:hAnsi="GHEA Grapalat" w:cs="Sylfaen"/>
          <w:sz w:val="20"/>
          <w:lang w:val="hy-AM"/>
        </w:rPr>
        <w:t>հոդվածի</w:t>
      </w:r>
      <w:r w:rsidRPr="00A71D81">
        <w:rPr>
          <w:rFonts w:ascii="GHEA Grapalat" w:hAnsi="GHEA Grapalat" w:cs="Sylfaen"/>
          <w:sz w:val="20"/>
          <w:lang w:val="af-ZA"/>
        </w:rPr>
        <w:t xml:space="preserve"> </w:t>
      </w:r>
      <w:r w:rsidRPr="00B80AA9">
        <w:rPr>
          <w:rFonts w:ascii="GHEA Grapalat" w:hAnsi="GHEA Grapalat" w:cs="Sylfaen"/>
          <w:sz w:val="20"/>
          <w:lang w:val="hy-AM"/>
        </w:rPr>
        <w:t>համաձայն</w:t>
      </w:r>
      <w:r w:rsidRPr="00A71D81">
        <w:rPr>
          <w:rFonts w:ascii="GHEA Grapalat" w:hAnsi="GHEA Grapalat" w:cs="Sylfaen"/>
          <w:sz w:val="20"/>
          <w:lang w:val="af-ZA"/>
        </w:rPr>
        <w:t xml:space="preserve">` </w:t>
      </w:r>
      <w:r w:rsidRPr="00B80AA9">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B80AA9">
        <w:rPr>
          <w:rFonts w:ascii="GHEA Grapalat" w:hAnsi="GHEA Grapalat" w:cs="Sylfaen"/>
          <w:sz w:val="20"/>
          <w:lang w:val="hy-AM"/>
        </w:rPr>
        <w:t>սույն</w:t>
      </w:r>
      <w:r w:rsidRPr="00A71D81">
        <w:rPr>
          <w:rFonts w:ascii="GHEA Grapalat" w:hAnsi="GHEA Grapalat" w:cs="Sylfaen"/>
          <w:sz w:val="20"/>
          <w:lang w:val="af-ZA"/>
        </w:rPr>
        <w:t xml:space="preserve"> </w:t>
      </w:r>
      <w:r w:rsidRPr="00B80AA9">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B80AA9">
        <w:rPr>
          <w:rFonts w:ascii="GHEA Grapalat" w:hAnsi="GHEA Grapalat" w:cs="Sylfaen"/>
          <w:sz w:val="20"/>
          <w:lang w:val="hy-AM"/>
        </w:rPr>
        <w:t>չկայացած</w:t>
      </w:r>
      <w:r w:rsidRPr="00A71D81">
        <w:rPr>
          <w:rFonts w:ascii="GHEA Grapalat" w:hAnsi="GHEA Grapalat" w:cs="Sylfaen"/>
          <w:sz w:val="20"/>
          <w:lang w:val="af-ZA"/>
        </w:rPr>
        <w:t xml:space="preserve"> </w:t>
      </w:r>
      <w:r w:rsidRPr="00B80AA9">
        <w:rPr>
          <w:rFonts w:ascii="GHEA Grapalat" w:hAnsi="GHEA Grapalat" w:cs="Sylfaen"/>
          <w:sz w:val="20"/>
          <w:lang w:val="hy-AM"/>
        </w:rPr>
        <w:t>է</w:t>
      </w:r>
      <w:r w:rsidRPr="00A71D81">
        <w:rPr>
          <w:rFonts w:ascii="GHEA Grapalat" w:hAnsi="GHEA Grapalat" w:cs="Sylfaen"/>
          <w:sz w:val="20"/>
          <w:lang w:val="af-ZA"/>
        </w:rPr>
        <w:t xml:space="preserve"> </w:t>
      </w:r>
      <w:r w:rsidRPr="00B80AA9">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B80AA9">
        <w:rPr>
          <w:rFonts w:ascii="GHEA Grapalat" w:hAnsi="GHEA Grapalat" w:cs="Sylfaen"/>
          <w:sz w:val="20"/>
          <w:lang w:val="hy-AM"/>
        </w:rPr>
        <w:t>եթե</w:t>
      </w:r>
      <w:r w:rsidRPr="00A71D81">
        <w:rPr>
          <w:rFonts w:ascii="GHEA Grapalat" w:hAnsi="GHEA Grapalat" w:cs="Sylfaen"/>
          <w:sz w:val="20"/>
          <w:lang w:val="af-ZA"/>
        </w:rPr>
        <w:t>`</w:t>
      </w:r>
    </w:p>
    <w:p w14:paraId="7331382F"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4245630D"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00230F1D" w:rsidRPr="001304AC">
        <w:rPr>
          <w:rFonts w:ascii="GHEA Grapalat" w:hAnsi="GHEA Grapalat" w:cs="Sylfaen"/>
          <w:sz w:val="20"/>
          <w:lang w:val="ru-RU"/>
        </w:rPr>
        <w:t>դադարում</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գոյություն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ունենալ</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պահանջը</w:t>
      </w:r>
      <w:proofErr w:type="spellEnd"/>
      <w:r w:rsidR="00230F1D" w:rsidRPr="001304AC">
        <w:rPr>
          <w:rFonts w:ascii="GHEA Grapalat" w:hAnsi="GHEA Grapalat" w:cs="Sylfaen"/>
          <w:sz w:val="20"/>
          <w:lang w:val="hy-AM"/>
        </w:rPr>
        <w:t>: Ընդ որում պ</w:t>
      </w:r>
      <w:proofErr w:type="spellStart"/>
      <w:r w:rsidR="00230F1D" w:rsidRPr="001304AC">
        <w:rPr>
          <w:rFonts w:ascii="GHEA Grapalat" w:hAnsi="GHEA Grapalat" w:cs="Sylfaen"/>
          <w:sz w:val="20"/>
          <w:lang w:val="ru-RU"/>
        </w:rPr>
        <w:t>ետության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համայնքների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կարիքների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համար</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կազմակերպված</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ընթացակարգը</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կարող</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ամբողջությամբ</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մասնակի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չկայացած</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հայտարարվել</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proofErr w:type="spellStart"/>
      <w:r w:rsidR="00230F1D" w:rsidRPr="001304AC">
        <w:rPr>
          <w:rFonts w:ascii="GHEA Grapalat" w:hAnsi="GHEA Grapalat" w:cs="Sylfaen"/>
          <w:sz w:val="20"/>
          <w:lang w:val="ru-RU"/>
        </w:rPr>
        <w:t>ղեկավարի</w:t>
      </w:r>
      <w:proofErr w:type="spellEnd"/>
      <w:r w:rsidR="00230F1D" w:rsidRPr="001304AC">
        <w:rPr>
          <w:rFonts w:ascii="GHEA Grapalat" w:hAnsi="GHEA Grapalat" w:cs="Sylfaen"/>
          <w:sz w:val="20"/>
          <w:lang w:val="hy-AM"/>
        </w:rPr>
        <w:t xml:space="preserve"> </w:t>
      </w:r>
      <w:proofErr w:type="spellStart"/>
      <w:r w:rsidR="00230F1D" w:rsidRPr="001304AC">
        <w:rPr>
          <w:rFonts w:ascii="GHEA Grapalat" w:hAnsi="GHEA Grapalat" w:cs="Sylfaen"/>
          <w:sz w:val="20"/>
        </w:rPr>
        <w:t>որոշման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հիման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վրա</w:t>
      </w:r>
      <w:proofErr w:type="spellEnd"/>
      <w:r w:rsidR="00230F1D" w:rsidRPr="001304AC">
        <w:rPr>
          <w:rFonts w:ascii="GHEA Grapalat" w:hAnsi="GHEA Grapalat" w:cs="Sylfaen"/>
          <w:sz w:val="20"/>
          <w:lang w:val="hy-AM"/>
        </w:rPr>
        <w:t>:</w:t>
      </w:r>
    </w:p>
    <w:p w14:paraId="7AF5CCD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42C0ACF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4B7B387"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466F264C" w14:textId="77777777" w:rsidR="00CA1C11" w:rsidRPr="00A71D81" w:rsidRDefault="00CA1C11" w:rsidP="00EF3662">
      <w:pPr>
        <w:ind w:firstLine="567"/>
        <w:jc w:val="both"/>
        <w:rPr>
          <w:rFonts w:ascii="GHEA Grapalat" w:hAnsi="GHEA Grapalat" w:cs="Sylfaen"/>
          <w:sz w:val="20"/>
          <w:lang w:val="af-ZA"/>
        </w:rPr>
      </w:pPr>
    </w:p>
    <w:p w14:paraId="311D0CF3"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428689DD"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126F90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D16BFF7" w14:textId="77777777" w:rsidR="00996C19" w:rsidRPr="00A71D81" w:rsidRDefault="00996C19" w:rsidP="00EF3662">
      <w:pPr>
        <w:jc w:val="center"/>
        <w:rPr>
          <w:rFonts w:ascii="GHEA Grapalat" w:hAnsi="GHEA Grapalat"/>
          <w:b/>
          <w:sz w:val="20"/>
          <w:lang w:val="af-ZA"/>
        </w:rPr>
      </w:pPr>
    </w:p>
    <w:p w14:paraId="4CCF3C9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55499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59941D4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234F3B5"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64762D5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4B61A2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79152E5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C9EBA7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063FD0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6EF16A5"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D4459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622218D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511FC9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B7C1B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733C76C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1A4BBB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7C1D0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1618AD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6193F8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21A66E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08F4177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734136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43D94F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02DD0E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7593227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289D42AA"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341336AB"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0251FD3" w14:textId="77777777" w:rsidR="00096865" w:rsidRPr="00A71D81" w:rsidRDefault="006A4114"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B42DC77" w14:textId="77777777" w:rsidR="00096865" w:rsidRPr="00A71D81" w:rsidRDefault="00096865" w:rsidP="00EF3662">
      <w:pPr>
        <w:ind w:firstLine="567"/>
        <w:jc w:val="center"/>
        <w:rPr>
          <w:rFonts w:ascii="GHEA Grapalat" w:hAnsi="GHEA Grapalat"/>
          <w:szCs w:val="22"/>
          <w:lang w:val="af-ZA"/>
        </w:rPr>
      </w:pPr>
    </w:p>
    <w:p w14:paraId="1F10698B"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3ADC8B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4CF92E4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0E713CE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293B0F7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59CDFB83" w14:textId="77777777" w:rsidR="00096865" w:rsidRPr="00A71D81" w:rsidRDefault="00096865" w:rsidP="00EF3662">
      <w:pPr>
        <w:jc w:val="center"/>
        <w:rPr>
          <w:rFonts w:ascii="GHEA Grapalat" w:hAnsi="GHEA Grapalat"/>
          <w:b/>
          <w:szCs w:val="22"/>
          <w:lang w:val="af-ZA"/>
        </w:rPr>
      </w:pPr>
    </w:p>
    <w:p w14:paraId="4E36A6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1ADF5B7" w14:textId="77777777" w:rsidR="00096865" w:rsidRPr="00A71D81" w:rsidRDefault="00096865" w:rsidP="00EF3662">
      <w:pPr>
        <w:ind w:firstLine="720"/>
        <w:jc w:val="center"/>
        <w:rPr>
          <w:rFonts w:ascii="GHEA Grapalat" w:hAnsi="GHEA Grapalat"/>
          <w:szCs w:val="22"/>
          <w:lang w:val="af-ZA"/>
        </w:rPr>
      </w:pPr>
    </w:p>
    <w:p w14:paraId="29B82262"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180BC639"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16C02A2A"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651E3C3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53F9C5B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30235B0B"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6E9E2C1E" w14:textId="259046BF" w:rsidR="00041557" w:rsidRPr="00A71D81" w:rsidRDefault="00041557" w:rsidP="00041557">
      <w:pPr>
        <w:ind w:firstLine="567"/>
        <w:jc w:val="both"/>
        <w:rPr>
          <w:rFonts w:ascii="GHEA Grapalat" w:hAnsi="GHEA Grapalat"/>
          <w:sz w:val="20"/>
          <w:vertAlign w:val="superscript"/>
          <w:lang w:val="af-ZA"/>
        </w:rPr>
      </w:pPr>
      <w:r w:rsidRPr="00A71D81">
        <w:rPr>
          <w:rFonts w:ascii="GHEA Grapalat" w:hAnsi="GHEA Grapalat" w:cs="Sylfaen"/>
          <w:sz w:val="20"/>
          <w:lang w:val="af-ZA"/>
        </w:rPr>
        <w:t xml:space="preserve">2.5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 որը ներկայացվում է կանխիկ փողի կամ բանկային երաշխիքի ձևով</w:t>
      </w:r>
      <w:r w:rsidRPr="00A71D81">
        <w:rPr>
          <w:rFonts w:ascii="GHEA Grapalat" w:hAnsi="GHEA Grapalat" w:cs="Sylfaen"/>
          <w:sz w:val="20"/>
          <w:lang w:val="af-ZA"/>
        </w:rPr>
        <w:t xml:space="preserve"> (</w:t>
      </w:r>
      <w:proofErr w:type="spellStart"/>
      <w:r w:rsidRPr="00A71D81">
        <w:rPr>
          <w:rFonts w:ascii="GHEA Grapalat" w:hAnsi="GHEA Grapalat" w:cs="Sylfaen"/>
          <w:sz w:val="20"/>
        </w:rPr>
        <w:t>հավելված</w:t>
      </w:r>
      <w:proofErr w:type="spellEnd"/>
      <w:r w:rsidRPr="00A71D81">
        <w:rPr>
          <w:rFonts w:ascii="GHEA Grapalat" w:hAnsi="GHEA Grapalat" w:cs="Sylfaen"/>
          <w:sz w:val="20"/>
          <w:lang w:val="af-ZA"/>
        </w:rPr>
        <w:t xml:space="preserve"> N 3)</w:t>
      </w:r>
      <w:r w:rsidRPr="00A71D81">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A71D81">
        <w:rPr>
          <w:rFonts w:ascii="GHEA Grapalat" w:hAnsi="GHEA Grapalat" w:cs="Sylfaen"/>
          <w:sz w:val="20"/>
        </w:rPr>
        <w:t>ը</w:t>
      </w:r>
      <w:r w:rsidRPr="00A71D81">
        <w:rPr>
          <w:rFonts w:ascii="GHEA Grapalat" w:hAnsi="GHEA Grapalat" w:cs="Sylfaen"/>
          <w:sz w:val="20"/>
          <w:lang w:val="af-ZA"/>
        </w:rPr>
        <w:t>:</w:t>
      </w:r>
    </w:p>
    <w:p w14:paraId="450F7867"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բաղադրիչների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հաշվարկ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բացվածք</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մանրամասներ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ներկայացվում</w:t>
      </w:r>
      <w:proofErr w:type="spellEnd"/>
      <w:r w:rsidRPr="00A71D81">
        <w:rPr>
          <w:rFonts w:ascii="GHEA Grapalat" w:hAnsi="GHEA Grapalat" w:cs="Sylfaen"/>
          <w:sz w:val="20"/>
          <w:lang w:val="af-ZA"/>
        </w:rPr>
        <w:t xml:space="preserve">: </w:t>
      </w:r>
    </w:p>
    <w:p w14:paraId="61E0520A" w14:textId="77777777" w:rsidR="00AB0304" w:rsidRPr="00A71D81" w:rsidRDefault="00AB0304" w:rsidP="00EF3662">
      <w:pPr>
        <w:ind w:firstLine="567"/>
        <w:jc w:val="both"/>
        <w:rPr>
          <w:rFonts w:ascii="GHEA Grapalat" w:hAnsi="GHEA Grapalat"/>
          <w:b/>
          <w:sz w:val="20"/>
          <w:lang w:val="af-ZA"/>
        </w:rPr>
      </w:pPr>
    </w:p>
    <w:p w14:paraId="392F1157"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1C491EAA"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3C2A0DD7"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3461BFC8"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25072ADC"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F03ED2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proofErr w:type="spellStart"/>
      <w:r w:rsidRPr="00041557">
        <w:rPr>
          <w:rFonts w:ascii="GHEA Grapalat" w:hAnsi="GHEA Grapalat"/>
          <w:sz w:val="20"/>
          <w:szCs w:val="20"/>
        </w:rPr>
        <w:t>պ</w:t>
      </w:r>
      <w:r w:rsidRPr="00041557">
        <w:rPr>
          <w:rFonts w:ascii="GHEA Grapalat" w:hAnsi="GHEA Grapalat" w:cs="Sylfaen"/>
          <w:sz w:val="20"/>
          <w:szCs w:val="20"/>
        </w:rPr>
        <w:t>ատվիրատուի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ներկայացման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հասցեն</w:t>
      </w:r>
      <w:proofErr w:type="spellEnd"/>
      <w:r w:rsidRPr="00041557">
        <w:rPr>
          <w:rFonts w:ascii="GHEA Grapalat" w:hAnsi="GHEA Grapalat"/>
          <w:sz w:val="20"/>
          <w:szCs w:val="20"/>
          <w:lang w:val="af-ZA"/>
        </w:rPr>
        <w:t>).</w:t>
      </w:r>
    </w:p>
    <w:p w14:paraId="74AE94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proofErr w:type="spellStart"/>
      <w:r w:rsidR="00A47A4E" w:rsidRPr="00041557">
        <w:rPr>
          <w:rFonts w:ascii="GHEA Grapalat" w:hAnsi="GHEA Grapalat"/>
          <w:sz w:val="20"/>
          <w:szCs w:val="20"/>
        </w:rPr>
        <w:t>ընթացակարգի</w:t>
      </w:r>
      <w:proofErr w:type="spellEnd"/>
      <w:r w:rsidRPr="00041557">
        <w:rPr>
          <w:rFonts w:ascii="GHEA Grapalat" w:hAnsi="GHEA Grapalat" w:cs="Sylfaen"/>
          <w:sz w:val="20"/>
          <w:szCs w:val="20"/>
          <w:lang w:val="af-ZA"/>
        </w:rPr>
        <w:t xml:space="preserve"> </w:t>
      </w:r>
      <w:proofErr w:type="spellStart"/>
      <w:r w:rsidRPr="00041557">
        <w:rPr>
          <w:rFonts w:ascii="GHEA Grapalat" w:hAnsi="GHEA Grapalat" w:cs="Sylfaen"/>
          <w:sz w:val="20"/>
          <w:szCs w:val="20"/>
        </w:rPr>
        <w:t>ծածկագիրը</w:t>
      </w:r>
      <w:proofErr w:type="spellEnd"/>
      <w:r w:rsidRPr="00041557">
        <w:rPr>
          <w:rFonts w:ascii="GHEA Grapalat" w:hAnsi="GHEA Grapalat"/>
          <w:sz w:val="20"/>
          <w:szCs w:val="20"/>
          <w:lang w:val="af-ZA"/>
        </w:rPr>
        <w:t>.</w:t>
      </w:r>
    </w:p>
    <w:p w14:paraId="68750249"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proofErr w:type="spellStart"/>
      <w:r w:rsidRPr="00041557">
        <w:rPr>
          <w:rFonts w:ascii="GHEA Grapalat" w:hAnsi="GHEA Grapalat" w:cs="Sylfaen"/>
          <w:sz w:val="20"/>
          <w:szCs w:val="20"/>
        </w:rPr>
        <w:t>չբացել</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մինչև</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հայտերի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նիստը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բառերը</w:t>
      </w:r>
      <w:proofErr w:type="spellEnd"/>
      <w:r w:rsidRPr="00041557">
        <w:rPr>
          <w:rFonts w:ascii="GHEA Grapalat" w:hAnsi="GHEA Grapalat"/>
          <w:sz w:val="20"/>
          <w:szCs w:val="20"/>
          <w:lang w:val="af-ZA"/>
        </w:rPr>
        <w:t>.</w:t>
      </w:r>
    </w:p>
    <w:p w14:paraId="6BE59E22"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proofErr w:type="spellStart"/>
      <w:r w:rsidRPr="00041557">
        <w:rPr>
          <w:rFonts w:ascii="GHEA Grapalat" w:hAnsi="GHEA Grapalat"/>
          <w:sz w:val="20"/>
          <w:szCs w:val="20"/>
        </w:rPr>
        <w:t>մ</w:t>
      </w:r>
      <w:r w:rsidRPr="00041557">
        <w:rPr>
          <w:rFonts w:ascii="GHEA Grapalat" w:hAnsi="GHEA Grapalat" w:cs="Sylfaen"/>
          <w:sz w:val="20"/>
          <w:szCs w:val="20"/>
        </w:rPr>
        <w:t>ասնակցի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անունը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գտնվելու</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հեռախոսահամարը</w:t>
      </w:r>
      <w:proofErr w:type="spellEnd"/>
      <w:r w:rsidRPr="00041557">
        <w:rPr>
          <w:rFonts w:ascii="GHEA Grapalat" w:hAnsi="GHEA Grapalat"/>
          <w:sz w:val="20"/>
          <w:szCs w:val="20"/>
          <w:lang w:val="af-ZA"/>
        </w:rPr>
        <w:t>:</w:t>
      </w:r>
    </w:p>
    <w:p w14:paraId="62F0629B"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3B03AFA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D249C86"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 1</w:t>
      </w:r>
    </w:p>
    <w:p w14:paraId="70959665" w14:textId="6B90347B"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w:t>
      </w:r>
      <w:r w:rsidR="00B80AA9">
        <w:rPr>
          <w:rFonts w:ascii="GHEA Grapalat" w:hAnsi="GHEA Grapalat"/>
          <w:b/>
          <w:color w:val="000000"/>
          <w:lang w:val="hy-AM"/>
        </w:rPr>
        <w:t>2024-44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5B7991A" w14:textId="77777777"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5F795063" w14:textId="77777777" w:rsidR="00604201" w:rsidRPr="00604201" w:rsidRDefault="00604201" w:rsidP="00604201">
      <w:pPr>
        <w:jc w:val="center"/>
        <w:rPr>
          <w:rFonts w:ascii="GHEA Grapalat" w:hAnsi="GHEA Grapalat" w:cs="Sylfaen"/>
          <w:b/>
          <w:lang w:val="hy-AM"/>
        </w:rPr>
      </w:pPr>
    </w:p>
    <w:p w14:paraId="4C0DCCE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87B1CE0" w14:textId="77777777" w:rsidR="00B2572B" w:rsidRPr="00A71D81" w:rsidRDefault="0060420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360F9E7C" w14:textId="77777777" w:rsidR="00B2572B" w:rsidRPr="00A71D81" w:rsidRDefault="00B2572B" w:rsidP="00EF3662">
      <w:pPr>
        <w:rPr>
          <w:lang w:val="es-ES" w:eastAsia="ru-RU"/>
        </w:rPr>
      </w:pPr>
    </w:p>
    <w:p w14:paraId="103FBE1C"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786D0173"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8DD8B59" w14:textId="53BEE07D"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w:t>
      </w:r>
      <w:r w:rsidR="00B80AA9">
        <w:rPr>
          <w:rFonts w:ascii="GHEA Grapalat" w:hAnsi="GHEA Grapalat"/>
          <w:b/>
          <w:color w:val="000000"/>
          <w:sz w:val="20"/>
          <w:szCs w:val="20"/>
          <w:lang w:val="hy-AM"/>
        </w:rPr>
        <w:t>2024-44</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36377E78" w14:textId="77777777"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09FB90B9"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12EBB57E"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779E63A9" w14:textId="77777777" w:rsidR="00B2572B" w:rsidRPr="00A71D81" w:rsidRDefault="00B2572B" w:rsidP="00EF3662">
      <w:pPr>
        <w:jc w:val="both"/>
        <w:rPr>
          <w:rFonts w:ascii="GHEA Grapalat" w:hAnsi="GHEA Grapalat"/>
          <w:sz w:val="12"/>
          <w:szCs w:val="12"/>
          <w:u w:val="single"/>
          <w:lang w:val="es-ES"/>
        </w:rPr>
      </w:pPr>
    </w:p>
    <w:p w14:paraId="12622FC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BCF8FA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4C5DF04"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760979E3"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6495E6B5" w14:textId="77777777" w:rsidR="00B2572B" w:rsidRPr="00A71D81" w:rsidDel="00437CDB" w:rsidRDefault="00B2572B" w:rsidP="00EF3662">
      <w:pPr>
        <w:jc w:val="both"/>
        <w:rPr>
          <w:rFonts w:ascii="GHEA Grapalat" w:hAnsi="GHEA Grapalat" w:cs="Sylfaen"/>
          <w:sz w:val="20"/>
          <w:szCs w:val="20"/>
          <w:lang w:val="es-ES"/>
        </w:rPr>
      </w:pPr>
    </w:p>
    <w:p w14:paraId="65C0A7A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AECEC8A"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5E3B446B"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22BCB85B"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3CF93BB9"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4074F8AE" w14:textId="77777777" w:rsidR="00B2572B" w:rsidRPr="00A71D81" w:rsidRDefault="00B2572B" w:rsidP="00EF3662">
      <w:pPr>
        <w:jc w:val="both"/>
        <w:rPr>
          <w:rFonts w:ascii="GHEA Grapalat" w:hAnsi="GHEA Grapalat" w:cs="Arial"/>
          <w:vertAlign w:val="superscript"/>
          <w:lang w:val="es-ES"/>
        </w:rPr>
      </w:pPr>
    </w:p>
    <w:p w14:paraId="62750832" w14:textId="77777777" w:rsidR="00B2572B" w:rsidRPr="00A71D81" w:rsidRDefault="00B2572B" w:rsidP="00EF3662">
      <w:pPr>
        <w:jc w:val="both"/>
        <w:rPr>
          <w:rFonts w:ascii="GHEA Grapalat" w:hAnsi="GHEA Grapalat"/>
          <w:sz w:val="22"/>
          <w:szCs w:val="22"/>
          <w:lang w:val="es-ES"/>
        </w:rPr>
      </w:pPr>
    </w:p>
    <w:p w14:paraId="3EC84FF7"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25B07C7E"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7EA4A55E" w14:textId="77777777" w:rsidR="00B2572B" w:rsidRPr="00A71D81" w:rsidRDefault="00B2572B" w:rsidP="00EF3662">
      <w:pPr>
        <w:jc w:val="right"/>
        <w:rPr>
          <w:rFonts w:ascii="GHEA Grapalat" w:hAnsi="GHEA Grapalat"/>
          <w:sz w:val="10"/>
          <w:szCs w:val="10"/>
          <w:lang w:val="es-ES"/>
        </w:rPr>
      </w:pPr>
    </w:p>
    <w:p w14:paraId="0D68FED0" w14:textId="77777777" w:rsidR="00B2572B" w:rsidRPr="00A71D81" w:rsidRDefault="00B2572B" w:rsidP="00EF3662">
      <w:pPr>
        <w:jc w:val="right"/>
        <w:rPr>
          <w:rFonts w:ascii="GHEA Grapalat" w:hAnsi="GHEA Grapalat"/>
          <w:sz w:val="10"/>
          <w:szCs w:val="10"/>
          <w:lang w:val="es-ES"/>
        </w:rPr>
      </w:pPr>
    </w:p>
    <w:p w14:paraId="10042830" w14:textId="77777777" w:rsidR="00B2572B" w:rsidRPr="00A71D81" w:rsidRDefault="00B2572B" w:rsidP="00EF3662">
      <w:pPr>
        <w:jc w:val="right"/>
        <w:rPr>
          <w:rFonts w:ascii="GHEA Grapalat" w:hAnsi="GHEA Grapalat"/>
          <w:sz w:val="10"/>
          <w:szCs w:val="10"/>
          <w:lang w:val="es-ES"/>
        </w:rPr>
      </w:pPr>
    </w:p>
    <w:p w14:paraId="0A867CE0" w14:textId="77777777" w:rsidR="00B2572B" w:rsidRPr="00A71D81" w:rsidRDefault="00B2572B" w:rsidP="00EF3662">
      <w:pPr>
        <w:jc w:val="right"/>
        <w:rPr>
          <w:rFonts w:ascii="GHEA Grapalat" w:hAnsi="GHEA Grapalat"/>
          <w:sz w:val="10"/>
          <w:szCs w:val="10"/>
          <w:lang w:val="hy-AM"/>
        </w:rPr>
      </w:pPr>
    </w:p>
    <w:p w14:paraId="6471632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CF4ED4F"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B40E75D" w14:textId="77777777" w:rsidR="003257F0" w:rsidRPr="00A71D81" w:rsidRDefault="003257F0" w:rsidP="003257F0">
      <w:pPr>
        <w:jc w:val="right"/>
        <w:rPr>
          <w:rFonts w:ascii="GHEA Grapalat" w:hAnsi="GHEA Grapalat"/>
          <w:sz w:val="10"/>
          <w:szCs w:val="10"/>
          <w:lang w:val="hy-AM"/>
        </w:rPr>
      </w:pPr>
    </w:p>
    <w:p w14:paraId="53F89168" w14:textId="77777777" w:rsidR="003257F0" w:rsidRPr="00A71D81" w:rsidRDefault="003257F0" w:rsidP="003257F0">
      <w:pPr>
        <w:ind w:firstLine="708"/>
        <w:jc w:val="both"/>
        <w:rPr>
          <w:rFonts w:ascii="GHEA Grapalat" w:hAnsi="GHEA Grapalat" w:cs="Arial"/>
          <w:sz w:val="20"/>
          <w:szCs w:val="20"/>
          <w:lang w:val="hy-AM"/>
        </w:rPr>
      </w:pPr>
    </w:p>
    <w:p w14:paraId="01EF2C96"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F8E15E3"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8EA836E" w14:textId="77777777" w:rsidR="00A5473D" w:rsidRPr="00A71D81" w:rsidRDefault="00A5473D" w:rsidP="004D5333">
      <w:pPr>
        <w:ind w:firstLine="709"/>
        <w:rPr>
          <w:rFonts w:ascii="GHEA Grapalat" w:hAnsi="GHEA Grapalat" w:cs="Arial"/>
          <w:sz w:val="20"/>
          <w:szCs w:val="20"/>
          <w:lang w:val="hy-AM"/>
        </w:rPr>
      </w:pPr>
    </w:p>
    <w:p w14:paraId="77C0D4E5" w14:textId="77777777" w:rsidR="00A5473D" w:rsidRPr="00A71D81" w:rsidRDefault="00A5473D" w:rsidP="00975F7E">
      <w:pPr>
        <w:ind w:firstLine="709"/>
        <w:jc w:val="both"/>
        <w:rPr>
          <w:rFonts w:ascii="GHEA Grapalat" w:hAnsi="GHEA Grapalat" w:cs="Arial"/>
          <w:sz w:val="20"/>
          <w:szCs w:val="20"/>
          <w:lang w:val="hy-AM"/>
        </w:rPr>
      </w:pPr>
    </w:p>
    <w:p w14:paraId="3BB44F66"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0F56DFCA"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2D3F2C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816283D"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512ABD7" w14:textId="727E035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w:t>
      </w:r>
      <w:r w:rsidR="00B80AA9">
        <w:rPr>
          <w:rFonts w:ascii="GHEA Grapalat" w:hAnsi="GHEA Grapalat"/>
          <w:b/>
          <w:color w:val="000000"/>
          <w:sz w:val="20"/>
          <w:szCs w:val="20"/>
          <w:lang w:val="hy-AM"/>
        </w:rPr>
        <w:t>2024-44</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գնանշման հարցման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8571E5D"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134A5A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BC40FFF" w14:textId="614E0031"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w:t>
      </w:r>
      <w:r w:rsidR="00B80AA9">
        <w:rPr>
          <w:rFonts w:ascii="GHEA Grapalat" w:hAnsi="GHEA Grapalat"/>
          <w:b/>
          <w:color w:val="000000"/>
          <w:sz w:val="20"/>
          <w:szCs w:val="20"/>
          <w:lang w:val="hy-AM"/>
        </w:rPr>
        <w:t>2024-44</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3BA68E0B"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7FA3FEC1"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51712C3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DBB49B8"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5081A12"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2DCF2B0"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21573516"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9C5D3E"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6EB1DB9A" w14:textId="77777777" w:rsidR="005F1C06" w:rsidRDefault="005F1C06" w:rsidP="005F1C06">
      <w:pPr>
        <w:ind w:left="720"/>
        <w:jc w:val="both"/>
        <w:rPr>
          <w:rFonts w:ascii="GHEA Grapalat" w:hAnsi="GHEA Grapalat" w:cs="Arial"/>
          <w:sz w:val="20"/>
          <w:szCs w:val="20"/>
          <w:lang w:val="es-ES"/>
        </w:rPr>
      </w:pPr>
    </w:p>
    <w:p w14:paraId="3842991C"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6DF88BE1"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31B263B" w14:textId="77777777" w:rsidR="00BF1194" w:rsidRPr="005F1C06" w:rsidRDefault="00BF1194" w:rsidP="005F1C06">
      <w:pPr>
        <w:jc w:val="both"/>
        <w:rPr>
          <w:rFonts w:ascii="GHEA Grapalat" w:hAnsi="GHEA Grapalat"/>
          <w:sz w:val="22"/>
          <w:szCs w:val="22"/>
          <w:lang w:val="hy-AM"/>
        </w:rPr>
      </w:pPr>
    </w:p>
    <w:p w14:paraId="73968A0F"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13B5F8D" w14:textId="77777777" w:rsidR="006C3873" w:rsidRPr="00A71D81" w:rsidRDefault="006C3873" w:rsidP="006C3873">
      <w:pPr>
        <w:jc w:val="right"/>
        <w:rPr>
          <w:rFonts w:ascii="GHEA Grapalat" w:hAnsi="GHEA Grapalat"/>
          <w:sz w:val="10"/>
          <w:szCs w:val="10"/>
          <w:lang w:val="es-ES"/>
        </w:rPr>
      </w:pPr>
    </w:p>
    <w:p w14:paraId="0DCD990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2374CF01"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3361FF2"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5E7464CC" w14:textId="77777777" w:rsidR="00E97AB0" w:rsidRPr="00A71D81" w:rsidRDefault="00E97AB0" w:rsidP="00CE3A99">
      <w:pPr>
        <w:ind w:firstLine="708"/>
        <w:jc w:val="both"/>
        <w:rPr>
          <w:rFonts w:ascii="GHEA Grapalat" w:hAnsi="GHEA Grapalat"/>
          <w:sz w:val="20"/>
          <w:lang w:val="es-ES"/>
        </w:rPr>
      </w:pPr>
    </w:p>
    <w:p w14:paraId="324BD6CD" w14:textId="77777777" w:rsidR="00E97AB0" w:rsidRPr="00A71D81" w:rsidRDefault="00E97AB0" w:rsidP="00CE3A99">
      <w:pPr>
        <w:ind w:firstLine="708"/>
        <w:jc w:val="both"/>
        <w:rPr>
          <w:rFonts w:ascii="GHEA Grapalat" w:hAnsi="GHEA Grapalat"/>
          <w:sz w:val="20"/>
          <w:lang w:val="es-ES"/>
        </w:rPr>
      </w:pPr>
    </w:p>
    <w:p w14:paraId="227C5782" w14:textId="77777777" w:rsidR="00B2572B" w:rsidRPr="00A71D81" w:rsidRDefault="00B2572B" w:rsidP="00EF3662">
      <w:pPr>
        <w:jc w:val="both"/>
        <w:rPr>
          <w:rFonts w:ascii="GHEA Grapalat" w:hAnsi="GHEA Grapalat"/>
          <w:sz w:val="20"/>
          <w:lang w:val="es-ES"/>
        </w:rPr>
      </w:pPr>
    </w:p>
    <w:p w14:paraId="1735D252" w14:textId="77777777" w:rsidR="00B2572B" w:rsidRPr="00A71D81" w:rsidRDefault="00B2572B" w:rsidP="00EF3662">
      <w:pPr>
        <w:jc w:val="both"/>
        <w:rPr>
          <w:rFonts w:ascii="GHEA Grapalat" w:hAnsi="GHEA Grapalat"/>
          <w:sz w:val="20"/>
          <w:lang w:val="es-ES"/>
        </w:rPr>
      </w:pPr>
    </w:p>
    <w:p w14:paraId="06D26132"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FE760A1" w14:textId="77777777" w:rsidR="00B2572B" w:rsidRPr="00A71D81" w:rsidRDefault="00B2572B" w:rsidP="00EF3662">
      <w:pPr>
        <w:jc w:val="both"/>
        <w:rPr>
          <w:rFonts w:ascii="GHEA Grapalat" w:hAnsi="GHEA Grapalat" w:cs="Arial"/>
          <w:sz w:val="20"/>
          <w:vertAlign w:val="superscript"/>
          <w:lang w:val="es-ES"/>
        </w:rPr>
      </w:pPr>
    </w:p>
    <w:p w14:paraId="7A72D36E"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22262616"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2C8FEF0A" w14:textId="77777777" w:rsidR="00523B4A" w:rsidRPr="006D2576" w:rsidRDefault="00523B4A" w:rsidP="00523B4A">
      <w:pPr>
        <w:pStyle w:val="FootnoteText"/>
        <w:rPr>
          <w:rFonts w:ascii="GHEA Grapalat" w:hAnsi="GHEA Grapalat"/>
          <w:i/>
          <w:sz w:val="16"/>
          <w:szCs w:val="16"/>
          <w:lang w:val="hy-AM"/>
        </w:rPr>
      </w:pPr>
    </w:p>
    <w:p w14:paraId="28D20C54" w14:textId="77777777" w:rsidR="00523B4A" w:rsidRPr="006D2576" w:rsidRDefault="00523B4A" w:rsidP="00523B4A">
      <w:pPr>
        <w:pStyle w:val="FootnoteText"/>
        <w:rPr>
          <w:rFonts w:ascii="GHEA Grapalat" w:hAnsi="GHEA Grapalat"/>
          <w:i/>
          <w:sz w:val="16"/>
          <w:szCs w:val="16"/>
          <w:lang w:val="hy-AM"/>
        </w:rPr>
      </w:pPr>
    </w:p>
    <w:p w14:paraId="1D2FC71D" w14:textId="77777777" w:rsidR="00523B4A" w:rsidRPr="006D2576" w:rsidRDefault="00523B4A" w:rsidP="00523B4A">
      <w:pPr>
        <w:pStyle w:val="FootnoteText"/>
        <w:rPr>
          <w:rFonts w:ascii="GHEA Grapalat" w:hAnsi="GHEA Grapalat"/>
          <w:i/>
          <w:sz w:val="16"/>
          <w:szCs w:val="16"/>
          <w:lang w:val="hy-AM"/>
        </w:rPr>
      </w:pPr>
    </w:p>
    <w:p w14:paraId="4CF659C8" w14:textId="77777777" w:rsidR="00523B4A" w:rsidRPr="006D2576" w:rsidRDefault="00523B4A" w:rsidP="00523B4A">
      <w:pPr>
        <w:pStyle w:val="FootnoteText"/>
        <w:rPr>
          <w:rFonts w:ascii="GHEA Grapalat" w:hAnsi="GHEA Grapalat"/>
          <w:i/>
          <w:sz w:val="16"/>
          <w:szCs w:val="16"/>
          <w:lang w:val="hy-AM"/>
        </w:rPr>
      </w:pPr>
    </w:p>
    <w:p w14:paraId="21DF3AFB" w14:textId="77777777" w:rsidR="00523B4A" w:rsidRDefault="00523B4A" w:rsidP="00523B4A">
      <w:pPr>
        <w:pStyle w:val="FootnoteText"/>
        <w:rPr>
          <w:rFonts w:ascii="GHEA Grapalat" w:hAnsi="GHEA Grapalat"/>
          <w:i/>
          <w:sz w:val="16"/>
          <w:szCs w:val="16"/>
          <w:lang w:val="hy-AM"/>
        </w:rPr>
      </w:pPr>
    </w:p>
    <w:p w14:paraId="0BE66330" w14:textId="77777777" w:rsidR="00523B4A" w:rsidRDefault="00523B4A" w:rsidP="00523B4A">
      <w:pPr>
        <w:pStyle w:val="FootnoteText"/>
        <w:rPr>
          <w:rFonts w:ascii="GHEA Grapalat" w:hAnsi="GHEA Grapalat"/>
          <w:i/>
          <w:sz w:val="16"/>
          <w:szCs w:val="16"/>
          <w:lang w:val="hy-AM"/>
        </w:rPr>
      </w:pPr>
    </w:p>
    <w:p w14:paraId="2077DE2A" w14:textId="77777777" w:rsidR="00523B4A" w:rsidRDefault="00523B4A" w:rsidP="00523B4A">
      <w:pPr>
        <w:pStyle w:val="FootnoteText"/>
        <w:rPr>
          <w:rFonts w:ascii="GHEA Grapalat" w:hAnsi="GHEA Grapalat"/>
          <w:i/>
          <w:sz w:val="16"/>
          <w:szCs w:val="16"/>
          <w:lang w:val="hy-AM"/>
        </w:rPr>
      </w:pPr>
    </w:p>
    <w:p w14:paraId="3192ADCD"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3226252"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3922BD41"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0DA3BD4"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3626BB" w14:textId="6CB7557B"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w:t>
      </w:r>
      <w:r w:rsidR="00B80AA9">
        <w:rPr>
          <w:rFonts w:ascii="GHEA Grapalat" w:hAnsi="GHEA Grapalat"/>
          <w:b/>
          <w:color w:val="000000"/>
          <w:lang w:val="hy-AM"/>
        </w:rPr>
        <w:t>2024-44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B78B14B"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20367087" w14:textId="77777777" w:rsidR="000B1088" w:rsidRPr="00A71D81" w:rsidRDefault="000B1088" w:rsidP="000B1088">
      <w:pPr>
        <w:ind w:left="-66"/>
        <w:jc w:val="center"/>
        <w:rPr>
          <w:rFonts w:ascii="GHEA Grapalat" w:hAnsi="GHEA Grapalat"/>
          <w:b/>
          <w:lang w:val="hy-AM"/>
        </w:rPr>
      </w:pPr>
    </w:p>
    <w:p w14:paraId="63879C32" w14:textId="77777777" w:rsidR="000B1088" w:rsidRPr="00A71D81" w:rsidRDefault="000B1088" w:rsidP="000B1088">
      <w:pPr>
        <w:pStyle w:val="Heading3"/>
        <w:spacing w:line="240" w:lineRule="auto"/>
        <w:ind w:firstLine="567"/>
        <w:jc w:val="left"/>
        <w:rPr>
          <w:rFonts w:ascii="GHEA Grapalat" w:hAnsi="GHEA Grapalat"/>
          <w:b/>
          <w:lang w:val="hy-AM"/>
        </w:rPr>
      </w:pPr>
    </w:p>
    <w:p w14:paraId="648009FF"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F0C61B1"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90C85EA" w14:textId="77777777" w:rsidR="000B1088" w:rsidRPr="00A71D81" w:rsidRDefault="000B1088" w:rsidP="000B1088">
      <w:pPr>
        <w:pStyle w:val="Heading3"/>
        <w:spacing w:line="240" w:lineRule="auto"/>
        <w:ind w:firstLine="567"/>
        <w:rPr>
          <w:rFonts w:ascii="GHEA Grapalat" w:hAnsi="GHEA Grapalat" w:cs="Arial"/>
          <w:lang w:val="es-ES"/>
        </w:rPr>
      </w:pPr>
    </w:p>
    <w:p w14:paraId="307A27D8" w14:textId="3EC07EBC"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w:t>
      </w:r>
      <w:r w:rsidR="00B80AA9">
        <w:rPr>
          <w:rFonts w:ascii="GHEA Grapalat" w:hAnsi="GHEA Grapalat"/>
          <w:b/>
          <w:color w:val="000000"/>
          <w:sz w:val="20"/>
          <w:szCs w:val="20"/>
          <w:lang w:val="hy-AM"/>
        </w:rPr>
        <w:t>2024-44</w:t>
      </w:r>
      <w:r w:rsidR="00A42D7F" w:rsidRPr="001304AC">
        <w:rPr>
          <w:rFonts w:ascii="GHEA Grapalat" w:hAnsi="GHEA Grapalat"/>
          <w:b/>
          <w:color w:val="000000"/>
          <w:sz w:val="20"/>
          <w:szCs w:val="20"/>
          <w:lang w:val="hy-AM"/>
        </w:rPr>
        <w:t>»</w:t>
      </w:r>
    </w:p>
    <w:p w14:paraId="59574808"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4734E73" w14:textId="7777777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569548B3" w14:textId="77777777" w:rsidR="000B1088" w:rsidRPr="00A71D81" w:rsidRDefault="000B1088" w:rsidP="000B1088">
      <w:pPr>
        <w:pStyle w:val="Heading3"/>
        <w:spacing w:line="240" w:lineRule="auto"/>
        <w:ind w:firstLine="567"/>
        <w:rPr>
          <w:rFonts w:ascii="GHEA Grapalat" w:hAnsi="GHEA Grapalat" w:cs="Arial"/>
          <w:lang w:val="es-ES"/>
        </w:rPr>
      </w:pPr>
    </w:p>
    <w:p w14:paraId="3812DA56"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095B2BC" w14:textId="77777777" w:rsidTr="007760A5">
        <w:tc>
          <w:tcPr>
            <w:tcW w:w="1368" w:type="dxa"/>
            <w:vMerge w:val="restart"/>
            <w:vAlign w:val="center"/>
          </w:tcPr>
          <w:p w14:paraId="464EF0E1"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5D7BC732"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7FDFB569" w14:textId="77777777" w:rsidTr="007760A5">
        <w:tc>
          <w:tcPr>
            <w:tcW w:w="1368" w:type="dxa"/>
            <w:vMerge/>
            <w:vAlign w:val="center"/>
          </w:tcPr>
          <w:p w14:paraId="39F6D3E1"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0ADEFD34"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27A47501"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B297B4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316B63C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795D643E" w14:textId="77777777" w:rsidTr="007760A5">
        <w:tc>
          <w:tcPr>
            <w:tcW w:w="1368" w:type="dxa"/>
          </w:tcPr>
          <w:p w14:paraId="443F817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5356AA0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3EC62C7B"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53A5454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065F591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12E86AFF"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56F54D7" w14:textId="77777777" w:rsidTr="007760A5">
        <w:tc>
          <w:tcPr>
            <w:tcW w:w="1368" w:type="dxa"/>
          </w:tcPr>
          <w:p w14:paraId="0EDB93CA"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8C16A34"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F13FABF"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4C87518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E4F36E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FF92E3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74E21510" w14:textId="77777777" w:rsidTr="007760A5">
        <w:tc>
          <w:tcPr>
            <w:tcW w:w="1368" w:type="dxa"/>
          </w:tcPr>
          <w:p w14:paraId="2B1699EB"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D1B8FBC"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565DE1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005D412"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AA5ADD4"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10A5816" w14:textId="77777777" w:rsidR="00ED36CA" w:rsidRPr="00A71D81" w:rsidRDefault="00ED36CA" w:rsidP="007760A5">
            <w:pPr>
              <w:pStyle w:val="Heading3"/>
              <w:spacing w:line="240" w:lineRule="auto"/>
              <w:jc w:val="left"/>
              <w:rPr>
                <w:rFonts w:ascii="GHEA Grapalat" w:hAnsi="GHEA Grapalat"/>
                <w:b/>
                <w:lang w:val="hy-AM"/>
              </w:rPr>
            </w:pPr>
          </w:p>
        </w:tc>
      </w:tr>
    </w:tbl>
    <w:p w14:paraId="204EF52F" w14:textId="77777777" w:rsidR="000B1088" w:rsidRPr="00A71D81" w:rsidRDefault="000B1088" w:rsidP="000B1088">
      <w:pPr>
        <w:pStyle w:val="Heading3"/>
        <w:spacing w:line="240" w:lineRule="auto"/>
        <w:ind w:firstLine="567"/>
        <w:jc w:val="left"/>
        <w:rPr>
          <w:rFonts w:ascii="GHEA Grapalat" w:hAnsi="GHEA Grapalat"/>
          <w:b/>
          <w:lang w:val="en-US"/>
        </w:rPr>
      </w:pPr>
    </w:p>
    <w:p w14:paraId="1020D4FC" w14:textId="77777777" w:rsidR="000B1088" w:rsidRPr="00A71D81" w:rsidRDefault="000B1088" w:rsidP="000B1088">
      <w:pPr>
        <w:pStyle w:val="Heading3"/>
        <w:spacing w:line="240" w:lineRule="auto"/>
        <w:ind w:firstLine="567"/>
        <w:jc w:val="left"/>
        <w:rPr>
          <w:rFonts w:ascii="GHEA Grapalat" w:hAnsi="GHEA Grapalat"/>
          <w:b/>
          <w:lang w:val="en-US"/>
        </w:rPr>
      </w:pPr>
    </w:p>
    <w:p w14:paraId="569770E8" w14:textId="77777777" w:rsidR="000B1088" w:rsidRPr="00A71D81" w:rsidRDefault="000B1088" w:rsidP="000B1088">
      <w:pPr>
        <w:pStyle w:val="Heading3"/>
        <w:spacing w:line="240" w:lineRule="auto"/>
        <w:ind w:firstLine="567"/>
        <w:jc w:val="left"/>
        <w:rPr>
          <w:rFonts w:ascii="GHEA Grapalat" w:hAnsi="GHEA Grapalat"/>
          <w:b/>
          <w:lang w:val="en-US"/>
        </w:rPr>
      </w:pPr>
    </w:p>
    <w:p w14:paraId="0AD35850" w14:textId="77777777" w:rsidR="000B1088" w:rsidRPr="00A71D81" w:rsidRDefault="000B1088" w:rsidP="000B1088">
      <w:pPr>
        <w:pStyle w:val="Heading3"/>
        <w:spacing w:line="240" w:lineRule="auto"/>
        <w:ind w:firstLine="567"/>
        <w:jc w:val="left"/>
        <w:rPr>
          <w:rFonts w:ascii="GHEA Grapalat" w:hAnsi="GHEA Grapalat"/>
          <w:b/>
          <w:lang w:val="en-US"/>
        </w:rPr>
      </w:pPr>
    </w:p>
    <w:p w14:paraId="68EFBB58" w14:textId="77777777" w:rsidR="000B1088" w:rsidRPr="00A71D81" w:rsidRDefault="000B1088" w:rsidP="000B1088">
      <w:pPr>
        <w:rPr>
          <w:rFonts w:ascii="GHEA Grapalat" w:hAnsi="GHEA Grapalat"/>
          <w:sz w:val="20"/>
          <w:lang w:val="es-ES"/>
        </w:rPr>
      </w:pPr>
    </w:p>
    <w:p w14:paraId="4FF30758"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96D95C8"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3C17F931" w14:textId="77777777" w:rsidR="000B1088" w:rsidRPr="00A71D81" w:rsidRDefault="000B1088" w:rsidP="000B1088">
      <w:pPr>
        <w:jc w:val="right"/>
        <w:rPr>
          <w:rFonts w:ascii="GHEA Grapalat" w:hAnsi="GHEA Grapalat" w:cs="Sylfaen"/>
          <w:sz w:val="20"/>
          <w:lang w:val="hy-AM"/>
        </w:rPr>
      </w:pPr>
    </w:p>
    <w:p w14:paraId="7EBF96FA" w14:textId="77777777" w:rsidR="000B1088" w:rsidRPr="006D2576" w:rsidRDefault="000B1088" w:rsidP="000B1088">
      <w:pPr>
        <w:jc w:val="right"/>
        <w:rPr>
          <w:rFonts w:ascii="GHEA Grapalat" w:hAnsi="GHEA Grapalat" w:cs="Sylfaen"/>
          <w:sz w:val="20"/>
          <w:lang w:val="hy-AM"/>
        </w:rPr>
      </w:pPr>
    </w:p>
    <w:p w14:paraId="170FEE4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9350491" w14:textId="77777777" w:rsidR="000B1088" w:rsidRPr="006D2576" w:rsidRDefault="000B1088" w:rsidP="000B1088">
      <w:pPr>
        <w:jc w:val="right"/>
        <w:rPr>
          <w:rFonts w:ascii="GHEA Grapalat" w:hAnsi="GHEA Grapalat"/>
          <w:sz w:val="20"/>
          <w:lang w:val="hy-AM"/>
        </w:rPr>
      </w:pPr>
    </w:p>
    <w:p w14:paraId="61FD024B" w14:textId="77777777" w:rsidR="000B1088" w:rsidRPr="00A71D81" w:rsidRDefault="000B1088" w:rsidP="000B1088">
      <w:pPr>
        <w:jc w:val="right"/>
        <w:rPr>
          <w:rFonts w:ascii="GHEA Grapalat" w:hAnsi="GHEA Grapalat"/>
          <w:sz w:val="20"/>
          <w:lang w:val="hy-AM"/>
        </w:rPr>
      </w:pPr>
    </w:p>
    <w:p w14:paraId="424DEC5C" w14:textId="77777777" w:rsidR="001B7698" w:rsidRPr="00A71D81" w:rsidRDefault="001B7698" w:rsidP="001B7698">
      <w:pPr>
        <w:pStyle w:val="FootnoteText"/>
        <w:rPr>
          <w:rFonts w:ascii="GHEA Grapalat" w:hAnsi="GHEA Grapalat"/>
          <w:i/>
          <w:sz w:val="16"/>
          <w:szCs w:val="16"/>
          <w:lang w:val="af-ZA"/>
        </w:rPr>
      </w:pPr>
    </w:p>
    <w:p w14:paraId="42715B9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1D3855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AF8A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B6E15F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DD06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06B7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7686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6EE1D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DC10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07EC00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998AD5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13DFD2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259D4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0EA98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58A242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9A38B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7EE66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159C5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E9501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0B1C65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12BE7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D2294C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B383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BB71F8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41526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03743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38E354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19FA43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46B9244"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DD73511" w14:textId="739BD12B"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w:t>
      </w:r>
      <w:r w:rsidR="00B80AA9">
        <w:rPr>
          <w:rFonts w:ascii="GHEA Grapalat" w:hAnsi="GHEA Grapalat"/>
          <w:b/>
          <w:color w:val="000000"/>
          <w:lang w:val="hy-AM"/>
        </w:rPr>
        <w:t>2024-44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41B7D82"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7DAA9DC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5737B97"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0A590E6D"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58B126A" w14:textId="77777777" w:rsidR="00BF1194" w:rsidRPr="00A71D81" w:rsidRDefault="00BF1194" w:rsidP="00BF1194">
      <w:pPr>
        <w:ind w:left="360" w:hanging="360"/>
        <w:jc w:val="center"/>
        <w:rPr>
          <w:rFonts w:ascii="GHEA Grapalat" w:eastAsia="GHEA Grapalat" w:hAnsi="GHEA Grapalat" w:cs="GHEA Grapalat"/>
          <w:lang w:val="hy-AM"/>
        </w:rPr>
      </w:pPr>
    </w:p>
    <w:p w14:paraId="134E236F"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37B2124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20618269" w14:textId="77777777" w:rsidTr="003465D8">
        <w:tc>
          <w:tcPr>
            <w:tcW w:w="2836" w:type="dxa"/>
            <w:shd w:val="clear" w:color="auto" w:fill="D9E2F3"/>
            <w:vAlign w:val="center"/>
          </w:tcPr>
          <w:p w14:paraId="4573BCB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41B24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08A38A" w14:textId="77777777" w:rsidTr="003465D8">
        <w:tc>
          <w:tcPr>
            <w:tcW w:w="2836" w:type="dxa"/>
            <w:shd w:val="clear" w:color="auto" w:fill="D9E2F3"/>
            <w:vAlign w:val="center"/>
          </w:tcPr>
          <w:p w14:paraId="57D4A6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4176E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CE49B7B" w14:textId="77777777" w:rsidTr="003465D8">
        <w:tc>
          <w:tcPr>
            <w:tcW w:w="2836" w:type="dxa"/>
            <w:shd w:val="clear" w:color="auto" w:fill="D9E2F3"/>
            <w:vAlign w:val="center"/>
          </w:tcPr>
          <w:p w14:paraId="0076CC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89450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9077C4" w14:textId="77777777" w:rsidTr="003465D8">
        <w:tc>
          <w:tcPr>
            <w:tcW w:w="2836" w:type="dxa"/>
            <w:shd w:val="clear" w:color="auto" w:fill="D9E2F3"/>
            <w:vAlign w:val="center"/>
          </w:tcPr>
          <w:p w14:paraId="092D8ED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3CD505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9552EA" w14:textId="77777777" w:rsidTr="003465D8">
        <w:tc>
          <w:tcPr>
            <w:tcW w:w="2836" w:type="dxa"/>
            <w:shd w:val="clear" w:color="auto" w:fill="D9E2F3"/>
            <w:vAlign w:val="center"/>
          </w:tcPr>
          <w:p w14:paraId="4F4F89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96256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0DFF27" w14:textId="77777777" w:rsidTr="003465D8">
        <w:tc>
          <w:tcPr>
            <w:tcW w:w="2836" w:type="dxa"/>
            <w:shd w:val="clear" w:color="auto" w:fill="D9E2F3"/>
            <w:vAlign w:val="center"/>
          </w:tcPr>
          <w:p w14:paraId="579AA26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62559A5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E72FE" w14:textId="77777777" w:rsidTr="003465D8">
        <w:tc>
          <w:tcPr>
            <w:tcW w:w="2836" w:type="dxa"/>
            <w:shd w:val="clear" w:color="auto" w:fill="D9E2F3"/>
            <w:vAlign w:val="center"/>
          </w:tcPr>
          <w:p w14:paraId="790239F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764E15" w14:textId="77777777" w:rsidR="00BF1194" w:rsidRPr="00A71D81" w:rsidRDefault="00BF1194" w:rsidP="003465D8">
            <w:pPr>
              <w:spacing w:before="240" w:after="240"/>
              <w:rPr>
                <w:rFonts w:ascii="GHEA Grapalat" w:eastAsia="GHEA Grapalat" w:hAnsi="GHEA Grapalat" w:cs="GHEA Grapalat"/>
              </w:rPr>
            </w:pPr>
          </w:p>
        </w:tc>
      </w:tr>
    </w:tbl>
    <w:p w14:paraId="07AE3B5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A86D50E" w14:textId="77777777" w:rsidTr="003465D8">
        <w:tc>
          <w:tcPr>
            <w:tcW w:w="2835" w:type="dxa"/>
            <w:shd w:val="clear" w:color="auto" w:fill="D9E2F3"/>
            <w:vAlign w:val="center"/>
          </w:tcPr>
          <w:p w14:paraId="42263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6616D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6D5BF4" w14:textId="77777777" w:rsidTr="003465D8">
        <w:tc>
          <w:tcPr>
            <w:tcW w:w="2835" w:type="dxa"/>
            <w:shd w:val="clear" w:color="auto" w:fill="D9E2F3"/>
            <w:vAlign w:val="center"/>
          </w:tcPr>
          <w:p w14:paraId="41A82E3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6C029DD1" w14:textId="77777777" w:rsidR="00BF1194" w:rsidRPr="00A71D81" w:rsidRDefault="00BF1194" w:rsidP="003465D8">
            <w:pPr>
              <w:spacing w:before="240" w:after="240"/>
              <w:rPr>
                <w:rFonts w:ascii="GHEA Grapalat" w:eastAsia="GHEA Grapalat" w:hAnsi="GHEA Grapalat" w:cs="GHEA Grapalat"/>
              </w:rPr>
            </w:pPr>
          </w:p>
        </w:tc>
      </w:tr>
    </w:tbl>
    <w:p w14:paraId="6D6D716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06D9CD9" w14:textId="77777777" w:rsidTr="003465D8">
        <w:tc>
          <w:tcPr>
            <w:tcW w:w="2835" w:type="dxa"/>
            <w:shd w:val="clear" w:color="auto" w:fill="D9E2F3"/>
            <w:vAlign w:val="center"/>
          </w:tcPr>
          <w:p w14:paraId="1AA3C35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78911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9F7ED2" w14:textId="77777777" w:rsidTr="003465D8">
        <w:tc>
          <w:tcPr>
            <w:tcW w:w="2835" w:type="dxa"/>
            <w:shd w:val="clear" w:color="auto" w:fill="D9E2F3"/>
            <w:vAlign w:val="center"/>
          </w:tcPr>
          <w:p w14:paraId="0826F1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58FA26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071062" w14:textId="77777777" w:rsidTr="003465D8">
        <w:tc>
          <w:tcPr>
            <w:tcW w:w="2835" w:type="dxa"/>
            <w:shd w:val="clear" w:color="auto" w:fill="D9E2F3"/>
            <w:vAlign w:val="center"/>
          </w:tcPr>
          <w:p w14:paraId="74D0E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0D596F14" w14:textId="77777777" w:rsidR="00BF1194" w:rsidRPr="00A71D81" w:rsidRDefault="00BF1194" w:rsidP="003465D8">
            <w:pPr>
              <w:spacing w:before="240" w:after="240"/>
              <w:rPr>
                <w:rFonts w:ascii="GHEA Grapalat" w:eastAsia="GHEA Grapalat" w:hAnsi="GHEA Grapalat" w:cs="GHEA Grapalat"/>
              </w:rPr>
            </w:pPr>
          </w:p>
        </w:tc>
      </w:tr>
    </w:tbl>
    <w:p w14:paraId="190C4955" w14:textId="77777777" w:rsidR="00BF1194" w:rsidRPr="00A71D81" w:rsidRDefault="00BF1194" w:rsidP="00BF1194">
      <w:pPr>
        <w:rPr>
          <w:rFonts w:ascii="GHEA Grapalat" w:eastAsia="GHEA Grapalat" w:hAnsi="GHEA Grapalat" w:cs="GHEA Grapalat"/>
        </w:rPr>
      </w:pPr>
    </w:p>
    <w:p w14:paraId="07661188"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1BB451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D686D9A" w14:textId="77777777" w:rsidTr="003465D8">
        <w:tc>
          <w:tcPr>
            <w:tcW w:w="2835" w:type="dxa"/>
            <w:shd w:val="clear" w:color="auto" w:fill="D9E2F3"/>
            <w:vAlign w:val="center"/>
          </w:tcPr>
          <w:p w14:paraId="3856E7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8F0EA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2B3553" w14:textId="77777777" w:rsidTr="003465D8">
        <w:tc>
          <w:tcPr>
            <w:tcW w:w="2835" w:type="dxa"/>
            <w:shd w:val="clear" w:color="auto" w:fill="D9E2F3"/>
            <w:vAlign w:val="center"/>
          </w:tcPr>
          <w:p w14:paraId="3A419CF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22F786A" w14:textId="77777777" w:rsidR="00BF1194" w:rsidRPr="00A71D81" w:rsidRDefault="00BF1194" w:rsidP="003465D8">
            <w:pPr>
              <w:spacing w:before="240" w:after="240"/>
              <w:rPr>
                <w:rFonts w:ascii="GHEA Grapalat" w:eastAsia="GHEA Grapalat" w:hAnsi="GHEA Grapalat" w:cs="GHEA Grapalat"/>
              </w:rPr>
            </w:pPr>
          </w:p>
        </w:tc>
      </w:tr>
    </w:tbl>
    <w:p w14:paraId="7EA9A18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8E1F5CA" w14:textId="77777777" w:rsidTr="003465D8">
        <w:tc>
          <w:tcPr>
            <w:tcW w:w="2835" w:type="dxa"/>
            <w:shd w:val="clear" w:color="auto" w:fill="D9E2F3"/>
            <w:vAlign w:val="center"/>
          </w:tcPr>
          <w:p w14:paraId="4CA754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A520D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554018" w14:textId="77777777" w:rsidTr="003465D8">
        <w:tc>
          <w:tcPr>
            <w:tcW w:w="2835" w:type="dxa"/>
            <w:shd w:val="clear" w:color="auto" w:fill="D9E2F3"/>
            <w:vAlign w:val="center"/>
          </w:tcPr>
          <w:p w14:paraId="1F9F1C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61442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1B9474" w14:textId="77777777" w:rsidTr="003465D8">
        <w:tc>
          <w:tcPr>
            <w:tcW w:w="2835" w:type="dxa"/>
            <w:shd w:val="clear" w:color="auto" w:fill="D9E2F3"/>
            <w:vAlign w:val="center"/>
          </w:tcPr>
          <w:p w14:paraId="5B88BA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76A7B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FA3E61" w14:textId="77777777" w:rsidTr="003465D8">
        <w:tc>
          <w:tcPr>
            <w:tcW w:w="2835" w:type="dxa"/>
            <w:shd w:val="clear" w:color="auto" w:fill="D9E2F3"/>
            <w:vAlign w:val="center"/>
          </w:tcPr>
          <w:p w14:paraId="2C1AF6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15FA2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36C4B9" w14:textId="77777777" w:rsidTr="003465D8">
        <w:tc>
          <w:tcPr>
            <w:tcW w:w="2835" w:type="dxa"/>
            <w:shd w:val="clear" w:color="auto" w:fill="D9E2F3"/>
            <w:vAlign w:val="center"/>
          </w:tcPr>
          <w:p w14:paraId="5737F8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94E3A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5E0BF7" w14:textId="77777777" w:rsidTr="003465D8">
        <w:tc>
          <w:tcPr>
            <w:tcW w:w="2835" w:type="dxa"/>
            <w:shd w:val="clear" w:color="auto" w:fill="D9E2F3"/>
            <w:vAlign w:val="center"/>
          </w:tcPr>
          <w:p w14:paraId="7525E3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990782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A8D5C0" w14:textId="77777777" w:rsidTr="003465D8">
        <w:tc>
          <w:tcPr>
            <w:tcW w:w="2835" w:type="dxa"/>
            <w:shd w:val="clear" w:color="auto" w:fill="D9E2F3"/>
            <w:vAlign w:val="center"/>
          </w:tcPr>
          <w:p w14:paraId="20FDEB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83FA4FA" w14:textId="77777777" w:rsidR="00BF1194" w:rsidRPr="00A71D81" w:rsidRDefault="00BF1194" w:rsidP="003465D8">
            <w:pPr>
              <w:spacing w:before="240" w:after="240"/>
              <w:rPr>
                <w:rFonts w:ascii="GHEA Grapalat" w:eastAsia="GHEA Grapalat" w:hAnsi="GHEA Grapalat" w:cs="GHEA Grapalat"/>
              </w:rPr>
            </w:pPr>
          </w:p>
        </w:tc>
      </w:tr>
    </w:tbl>
    <w:p w14:paraId="041CF2C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4CF913E" w14:textId="77777777" w:rsidTr="003465D8">
        <w:tc>
          <w:tcPr>
            <w:tcW w:w="2836" w:type="dxa"/>
            <w:shd w:val="clear" w:color="auto" w:fill="D9E2F3"/>
            <w:vAlign w:val="center"/>
          </w:tcPr>
          <w:p w14:paraId="659B8A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1B1662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BB88F1" w14:textId="77777777" w:rsidTr="003465D8">
        <w:tc>
          <w:tcPr>
            <w:tcW w:w="2836" w:type="dxa"/>
            <w:shd w:val="clear" w:color="auto" w:fill="D9E2F3"/>
            <w:vAlign w:val="center"/>
          </w:tcPr>
          <w:p w14:paraId="6A03BF1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CC64E04"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4EABAA92"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77816096"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31D7E4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923837E" w14:textId="77777777" w:rsidTr="003465D8">
        <w:tc>
          <w:tcPr>
            <w:tcW w:w="2837" w:type="dxa"/>
            <w:shd w:val="clear" w:color="auto" w:fill="D9E2F3"/>
            <w:vAlign w:val="center"/>
          </w:tcPr>
          <w:p w14:paraId="4270FB8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36EB5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FFF8B" w14:textId="77777777" w:rsidTr="003465D8">
        <w:tc>
          <w:tcPr>
            <w:tcW w:w="2837" w:type="dxa"/>
            <w:shd w:val="clear" w:color="auto" w:fill="D9E2F3"/>
            <w:vAlign w:val="center"/>
          </w:tcPr>
          <w:p w14:paraId="72784A3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BC4313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FD22BE" w14:textId="77777777" w:rsidTr="003465D8">
        <w:tc>
          <w:tcPr>
            <w:tcW w:w="2837" w:type="dxa"/>
            <w:shd w:val="clear" w:color="auto" w:fill="D9E2F3"/>
            <w:vAlign w:val="center"/>
          </w:tcPr>
          <w:p w14:paraId="151B29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E1B86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2BC2FA" w14:textId="77777777" w:rsidTr="003465D8">
        <w:tc>
          <w:tcPr>
            <w:tcW w:w="2837" w:type="dxa"/>
            <w:shd w:val="clear" w:color="auto" w:fill="D9E2F3"/>
            <w:vAlign w:val="center"/>
          </w:tcPr>
          <w:p w14:paraId="5A2A832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BF553F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DA40A4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EE3C1A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079A091" w14:textId="77777777" w:rsidTr="003465D8">
        <w:tc>
          <w:tcPr>
            <w:tcW w:w="2837" w:type="dxa"/>
            <w:shd w:val="clear" w:color="auto" w:fill="D9E2F3"/>
            <w:vAlign w:val="center"/>
          </w:tcPr>
          <w:p w14:paraId="428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362C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D0F016" w14:textId="77777777" w:rsidTr="003465D8">
        <w:tc>
          <w:tcPr>
            <w:tcW w:w="2837" w:type="dxa"/>
            <w:shd w:val="clear" w:color="auto" w:fill="D9E2F3"/>
            <w:vAlign w:val="center"/>
          </w:tcPr>
          <w:p w14:paraId="0511CD6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70152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489F84" w14:textId="77777777" w:rsidTr="003465D8">
        <w:tc>
          <w:tcPr>
            <w:tcW w:w="2837" w:type="dxa"/>
            <w:shd w:val="clear" w:color="auto" w:fill="D9E2F3"/>
            <w:vAlign w:val="center"/>
          </w:tcPr>
          <w:p w14:paraId="72974F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31CD69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0ACCB5" w14:textId="77777777" w:rsidTr="003465D8">
        <w:tc>
          <w:tcPr>
            <w:tcW w:w="2837" w:type="dxa"/>
            <w:shd w:val="clear" w:color="auto" w:fill="D9E2F3"/>
            <w:vAlign w:val="center"/>
          </w:tcPr>
          <w:p w14:paraId="6D1C5F5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7481BAD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FEA5D5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25C2541" w14:textId="77777777" w:rsidR="00BF1194" w:rsidRPr="00A71D81" w:rsidRDefault="00BF1194" w:rsidP="00BF1194">
      <w:pPr>
        <w:rPr>
          <w:rFonts w:ascii="GHEA Grapalat" w:eastAsia="GHEA Grapalat" w:hAnsi="GHEA Grapalat" w:cs="GHEA Grapalat"/>
          <w:b/>
        </w:rPr>
      </w:pPr>
    </w:p>
    <w:p w14:paraId="140DFEDD"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7F72C5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7D471209" w14:textId="77777777" w:rsidTr="003465D8">
        <w:tc>
          <w:tcPr>
            <w:tcW w:w="2836" w:type="dxa"/>
            <w:shd w:val="clear" w:color="auto" w:fill="D9E2F3"/>
            <w:vAlign w:val="center"/>
          </w:tcPr>
          <w:p w14:paraId="606DE1F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7281EB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7FEC02" w14:textId="77777777" w:rsidTr="003465D8">
        <w:tc>
          <w:tcPr>
            <w:tcW w:w="2836" w:type="dxa"/>
            <w:shd w:val="clear" w:color="auto" w:fill="D9E2F3"/>
            <w:vAlign w:val="center"/>
          </w:tcPr>
          <w:p w14:paraId="2A8BEE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5540581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4EE1EC" w14:textId="77777777" w:rsidTr="003465D8">
        <w:tc>
          <w:tcPr>
            <w:tcW w:w="2836" w:type="dxa"/>
            <w:shd w:val="clear" w:color="auto" w:fill="D9E2F3"/>
            <w:vAlign w:val="center"/>
          </w:tcPr>
          <w:p w14:paraId="668DBC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67428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54DB54" w14:textId="77777777" w:rsidTr="003465D8">
        <w:tc>
          <w:tcPr>
            <w:tcW w:w="2836" w:type="dxa"/>
            <w:shd w:val="clear" w:color="auto" w:fill="D9E2F3"/>
            <w:vAlign w:val="center"/>
          </w:tcPr>
          <w:p w14:paraId="1A3DE83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40232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571568" w14:textId="77777777" w:rsidTr="003465D8">
        <w:tc>
          <w:tcPr>
            <w:tcW w:w="2836" w:type="dxa"/>
            <w:shd w:val="clear" w:color="auto" w:fill="D9E2F3"/>
            <w:vAlign w:val="center"/>
          </w:tcPr>
          <w:p w14:paraId="196F2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58854F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395799" w14:textId="77777777" w:rsidTr="003465D8">
        <w:tc>
          <w:tcPr>
            <w:tcW w:w="2836" w:type="dxa"/>
            <w:shd w:val="clear" w:color="auto" w:fill="D9E2F3"/>
            <w:vAlign w:val="center"/>
          </w:tcPr>
          <w:p w14:paraId="60DCEB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630765C" w14:textId="77777777" w:rsidR="00BF1194" w:rsidRPr="00A71D81" w:rsidRDefault="00BF1194" w:rsidP="003465D8">
            <w:pPr>
              <w:spacing w:before="240" w:after="240"/>
              <w:rPr>
                <w:rFonts w:ascii="GHEA Grapalat" w:eastAsia="GHEA Grapalat" w:hAnsi="GHEA Grapalat" w:cs="GHEA Grapalat"/>
              </w:rPr>
            </w:pPr>
          </w:p>
        </w:tc>
      </w:tr>
    </w:tbl>
    <w:p w14:paraId="1EE280E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AD50A3C" w14:textId="77777777" w:rsidTr="003465D8">
        <w:tc>
          <w:tcPr>
            <w:tcW w:w="2837" w:type="dxa"/>
            <w:shd w:val="clear" w:color="auto" w:fill="D9E2F3"/>
            <w:vAlign w:val="center"/>
          </w:tcPr>
          <w:p w14:paraId="7278864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14C3E92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FFE3A7" w14:textId="77777777" w:rsidTr="003465D8">
        <w:tc>
          <w:tcPr>
            <w:tcW w:w="2837" w:type="dxa"/>
            <w:shd w:val="clear" w:color="auto" w:fill="D9E2F3"/>
            <w:vAlign w:val="center"/>
          </w:tcPr>
          <w:p w14:paraId="19F684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134C1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3178C6" w14:textId="77777777" w:rsidTr="003465D8">
        <w:tc>
          <w:tcPr>
            <w:tcW w:w="2837" w:type="dxa"/>
            <w:shd w:val="clear" w:color="auto" w:fill="D9E2F3"/>
            <w:vAlign w:val="center"/>
          </w:tcPr>
          <w:p w14:paraId="16CD7FF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64B322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6B6935" w14:textId="77777777" w:rsidTr="003465D8">
        <w:tc>
          <w:tcPr>
            <w:tcW w:w="2837" w:type="dxa"/>
            <w:shd w:val="clear" w:color="auto" w:fill="D9E2F3"/>
            <w:vAlign w:val="center"/>
          </w:tcPr>
          <w:p w14:paraId="4FF3188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C00A9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3AF06F" w14:textId="77777777" w:rsidTr="003465D8">
        <w:tc>
          <w:tcPr>
            <w:tcW w:w="2837" w:type="dxa"/>
            <w:shd w:val="clear" w:color="auto" w:fill="D9E2F3"/>
            <w:vAlign w:val="center"/>
          </w:tcPr>
          <w:p w14:paraId="33AFCA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79EEFBB3" w14:textId="77777777" w:rsidR="00BF1194" w:rsidRPr="00A71D81" w:rsidRDefault="00BF1194" w:rsidP="003465D8">
            <w:pPr>
              <w:spacing w:before="240" w:after="240"/>
              <w:rPr>
                <w:rFonts w:ascii="GHEA Grapalat" w:eastAsia="GHEA Grapalat" w:hAnsi="GHEA Grapalat" w:cs="GHEA Grapalat"/>
              </w:rPr>
            </w:pPr>
          </w:p>
        </w:tc>
      </w:tr>
    </w:tbl>
    <w:p w14:paraId="5026B1D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76B537E7" w14:textId="77777777" w:rsidTr="003465D8">
        <w:tc>
          <w:tcPr>
            <w:tcW w:w="2837" w:type="dxa"/>
            <w:shd w:val="clear" w:color="auto" w:fill="D9E2F3"/>
            <w:vAlign w:val="center"/>
          </w:tcPr>
          <w:p w14:paraId="77820F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38A2B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C35449" w14:textId="77777777" w:rsidTr="003465D8">
        <w:tc>
          <w:tcPr>
            <w:tcW w:w="2837" w:type="dxa"/>
            <w:shd w:val="clear" w:color="auto" w:fill="D9E2F3"/>
            <w:vAlign w:val="center"/>
          </w:tcPr>
          <w:p w14:paraId="212E92E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2C676A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DCC978" w14:textId="77777777" w:rsidTr="003465D8">
        <w:tc>
          <w:tcPr>
            <w:tcW w:w="2837" w:type="dxa"/>
            <w:shd w:val="clear" w:color="auto" w:fill="D9E2F3"/>
            <w:vAlign w:val="center"/>
          </w:tcPr>
          <w:p w14:paraId="7A8570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6C34F6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7A2198" w14:textId="77777777" w:rsidTr="003465D8">
        <w:tc>
          <w:tcPr>
            <w:tcW w:w="2837" w:type="dxa"/>
            <w:shd w:val="clear" w:color="auto" w:fill="D9E2F3"/>
            <w:vAlign w:val="center"/>
          </w:tcPr>
          <w:p w14:paraId="1F29D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24711D34" w14:textId="77777777" w:rsidR="00BF1194" w:rsidRPr="00A71D81" w:rsidRDefault="00BF1194" w:rsidP="003465D8">
            <w:pPr>
              <w:spacing w:before="240" w:after="240"/>
              <w:rPr>
                <w:rFonts w:ascii="GHEA Grapalat" w:eastAsia="GHEA Grapalat" w:hAnsi="GHEA Grapalat" w:cs="GHEA Grapalat"/>
              </w:rPr>
            </w:pPr>
          </w:p>
        </w:tc>
      </w:tr>
    </w:tbl>
    <w:p w14:paraId="426785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919796" w14:textId="77777777" w:rsidTr="003465D8">
        <w:tc>
          <w:tcPr>
            <w:tcW w:w="2837" w:type="dxa"/>
            <w:shd w:val="clear" w:color="auto" w:fill="D9E2F3"/>
            <w:vAlign w:val="center"/>
          </w:tcPr>
          <w:p w14:paraId="187B816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520776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A73534" w14:textId="77777777" w:rsidTr="003465D8">
        <w:tc>
          <w:tcPr>
            <w:tcW w:w="2837" w:type="dxa"/>
            <w:shd w:val="clear" w:color="auto" w:fill="D9E2F3"/>
            <w:vAlign w:val="center"/>
          </w:tcPr>
          <w:p w14:paraId="4171484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1EED6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B23A8A" w14:textId="77777777" w:rsidTr="003465D8">
        <w:tc>
          <w:tcPr>
            <w:tcW w:w="2837" w:type="dxa"/>
            <w:shd w:val="clear" w:color="auto" w:fill="D9E2F3"/>
            <w:vAlign w:val="center"/>
          </w:tcPr>
          <w:p w14:paraId="53B0E3C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441F4B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2EB61" w14:textId="77777777" w:rsidTr="003465D8">
        <w:tc>
          <w:tcPr>
            <w:tcW w:w="2837" w:type="dxa"/>
            <w:shd w:val="clear" w:color="auto" w:fill="D9E2F3"/>
            <w:vAlign w:val="center"/>
          </w:tcPr>
          <w:p w14:paraId="737CAA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10B839ED" w14:textId="77777777" w:rsidR="00BF1194" w:rsidRPr="00A71D81" w:rsidRDefault="00BF1194" w:rsidP="003465D8">
            <w:pPr>
              <w:spacing w:before="240" w:after="240"/>
              <w:rPr>
                <w:rFonts w:ascii="GHEA Grapalat" w:eastAsia="GHEA Grapalat" w:hAnsi="GHEA Grapalat" w:cs="GHEA Grapalat"/>
              </w:rPr>
            </w:pPr>
          </w:p>
        </w:tc>
      </w:tr>
    </w:tbl>
    <w:p w14:paraId="4D5C9725"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C42AF39" w14:textId="77777777" w:rsidTr="003465D8">
        <w:trPr>
          <w:trHeight w:val="924"/>
        </w:trPr>
        <w:tc>
          <w:tcPr>
            <w:tcW w:w="9016" w:type="dxa"/>
            <w:gridSpan w:val="2"/>
            <w:vAlign w:val="center"/>
          </w:tcPr>
          <w:p w14:paraId="741F350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0B797001" w14:textId="77777777" w:rsidTr="003465D8">
        <w:trPr>
          <w:trHeight w:val="684"/>
        </w:trPr>
        <w:tc>
          <w:tcPr>
            <w:tcW w:w="4508" w:type="dxa"/>
            <w:shd w:val="clear" w:color="auto" w:fill="D9E2F3"/>
            <w:vAlign w:val="center"/>
          </w:tcPr>
          <w:p w14:paraId="554921C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71A2BEA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D872F57" w14:textId="77777777" w:rsidTr="003465D8">
        <w:trPr>
          <w:trHeight w:val="1282"/>
        </w:trPr>
        <w:tc>
          <w:tcPr>
            <w:tcW w:w="4508" w:type="dxa"/>
            <w:shd w:val="clear" w:color="auto" w:fill="D9E2F3"/>
            <w:vAlign w:val="center"/>
          </w:tcPr>
          <w:p w14:paraId="4CCA8D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1AC480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955040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DFF0C42" w14:textId="77777777" w:rsidTr="003465D8">
        <w:tc>
          <w:tcPr>
            <w:tcW w:w="9016" w:type="dxa"/>
            <w:gridSpan w:val="2"/>
            <w:vAlign w:val="center"/>
          </w:tcPr>
          <w:p w14:paraId="7630176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F0F3ECE" w14:textId="77777777" w:rsidTr="003465D8">
        <w:tc>
          <w:tcPr>
            <w:tcW w:w="9016" w:type="dxa"/>
            <w:gridSpan w:val="2"/>
            <w:vAlign w:val="center"/>
          </w:tcPr>
          <w:p w14:paraId="2C86163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6E9443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AAA179D" w14:textId="77777777" w:rsidTr="003465D8">
        <w:trPr>
          <w:trHeight w:val="924"/>
        </w:trPr>
        <w:tc>
          <w:tcPr>
            <w:tcW w:w="9016" w:type="dxa"/>
            <w:gridSpan w:val="2"/>
            <w:vAlign w:val="center"/>
          </w:tcPr>
          <w:p w14:paraId="6DEAFAF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FBDC822" w14:textId="77777777" w:rsidTr="003465D8">
        <w:trPr>
          <w:trHeight w:val="684"/>
        </w:trPr>
        <w:tc>
          <w:tcPr>
            <w:tcW w:w="4508" w:type="dxa"/>
            <w:shd w:val="clear" w:color="auto" w:fill="D9E2F3"/>
            <w:vAlign w:val="center"/>
          </w:tcPr>
          <w:p w14:paraId="1A58CC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5B99361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05827C" w14:textId="77777777" w:rsidTr="003465D8">
        <w:trPr>
          <w:trHeight w:val="1282"/>
        </w:trPr>
        <w:tc>
          <w:tcPr>
            <w:tcW w:w="4508" w:type="dxa"/>
            <w:shd w:val="clear" w:color="auto" w:fill="D9E2F3"/>
            <w:vAlign w:val="center"/>
          </w:tcPr>
          <w:p w14:paraId="4EB392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5A12884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402D7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5D9FD0A1" w14:textId="77777777" w:rsidTr="003465D8">
        <w:tc>
          <w:tcPr>
            <w:tcW w:w="9016" w:type="dxa"/>
            <w:gridSpan w:val="2"/>
            <w:vAlign w:val="center"/>
          </w:tcPr>
          <w:p w14:paraId="0A6B9E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5B1130A" w14:textId="77777777" w:rsidTr="003465D8">
        <w:tc>
          <w:tcPr>
            <w:tcW w:w="9016" w:type="dxa"/>
            <w:gridSpan w:val="2"/>
            <w:vAlign w:val="center"/>
          </w:tcPr>
          <w:p w14:paraId="571397B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0F38A38A" w14:textId="77777777" w:rsidTr="003465D8">
        <w:tc>
          <w:tcPr>
            <w:tcW w:w="9016" w:type="dxa"/>
            <w:gridSpan w:val="2"/>
            <w:vAlign w:val="center"/>
          </w:tcPr>
          <w:p w14:paraId="1534374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4CA17D06" w14:textId="77777777" w:rsidTr="003465D8">
        <w:tc>
          <w:tcPr>
            <w:tcW w:w="9016" w:type="dxa"/>
            <w:gridSpan w:val="2"/>
            <w:vAlign w:val="center"/>
          </w:tcPr>
          <w:p w14:paraId="0AE6A05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A46261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416B8CA" w14:textId="77777777" w:rsidTr="003465D8">
        <w:tc>
          <w:tcPr>
            <w:tcW w:w="2837" w:type="dxa"/>
            <w:shd w:val="clear" w:color="auto" w:fill="D9E2F3"/>
            <w:vAlign w:val="center"/>
          </w:tcPr>
          <w:p w14:paraId="20305B8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A3451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BC30E05" w14:textId="77777777" w:rsidTr="003465D8">
        <w:tc>
          <w:tcPr>
            <w:tcW w:w="2837" w:type="dxa"/>
            <w:shd w:val="clear" w:color="auto" w:fill="D9E2F3"/>
            <w:vAlign w:val="center"/>
          </w:tcPr>
          <w:p w14:paraId="36BBFF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544492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07B73D9B"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56E2599F" w14:textId="77777777" w:rsidTr="003465D8">
        <w:tc>
          <w:tcPr>
            <w:tcW w:w="2837" w:type="dxa"/>
            <w:shd w:val="clear" w:color="auto" w:fill="D9E2F3"/>
            <w:vAlign w:val="center"/>
          </w:tcPr>
          <w:p w14:paraId="24FD9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09C707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7C940D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449515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5FA4AE5" w14:textId="77777777" w:rsidTr="003465D8">
        <w:tc>
          <w:tcPr>
            <w:tcW w:w="2837" w:type="dxa"/>
            <w:shd w:val="clear" w:color="auto" w:fill="D9E2F3"/>
            <w:vAlign w:val="center"/>
          </w:tcPr>
          <w:p w14:paraId="265A7F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8DBDE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E998F97" w14:textId="77777777" w:rsidTr="003465D8">
        <w:tc>
          <w:tcPr>
            <w:tcW w:w="2837" w:type="dxa"/>
            <w:shd w:val="clear" w:color="auto" w:fill="D9E2F3"/>
            <w:vAlign w:val="center"/>
          </w:tcPr>
          <w:p w14:paraId="0E1807F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4AF5465F" w14:textId="77777777" w:rsidR="00BF1194" w:rsidRPr="00A71D81" w:rsidRDefault="00BF1194" w:rsidP="003465D8">
            <w:pPr>
              <w:spacing w:before="240" w:after="240"/>
              <w:rPr>
                <w:rFonts w:ascii="GHEA Grapalat" w:eastAsia="GHEA Grapalat" w:hAnsi="GHEA Grapalat" w:cs="GHEA Grapalat"/>
              </w:rPr>
            </w:pPr>
          </w:p>
        </w:tc>
      </w:tr>
    </w:tbl>
    <w:p w14:paraId="24266EF8"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17BF522"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3B781FC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9D17FFB" w14:textId="77777777" w:rsidTr="003465D8">
        <w:tc>
          <w:tcPr>
            <w:tcW w:w="2835" w:type="dxa"/>
            <w:shd w:val="clear" w:color="auto" w:fill="D9E2F3"/>
            <w:vAlign w:val="center"/>
          </w:tcPr>
          <w:p w14:paraId="0A67C3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9CA880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9DB9D1" w14:textId="77777777" w:rsidTr="003465D8">
        <w:tc>
          <w:tcPr>
            <w:tcW w:w="2835" w:type="dxa"/>
            <w:shd w:val="clear" w:color="auto" w:fill="D9E2F3"/>
            <w:vAlign w:val="center"/>
          </w:tcPr>
          <w:p w14:paraId="7527C1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13D457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CD84603" w14:textId="77777777" w:rsidTr="003465D8">
        <w:tc>
          <w:tcPr>
            <w:tcW w:w="2835" w:type="dxa"/>
            <w:shd w:val="clear" w:color="auto" w:fill="D9E2F3"/>
            <w:vAlign w:val="center"/>
          </w:tcPr>
          <w:p w14:paraId="1BEE8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904EB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4AFC25" w14:textId="77777777" w:rsidTr="003465D8">
        <w:tc>
          <w:tcPr>
            <w:tcW w:w="2835" w:type="dxa"/>
            <w:shd w:val="clear" w:color="auto" w:fill="D9E2F3"/>
            <w:vAlign w:val="center"/>
          </w:tcPr>
          <w:p w14:paraId="5002AFB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21AE1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029761" w14:textId="77777777" w:rsidTr="003465D8">
        <w:tc>
          <w:tcPr>
            <w:tcW w:w="2835" w:type="dxa"/>
            <w:shd w:val="clear" w:color="auto" w:fill="D9E2F3"/>
            <w:vAlign w:val="center"/>
          </w:tcPr>
          <w:p w14:paraId="53B7D3D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E467BA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CA89E6" w14:textId="77777777" w:rsidTr="003465D8">
        <w:tc>
          <w:tcPr>
            <w:tcW w:w="2835" w:type="dxa"/>
            <w:shd w:val="clear" w:color="auto" w:fill="D9E2F3"/>
            <w:vAlign w:val="center"/>
          </w:tcPr>
          <w:p w14:paraId="5B7612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BA9A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556B2E" w14:textId="77777777" w:rsidTr="003465D8">
        <w:tc>
          <w:tcPr>
            <w:tcW w:w="2835" w:type="dxa"/>
            <w:shd w:val="clear" w:color="auto" w:fill="D9E2F3"/>
            <w:vAlign w:val="center"/>
          </w:tcPr>
          <w:p w14:paraId="1618E7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48102CE" w14:textId="77777777" w:rsidR="00BF1194" w:rsidRPr="00A71D81" w:rsidRDefault="00BF1194" w:rsidP="003465D8">
            <w:pPr>
              <w:spacing w:before="240" w:after="240"/>
              <w:rPr>
                <w:rFonts w:ascii="GHEA Grapalat" w:eastAsia="GHEA Grapalat" w:hAnsi="GHEA Grapalat" w:cs="GHEA Grapalat"/>
              </w:rPr>
            </w:pPr>
          </w:p>
        </w:tc>
      </w:tr>
    </w:tbl>
    <w:p w14:paraId="0BFDB5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5133BD2" w14:textId="77777777" w:rsidTr="003465D8">
        <w:trPr>
          <w:trHeight w:val="853"/>
        </w:trPr>
        <w:tc>
          <w:tcPr>
            <w:tcW w:w="2835" w:type="dxa"/>
            <w:vMerge w:val="restart"/>
            <w:shd w:val="clear" w:color="auto" w:fill="D9E2F3"/>
            <w:vAlign w:val="center"/>
          </w:tcPr>
          <w:p w14:paraId="1F26F2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343D0C7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82F22E" w14:textId="77777777" w:rsidTr="003465D8">
        <w:trPr>
          <w:trHeight w:val="850"/>
        </w:trPr>
        <w:tc>
          <w:tcPr>
            <w:tcW w:w="2835" w:type="dxa"/>
            <w:vMerge/>
            <w:shd w:val="clear" w:color="auto" w:fill="D9E2F3"/>
            <w:vAlign w:val="center"/>
          </w:tcPr>
          <w:p w14:paraId="6DEAA8E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38E20D" w14:textId="77777777" w:rsidTr="003465D8">
        <w:trPr>
          <w:trHeight w:val="850"/>
        </w:trPr>
        <w:tc>
          <w:tcPr>
            <w:tcW w:w="2835" w:type="dxa"/>
            <w:vMerge/>
            <w:shd w:val="clear" w:color="auto" w:fill="D9E2F3"/>
            <w:vAlign w:val="center"/>
          </w:tcPr>
          <w:p w14:paraId="7391779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4631D8" w14:textId="77777777" w:rsidTr="003465D8">
        <w:trPr>
          <w:trHeight w:val="850"/>
        </w:trPr>
        <w:tc>
          <w:tcPr>
            <w:tcW w:w="2835" w:type="dxa"/>
            <w:vMerge/>
            <w:shd w:val="clear" w:color="auto" w:fill="D9E2F3"/>
            <w:vAlign w:val="center"/>
          </w:tcPr>
          <w:p w14:paraId="0244F9D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714FB5" w14:textId="77777777" w:rsidTr="003465D8">
        <w:trPr>
          <w:trHeight w:val="850"/>
        </w:trPr>
        <w:tc>
          <w:tcPr>
            <w:tcW w:w="2835" w:type="dxa"/>
            <w:vMerge/>
            <w:shd w:val="clear" w:color="auto" w:fill="D9E2F3"/>
            <w:vAlign w:val="center"/>
          </w:tcPr>
          <w:p w14:paraId="4DF2D78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A71D81" w:rsidRDefault="00BF1194" w:rsidP="003465D8">
            <w:pPr>
              <w:spacing w:before="240" w:after="240"/>
              <w:rPr>
                <w:rFonts w:ascii="GHEA Grapalat" w:eastAsia="GHEA Grapalat" w:hAnsi="GHEA Grapalat" w:cs="GHEA Grapalat"/>
              </w:rPr>
            </w:pPr>
          </w:p>
        </w:tc>
      </w:tr>
    </w:tbl>
    <w:p w14:paraId="6D0BA26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7017ECF" w14:textId="77777777" w:rsidTr="003465D8">
        <w:tc>
          <w:tcPr>
            <w:tcW w:w="2835" w:type="dxa"/>
            <w:shd w:val="clear" w:color="auto" w:fill="D9E2F3"/>
            <w:vAlign w:val="center"/>
          </w:tcPr>
          <w:p w14:paraId="726226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A6B07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B24D06" w14:textId="77777777" w:rsidTr="003465D8">
        <w:tc>
          <w:tcPr>
            <w:tcW w:w="2835" w:type="dxa"/>
            <w:shd w:val="clear" w:color="auto" w:fill="D9E2F3"/>
            <w:vAlign w:val="center"/>
          </w:tcPr>
          <w:p w14:paraId="4F6AA8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49C5DCBE" w14:textId="77777777" w:rsidR="00BF1194" w:rsidRPr="00A71D81" w:rsidRDefault="00BF1194" w:rsidP="003465D8">
            <w:pPr>
              <w:spacing w:before="240" w:after="240"/>
              <w:rPr>
                <w:rFonts w:ascii="GHEA Grapalat" w:eastAsia="GHEA Grapalat" w:hAnsi="GHEA Grapalat" w:cs="GHEA Grapalat"/>
              </w:rPr>
            </w:pPr>
          </w:p>
        </w:tc>
      </w:tr>
    </w:tbl>
    <w:p w14:paraId="4141BD84"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12103EBB"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76038CDC" w14:textId="77777777" w:rsidTr="003465D8">
        <w:tc>
          <w:tcPr>
            <w:tcW w:w="9016" w:type="dxa"/>
            <w:shd w:val="clear" w:color="auto" w:fill="DEEAF6"/>
          </w:tcPr>
          <w:p w14:paraId="1443543E"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09719919" w14:textId="77777777" w:rsidTr="003465D8">
        <w:trPr>
          <w:trHeight w:val="10187"/>
        </w:trPr>
        <w:tc>
          <w:tcPr>
            <w:tcW w:w="9016" w:type="dxa"/>
            <w:shd w:val="clear" w:color="auto" w:fill="auto"/>
          </w:tcPr>
          <w:p w14:paraId="013FD8EC" w14:textId="77777777" w:rsidR="00BF1194" w:rsidRPr="00A71D81" w:rsidRDefault="00BF1194" w:rsidP="003465D8">
            <w:pPr>
              <w:rPr>
                <w:rFonts w:ascii="GHEA Grapalat" w:eastAsia="GHEA Grapalat" w:hAnsi="GHEA Grapalat" w:cs="GHEA Grapalat"/>
                <w:b/>
                <w:color w:val="000000"/>
              </w:rPr>
            </w:pPr>
          </w:p>
        </w:tc>
      </w:tr>
    </w:tbl>
    <w:p w14:paraId="660B12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A71D81" w:rsidRDefault="00BF1194" w:rsidP="00BF1194">
      <w:pPr>
        <w:pStyle w:val="BodyTextIndent3"/>
        <w:spacing w:line="240" w:lineRule="auto"/>
        <w:jc w:val="right"/>
        <w:rPr>
          <w:rFonts w:ascii="GHEA Grapalat" w:hAnsi="GHEA Grapalat" w:cs="Arial"/>
          <w:b/>
        </w:rPr>
      </w:pPr>
    </w:p>
    <w:p w14:paraId="1504C0D5"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266562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B04583B"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0B9BAA8"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03A961A"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29D197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E6E903"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885E6D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3F59C45" w14:textId="77777777" w:rsidR="00BF1194" w:rsidRPr="00A71D81" w:rsidRDefault="00BF1194" w:rsidP="00BF1194">
      <w:pPr>
        <w:spacing w:line="360" w:lineRule="auto"/>
        <w:jc w:val="center"/>
        <w:rPr>
          <w:rFonts w:ascii="GHEA Grapalat" w:eastAsia="GHEA Grapalat" w:hAnsi="GHEA Grapalat" w:cs="GHEA Grapalat"/>
          <w:b/>
        </w:rPr>
      </w:pPr>
    </w:p>
    <w:p w14:paraId="6078FEEC" w14:textId="77777777" w:rsidR="00BF1194" w:rsidRPr="00A71D81" w:rsidRDefault="00BF1194" w:rsidP="00BF1194">
      <w:pPr>
        <w:spacing w:line="360" w:lineRule="auto"/>
        <w:jc w:val="center"/>
        <w:rPr>
          <w:rFonts w:ascii="GHEA Grapalat" w:eastAsia="GHEA Grapalat" w:hAnsi="GHEA Grapalat" w:cs="GHEA Grapalat"/>
          <w:b/>
        </w:rPr>
      </w:pPr>
    </w:p>
    <w:p w14:paraId="1CD8873E"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39C9116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61FF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62857F62"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3674C0E6"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3818F96B" w14:textId="77777777" w:rsidR="00BF1194" w:rsidRPr="00A71D81" w:rsidRDefault="00BF1194" w:rsidP="00BF1194">
      <w:pPr>
        <w:spacing w:line="276" w:lineRule="auto"/>
        <w:ind w:firstLine="567"/>
        <w:jc w:val="both"/>
        <w:rPr>
          <w:rFonts w:ascii="GHEA Grapalat" w:eastAsia="GHEA Grapalat" w:hAnsi="GHEA Grapalat" w:cs="GHEA Grapalat"/>
        </w:rPr>
      </w:pPr>
    </w:p>
    <w:p w14:paraId="31254AC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EB1692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71C3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10DDEF1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D29998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A8B083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32C5FDD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0A80A3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A7A0B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3CDDB8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B6ADF3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2E015A4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04F0485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11139A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3824A89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16497D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B2153D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9B39C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4605324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5065DE1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F055F6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3C2A173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C8506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0C1293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6D577D8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F00B7E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99C780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12B6881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F8F3CAE"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704A329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983FD0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78F1A0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7E5B3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222B5E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8A9E2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861F739"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156398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23EA82A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6A335DA"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6E55EFB1" w14:textId="1172D8BB"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w:t>
      </w:r>
      <w:r w:rsidR="00B80AA9">
        <w:rPr>
          <w:rFonts w:ascii="GHEA Grapalat" w:hAnsi="GHEA Grapalat"/>
          <w:b/>
          <w:color w:val="000000"/>
          <w:lang w:val="hy-AM"/>
        </w:rPr>
        <w:t>2024-44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1D9511C"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39098A18" w14:textId="77777777" w:rsidR="00B2572B" w:rsidRPr="00A71D81" w:rsidRDefault="00B2572B" w:rsidP="00EF3662">
      <w:pPr>
        <w:rPr>
          <w:rFonts w:ascii="GHEA Grapalat" w:hAnsi="GHEA Grapalat"/>
          <w:lang w:val="hy-AM"/>
        </w:rPr>
      </w:pPr>
    </w:p>
    <w:p w14:paraId="3E039C5A" w14:textId="77777777" w:rsidR="00B2572B" w:rsidRPr="00A71D81" w:rsidRDefault="00B2572B" w:rsidP="00EF3662">
      <w:pPr>
        <w:ind w:firstLine="567"/>
        <w:jc w:val="center"/>
        <w:rPr>
          <w:rFonts w:ascii="GHEA Grapalat" w:hAnsi="GHEA Grapalat"/>
          <w:sz w:val="20"/>
          <w:lang w:val="hy-AM"/>
        </w:rPr>
      </w:pPr>
    </w:p>
    <w:p w14:paraId="2B91F62C"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99DC8C8" w14:textId="77777777" w:rsidR="00B2572B" w:rsidRPr="00A71D81" w:rsidRDefault="00B2572B" w:rsidP="00EF3662">
      <w:pPr>
        <w:ind w:firstLine="567"/>
        <w:rPr>
          <w:rFonts w:ascii="GHEA Grapalat" w:hAnsi="GHEA Grapalat"/>
          <w:lang w:val="hy-AM"/>
        </w:rPr>
      </w:pPr>
    </w:p>
    <w:p w14:paraId="552C6F7B" w14:textId="2999B3F7"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w:t>
      </w:r>
      <w:r w:rsidR="00B80AA9">
        <w:rPr>
          <w:rFonts w:ascii="GHEA Grapalat" w:hAnsi="GHEA Grapalat"/>
          <w:b/>
          <w:color w:val="000000"/>
          <w:sz w:val="20"/>
          <w:szCs w:val="20"/>
          <w:lang w:val="hy-AM"/>
        </w:rPr>
        <w:t>2024-44</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24BD9ED2"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982AFAA"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4599CA46"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80AA9"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5018355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4BC2D7F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0CE31F22"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002E0205"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01022C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613FA0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476BA17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071D4767"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0948E6E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80AA9"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A71D81" w:rsidRDefault="00885B93" w:rsidP="00EF3662">
            <w:pPr>
              <w:jc w:val="center"/>
              <w:rPr>
                <w:rFonts w:ascii="GHEA Grapalat" w:hAnsi="GHEA Grapalat"/>
                <w:lang w:val="es-ES"/>
              </w:rPr>
            </w:pPr>
          </w:p>
        </w:tc>
      </w:tr>
      <w:tr w:rsidR="00885B93" w:rsidRPr="00B80AA9"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A71D81" w:rsidRDefault="00885B93" w:rsidP="00EF3662">
            <w:pPr>
              <w:rPr>
                <w:rFonts w:ascii="GHEA Grapalat" w:hAnsi="GHEA Grapalat"/>
                <w:lang w:val="es-ES"/>
              </w:rPr>
            </w:pPr>
          </w:p>
        </w:tc>
      </w:tr>
      <w:tr w:rsidR="00885B93" w:rsidRPr="00B80AA9"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A71D81" w:rsidRDefault="00885B93" w:rsidP="00EF3662">
            <w:pPr>
              <w:jc w:val="center"/>
              <w:rPr>
                <w:rFonts w:ascii="GHEA Grapalat" w:hAnsi="GHEA Grapalat"/>
                <w:lang w:val="es-ES"/>
              </w:rPr>
            </w:pPr>
          </w:p>
        </w:tc>
      </w:tr>
      <w:tr w:rsidR="00885B93" w:rsidRPr="00A71D81"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A71D81" w:rsidRDefault="00885B93" w:rsidP="00EF3662">
            <w:pPr>
              <w:jc w:val="center"/>
              <w:rPr>
                <w:rFonts w:ascii="GHEA Grapalat" w:hAnsi="GHEA Grapalat"/>
                <w:lang w:val="es-ES"/>
              </w:rPr>
            </w:pPr>
          </w:p>
        </w:tc>
      </w:tr>
      <w:tr w:rsidR="00885B93" w:rsidRPr="00A71D81"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A71D81" w:rsidRDefault="00885B93" w:rsidP="00EF3662">
            <w:pPr>
              <w:jc w:val="center"/>
              <w:rPr>
                <w:rFonts w:ascii="GHEA Grapalat" w:hAnsi="GHEA Grapalat"/>
                <w:sz w:val="20"/>
                <w:lang w:val="es-ES"/>
              </w:rPr>
            </w:pPr>
          </w:p>
        </w:tc>
      </w:tr>
    </w:tbl>
    <w:p w14:paraId="08949983" w14:textId="77777777" w:rsidR="00B2572B" w:rsidRPr="00A71D81" w:rsidRDefault="00B2572B" w:rsidP="00EF3662">
      <w:pPr>
        <w:rPr>
          <w:rFonts w:ascii="GHEA Grapalat" w:hAnsi="GHEA Grapalat"/>
          <w:sz w:val="18"/>
          <w:szCs w:val="18"/>
          <w:lang w:val="es-ES"/>
        </w:rPr>
      </w:pPr>
    </w:p>
    <w:p w14:paraId="47D1EE43" w14:textId="77777777" w:rsidR="00B2572B" w:rsidRPr="00A71D81" w:rsidRDefault="00B2572B" w:rsidP="00EF3662">
      <w:pPr>
        <w:rPr>
          <w:rFonts w:ascii="GHEA Grapalat" w:hAnsi="GHEA Grapalat"/>
          <w:sz w:val="18"/>
          <w:szCs w:val="18"/>
          <w:lang w:val="es-ES"/>
        </w:rPr>
      </w:pPr>
    </w:p>
    <w:p w14:paraId="5BAE589B" w14:textId="77777777" w:rsidR="00B2572B" w:rsidRPr="00A71D81" w:rsidRDefault="00B2572B" w:rsidP="00EF3662">
      <w:pPr>
        <w:rPr>
          <w:rFonts w:ascii="GHEA Grapalat" w:hAnsi="GHEA Grapalat"/>
          <w:sz w:val="18"/>
          <w:szCs w:val="18"/>
          <w:lang w:val="hy-AM"/>
        </w:rPr>
      </w:pPr>
    </w:p>
    <w:p w14:paraId="4A8A0B19"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CD8A14A"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DB05A3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4182C581"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0DFBC8E" w14:textId="77777777" w:rsidR="00B2572B" w:rsidRPr="006D2576" w:rsidRDefault="00B2572B" w:rsidP="00EF3662">
      <w:pPr>
        <w:jc w:val="right"/>
        <w:rPr>
          <w:rFonts w:ascii="GHEA Grapalat" w:hAnsi="GHEA Grapalat"/>
          <w:sz w:val="20"/>
          <w:lang w:val="hy-AM"/>
        </w:rPr>
      </w:pPr>
    </w:p>
    <w:p w14:paraId="3251737F" w14:textId="77777777" w:rsidR="00B2572B" w:rsidRPr="006D2576" w:rsidRDefault="00B2572B" w:rsidP="00EF3662">
      <w:pPr>
        <w:rPr>
          <w:rFonts w:ascii="GHEA Grapalat" w:hAnsi="GHEA Grapalat" w:cs="Sylfaen"/>
          <w:i/>
          <w:sz w:val="16"/>
          <w:szCs w:val="16"/>
          <w:lang w:val="hy-AM" w:eastAsia="ru-RU"/>
        </w:rPr>
      </w:pPr>
    </w:p>
    <w:p w14:paraId="79C895CA" w14:textId="77777777" w:rsidR="00B2572B" w:rsidRPr="006D2576" w:rsidRDefault="00B2572B" w:rsidP="00EF3662">
      <w:pPr>
        <w:rPr>
          <w:rFonts w:ascii="GHEA Grapalat" w:hAnsi="GHEA Grapalat" w:cs="Sylfaen"/>
          <w:i/>
          <w:sz w:val="16"/>
          <w:szCs w:val="16"/>
          <w:lang w:val="hy-AM" w:eastAsia="ru-RU"/>
        </w:rPr>
      </w:pPr>
    </w:p>
    <w:p w14:paraId="1F27719A" w14:textId="77777777" w:rsidR="00B2572B" w:rsidRPr="006D2576" w:rsidRDefault="00B2572B" w:rsidP="00EF3662">
      <w:pPr>
        <w:rPr>
          <w:rFonts w:ascii="GHEA Grapalat" w:hAnsi="GHEA Grapalat" w:cs="Sylfaen"/>
          <w:i/>
          <w:sz w:val="16"/>
          <w:szCs w:val="16"/>
          <w:lang w:val="hy-AM" w:eastAsia="ru-RU"/>
        </w:rPr>
      </w:pPr>
    </w:p>
    <w:p w14:paraId="473DE74E" w14:textId="77777777" w:rsidR="00B2572B" w:rsidRPr="006D2576" w:rsidRDefault="00B2572B" w:rsidP="00EF3662">
      <w:pPr>
        <w:rPr>
          <w:rFonts w:ascii="GHEA Grapalat" w:hAnsi="GHEA Grapalat" w:cs="Sylfaen"/>
          <w:i/>
          <w:sz w:val="16"/>
          <w:szCs w:val="16"/>
          <w:lang w:val="hy-AM" w:eastAsia="ru-RU"/>
        </w:rPr>
      </w:pPr>
    </w:p>
    <w:p w14:paraId="2CDF6451" w14:textId="77777777" w:rsidR="00B2572B" w:rsidRPr="006D2576" w:rsidRDefault="00B2572B" w:rsidP="00EF3662">
      <w:pPr>
        <w:rPr>
          <w:rFonts w:ascii="GHEA Grapalat" w:hAnsi="GHEA Grapalat" w:cs="Sylfaen"/>
          <w:i/>
          <w:sz w:val="16"/>
          <w:szCs w:val="16"/>
          <w:lang w:val="hy-AM" w:eastAsia="ru-RU"/>
        </w:rPr>
      </w:pPr>
    </w:p>
    <w:p w14:paraId="11184E1F" w14:textId="77777777" w:rsidR="00B2572B" w:rsidRPr="006D2576" w:rsidRDefault="00B2572B" w:rsidP="00EF3662">
      <w:pPr>
        <w:rPr>
          <w:rFonts w:ascii="GHEA Grapalat" w:hAnsi="GHEA Grapalat" w:cs="Sylfaen"/>
          <w:i/>
          <w:sz w:val="16"/>
          <w:szCs w:val="16"/>
          <w:lang w:val="hy-AM" w:eastAsia="ru-RU"/>
        </w:rPr>
      </w:pPr>
    </w:p>
    <w:p w14:paraId="6C79B4CE" w14:textId="77777777" w:rsidR="00B2572B" w:rsidRPr="006D2576" w:rsidRDefault="00B2572B" w:rsidP="00EF3662">
      <w:pPr>
        <w:rPr>
          <w:rFonts w:ascii="GHEA Grapalat" w:hAnsi="GHEA Grapalat" w:cs="Sylfaen"/>
          <w:i/>
          <w:sz w:val="16"/>
          <w:szCs w:val="16"/>
          <w:lang w:val="hy-AM" w:eastAsia="ru-RU"/>
        </w:rPr>
      </w:pPr>
    </w:p>
    <w:p w14:paraId="141A2FDC" w14:textId="77777777" w:rsidR="00B2572B" w:rsidRPr="00A71D81" w:rsidRDefault="00B2572B" w:rsidP="00EF3662">
      <w:pPr>
        <w:rPr>
          <w:rFonts w:ascii="GHEA Grapalat" w:hAnsi="GHEA Grapalat" w:cs="Sylfaen"/>
          <w:i/>
          <w:sz w:val="16"/>
          <w:szCs w:val="16"/>
          <w:lang w:val="hy-AM" w:eastAsia="ru-RU"/>
        </w:rPr>
      </w:pPr>
    </w:p>
    <w:p w14:paraId="4BAAC97D" w14:textId="77777777" w:rsidR="00B2572B" w:rsidRPr="00A71D81" w:rsidRDefault="00B2572B" w:rsidP="00EF3662">
      <w:pPr>
        <w:rPr>
          <w:rFonts w:ascii="GHEA Grapalat" w:hAnsi="GHEA Grapalat" w:cs="Sylfaen"/>
          <w:i/>
          <w:sz w:val="16"/>
          <w:szCs w:val="16"/>
          <w:lang w:val="hy-AM" w:eastAsia="ru-RU"/>
        </w:rPr>
      </w:pPr>
    </w:p>
    <w:p w14:paraId="72008D95" w14:textId="77777777" w:rsidR="00B2572B" w:rsidRPr="00A71D81" w:rsidRDefault="00B2572B" w:rsidP="00EF3662">
      <w:pPr>
        <w:pStyle w:val="BodyTextIndent3"/>
        <w:spacing w:line="240" w:lineRule="auto"/>
        <w:jc w:val="right"/>
        <w:rPr>
          <w:rFonts w:ascii="GHEA Grapalat" w:hAnsi="GHEA Grapalat"/>
          <w:i/>
          <w:lang w:val="hy-AM"/>
        </w:rPr>
      </w:pPr>
    </w:p>
    <w:p w14:paraId="1A4490C8" w14:textId="77777777" w:rsidR="00B2572B" w:rsidRPr="00A71D81" w:rsidRDefault="00B2572B" w:rsidP="00EF3662">
      <w:pPr>
        <w:pStyle w:val="BodyTextIndent3"/>
        <w:spacing w:line="240" w:lineRule="auto"/>
        <w:jc w:val="right"/>
        <w:rPr>
          <w:rFonts w:ascii="GHEA Grapalat" w:hAnsi="GHEA Grapalat"/>
          <w:i/>
          <w:lang w:val="hy-AM"/>
        </w:rPr>
      </w:pPr>
    </w:p>
    <w:p w14:paraId="537301AD"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7E142C73" w14:textId="77777777" w:rsidR="00B2572B" w:rsidRPr="00A71D81" w:rsidRDefault="00B2572B" w:rsidP="00EF3662">
      <w:pPr>
        <w:pStyle w:val="BodyTextIndent3"/>
        <w:spacing w:line="240" w:lineRule="auto"/>
        <w:jc w:val="right"/>
        <w:rPr>
          <w:rFonts w:ascii="GHEA Grapalat" w:hAnsi="GHEA Grapalat"/>
          <w:i/>
          <w:lang w:val="es-ES" w:eastAsia="ru-RU"/>
        </w:rPr>
      </w:pPr>
    </w:p>
    <w:p w14:paraId="66FA397A"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E54B3C" w14:textId="5300DBD2" w:rsidR="00BF1E08" w:rsidRPr="00A71D81" w:rsidRDefault="00BF1E08" w:rsidP="00BF1E08">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3</w:t>
      </w:r>
    </w:p>
    <w:p w14:paraId="4302A605" w14:textId="0ED7B546" w:rsidR="00A46B98" w:rsidRPr="00604201" w:rsidRDefault="00A46B98" w:rsidP="00A46B98">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Pr>
          <w:rFonts w:ascii="GHEA Grapalat" w:hAnsi="GHEA Grapalat"/>
          <w:b/>
          <w:color w:val="000000"/>
          <w:lang w:val="hy-AM"/>
        </w:rPr>
        <w:t>ԳՀԱՊՁԲ-ՀՎԿԱԿ-</w:t>
      </w:r>
      <w:r w:rsidR="00B80AA9">
        <w:rPr>
          <w:rFonts w:ascii="GHEA Grapalat" w:hAnsi="GHEA Grapalat"/>
          <w:b/>
          <w:color w:val="000000"/>
          <w:lang w:val="hy-AM"/>
        </w:rPr>
        <w:t>2024-44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2EA807F4" w14:textId="57A7E242" w:rsidR="00BF1E08" w:rsidRPr="00A71D81" w:rsidRDefault="00A46B98" w:rsidP="00A46B98">
      <w:pPr>
        <w:pStyle w:val="BodyTextIndent3"/>
        <w:spacing w:line="240" w:lineRule="auto"/>
        <w:jc w:val="right"/>
        <w:rPr>
          <w:rFonts w:ascii="GHEA Grapalat" w:hAnsi="GHEA Grapalat" w:cs="Sylfaen"/>
          <w:b/>
          <w:lang w:val="hy-AM"/>
        </w:rPr>
      </w:pPr>
      <w:r w:rsidRPr="00604201">
        <w:rPr>
          <w:rFonts w:ascii="GHEA Grapalat" w:hAnsi="GHEA Grapalat" w:cs="Sylfaen"/>
          <w:b/>
          <w:lang w:val="hy-AM"/>
        </w:rPr>
        <w:t>գնանշման հարցման</w:t>
      </w:r>
      <w:r w:rsidRPr="00604201">
        <w:rPr>
          <w:rFonts w:ascii="GHEA Grapalat" w:hAnsi="GHEA Grapalat" w:cs="Arial"/>
          <w:b/>
          <w:lang w:val="es-ES"/>
        </w:rPr>
        <w:t xml:space="preserve"> </w:t>
      </w:r>
      <w:proofErr w:type="spellStart"/>
      <w:r w:rsidRPr="00604201">
        <w:rPr>
          <w:rFonts w:ascii="GHEA Grapalat" w:hAnsi="GHEA Grapalat" w:cs="Sylfaen"/>
          <w:b/>
          <w:lang w:val="es-ES"/>
        </w:rPr>
        <w:t>հրավերի</w:t>
      </w:r>
      <w:proofErr w:type="spellEnd"/>
    </w:p>
    <w:p w14:paraId="3885B143"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7D0C75EE"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21524C5"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6030766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3E3B2948"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ընթացակարգին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մասնակցելուց </w:t>
      </w:r>
    </w:p>
    <w:p w14:paraId="7EAB7D27" w14:textId="77777777" w:rsidR="00BF1E08" w:rsidRPr="00A71D81"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13ED44B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1073055E"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27A1A08C"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7E98D394"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47F9C1DC"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538F00BE"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301C617A"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4BD440BD"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8C46E13"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2BF9976" w14:textId="77777777" w:rsidR="00BF1E08"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կողմից </w:t>
      </w:r>
    </w:p>
    <w:p w14:paraId="5B6EED1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4989EE5C"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4B8A0DF2"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Pr="00A71D8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A71D81">
        <w:rPr>
          <w:rFonts w:ascii="GHEA Grapalat" w:eastAsia="Calibri" w:hAnsi="GHEA Grapalat"/>
          <w:color w:val="000000"/>
          <w:sz w:val="20"/>
          <w:szCs w:val="20"/>
          <w:lang w:val="hy-AM"/>
        </w:rPr>
        <w:t xml:space="preserve">գնահատող հանձնաժողովի </w:t>
      </w:r>
      <w:r w:rsidRPr="00A71D81">
        <w:rPr>
          <w:rFonts w:ascii="GHEA Grapalat" w:hAnsi="GHEA Grapalat"/>
          <w:color w:val="000000"/>
          <w:sz w:val="20"/>
          <w:szCs w:val="20"/>
          <w:lang w:val="hy-AM"/>
        </w:rPr>
        <w:t>քարտուղարի</w:t>
      </w:r>
      <w:r>
        <w:rPr>
          <w:rFonts w:ascii="GHEA Grapalat" w:hAnsi="GHEA Grapalat"/>
          <w:color w:val="000000"/>
          <w:sz w:val="20"/>
          <w:szCs w:val="20"/>
          <w:lang w:val="hy-AM"/>
        </w:rPr>
        <w:t>՝</w:t>
      </w:r>
    </w:p>
    <w:p w14:paraId="0A45E48B"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365D63FD" w14:textId="77777777" w:rsidR="00BF1E08" w:rsidRPr="00DF7255" w:rsidRDefault="00BF1E08" w:rsidP="00BF1E08">
      <w:pPr>
        <w:pStyle w:val="ListParagraph"/>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053DDAAF" w14:textId="77777777" w:rsidR="00BF1E08" w:rsidRPr="00A71D81"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30FB1529" w14:textId="77777777" w:rsidR="00BF1E08" w:rsidRPr="00BC5B58"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է հայտը մերժելու մասին գնահատող հանձնաժողովի նիստի արձանագրության պատճենը </w:t>
      </w:r>
    </w:p>
    <w:p w14:paraId="2B67987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050ED83"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BB4A416"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C07D69A"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3C0C07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4A46C00"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2CFFC8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0C69EA3"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E6E248F"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27D763C" w14:textId="77777777" w:rsidR="00BF1E08"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33D3C3E1"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E0E6E1F" w14:textId="77777777" w:rsidR="00BF1E08" w:rsidRPr="00A71D81"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AA394DE" w14:textId="0FF34B85" w:rsidR="00EC3E43" w:rsidRPr="00A71D81" w:rsidRDefault="00BF1E08" w:rsidP="00EC3E4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14:paraId="6999480D" w14:textId="4D899A86" w:rsidR="00BF1E08" w:rsidRPr="00A71D81" w:rsidRDefault="00BF1E08" w:rsidP="00BF1E08">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4.1</w:t>
      </w:r>
    </w:p>
    <w:p w14:paraId="7A6D1069" w14:textId="54C5F974"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Pr>
          <w:rFonts w:ascii="GHEA Grapalat" w:hAnsi="GHEA Grapalat"/>
          <w:b/>
          <w:color w:val="000000"/>
          <w:lang w:val="hy-AM"/>
        </w:rPr>
        <w:t>ԳՀԱՊՁԲ-ՀՎԿԱԿ-</w:t>
      </w:r>
      <w:r w:rsidR="00B80AA9">
        <w:rPr>
          <w:rFonts w:ascii="GHEA Grapalat" w:hAnsi="GHEA Grapalat"/>
          <w:b/>
          <w:color w:val="000000"/>
          <w:lang w:val="hy-AM"/>
        </w:rPr>
        <w:t>2024-44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E9C5ADA" w14:textId="451B8321" w:rsidR="00BF1E08" w:rsidRPr="00A71D81" w:rsidRDefault="00EC3E43" w:rsidP="00EC3E43">
      <w:pPr>
        <w:pStyle w:val="BodyTextIndent3"/>
        <w:spacing w:line="240" w:lineRule="auto"/>
        <w:jc w:val="right"/>
        <w:rPr>
          <w:rFonts w:ascii="GHEA Grapalat" w:hAnsi="GHEA Grapalat" w:cs="Sylfaen"/>
          <w:b/>
          <w:lang w:val="hy-AM"/>
        </w:rPr>
      </w:pPr>
      <w:r w:rsidRPr="00604201">
        <w:rPr>
          <w:rFonts w:ascii="GHEA Grapalat" w:hAnsi="GHEA Grapalat" w:cs="Sylfaen"/>
          <w:b/>
          <w:lang w:val="hy-AM"/>
        </w:rPr>
        <w:t>գնանշման հարցման</w:t>
      </w:r>
      <w:r w:rsidRPr="00604201">
        <w:rPr>
          <w:rFonts w:ascii="GHEA Grapalat" w:hAnsi="GHEA Grapalat" w:cs="Arial"/>
          <w:b/>
          <w:lang w:val="es-ES"/>
        </w:rPr>
        <w:t xml:space="preserve"> </w:t>
      </w:r>
      <w:proofErr w:type="spellStart"/>
      <w:r w:rsidRPr="00604201">
        <w:rPr>
          <w:rFonts w:ascii="GHEA Grapalat" w:hAnsi="GHEA Grapalat" w:cs="Sylfaen"/>
          <w:b/>
          <w:lang w:val="es-ES"/>
        </w:rPr>
        <w:t>հրավերի</w:t>
      </w:r>
      <w:proofErr w:type="spellEnd"/>
    </w:p>
    <w:p w14:paraId="7F564724"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2BF42A4A"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51071640" w14:textId="77777777" w:rsidR="00BF1E08" w:rsidRPr="00A71D81" w:rsidRDefault="00BF1E08" w:rsidP="00BF1E08">
      <w:pPr>
        <w:pStyle w:val="NormalWeb"/>
        <w:shd w:val="clear" w:color="auto" w:fill="FFFFFF"/>
        <w:spacing w:before="0" w:beforeAutospacing="0" w:after="0" w:afterAutospacing="0"/>
        <w:ind w:firstLine="375"/>
        <w:rPr>
          <w:rStyle w:val="Strong"/>
          <w:lang w:val="hy-AM"/>
        </w:rPr>
      </w:pPr>
    </w:p>
    <w:p w14:paraId="17ED6607"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096FC6AE"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2025B42A"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617D7683"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253875D4" w14:textId="77777777" w:rsidR="00BF1E08" w:rsidRPr="00A71D81" w:rsidRDefault="00BF1E08" w:rsidP="00BF1E08">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020D119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4A69BECD" w14:textId="77777777" w:rsidR="00BF1E08" w:rsidRPr="00A71D81" w:rsidRDefault="00BF1E08" w:rsidP="00BF1E0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55C9A799"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42F835B"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1DCF0DAE"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2B4C9AF6"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34E1A589" w14:textId="77777777" w:rsidR="00BF1E08" w:rsidRPr="00A71D81" w:rsidRDefault="00BF1E08" w:rsidP="00BF1E08">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4F984E43"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20FF43D9" w14:textId="77777777" w:rsidR="00BF1E08" w:rsidRPr="00A71D81" w:rsidRDefault="00BF1E08" w:rsidP="00BF1E08">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7BDA97B2" w14:textId="77777777" w:rsidR="00BF1E08" w:rsidRPr="00A71D81" w:rsidRDefault="00BF1E08" w:rsidP="00BF1E08">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A8CE4" w14:textId="77777777" w:rsidR="00BF1E08" w:rsidRPr="00A71D81" w:rsidRDefault="00BF1E08" w:rsidP="00BF1E08">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5FBB8CF" w14:textId="77777777" w:rsidR="00BF1E08" w:rsidRPr="00A71D81" w:rsidRDefault="00BF1E08" w:rsidP="00BF1E08">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44ED9698" w14:textId="77777777" w:rsidR="00BF1E08" w:rsidRPr="00A71D81" w:rsidRDefault="00BF1E08" w:rsidP="00BF1E08">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69B7244D"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31F88B12"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26FBF700" w14:textId="77777777"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2B3F7D17"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3DAE96C6"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DDB0557"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0668CB8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7D54A353" w14:textId="77777777"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330AAA9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7F7449">
        <w:rPr>
          <w:lang w:val="hy-AM"/>
        </w:rPr>
        <w:instrText xml:space="preserve"> HYPERLINK "http://www.procurement.am" </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3B3EBA52"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707EAB5C"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680E4E1"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59D95A56"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26B83D7"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71AD867A"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90CD91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CF0AE4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859D33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90902DA"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9BF5A8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D00FE7A"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3A2F7DD0" w14:textId="77777777" w:rsidR="00BF1E08" w:rsidRDefault="00BF1E08" w:rsidP="00BF1E08">
      <w:pPr>
        <w:pStyle w:val="FootnoteText"/>
        <w:ind w:firstLine="142"/>
        <w:rPr>
          <w:rFonts w:ascii="GHEA Grapalat" w:hAnsi="GHEA Grapalat"/>
          <w:i/>
          <w:sz w:val="16"/>
          <w:szCs w:val="16"/>
          <w:lang w:val="hy-AM"/>
        </w:rPr>
      </w:pPr>
    </w:p>
    <w:p w14:paraId="4AFA7931" w14:textId="77777777" w:rsidR="00BF1E08" w:rsidRDefault="00BF1E08" w:rsidP="00BF1E08">
      <w:pPr>
        <w:pStyle w:val="FootnoteText"/>
        <w:ind w:firstLine="142"/>
        <w:rPr>
          <w:rFonts w:ascii="GHEA Grapalat" w:hAnsi="GHEA Grapalat"/>
          <w:i/>
          <w:sz w:val="16"/>
          <w:szCs w:val="16"/>
          <w:lang w:val="hy-AM"/>
        </w:rPr>
      </w:pPr>
    </w:p>
    <w:p w14:paraId="06082479"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A3CD6EB" w14:textId="4B8273E9" w:rsidR="00BF1E08" w:rsidRPr="00B80AA9" w:rsidRDefault="00BF1E08" w:rsidP="00EC3E43">
      <w:pPr>
        <w:pStyle w:val="BodyTextIndent3"/>
        <w:spacing w:line="240" w:lineRule="auto"/>
        <w:jc w:val="right"/>
        <w:rPr>
          <w:rFonts w:ascii="GHEA Grapalat" w:hAnsi="GHEA Grapalat" w:cs="Sylfaen"/>
          <w:i/>
          <w:lang w:val="hy-AM"/>
        </w:rPr>
      </w:pPr>
      <w:r w:rsidRPr="00A71D81">
        <w:rPr>
          <w:rFonts w:ascii="GHEA Grapalat" w:hAnsi="GHEA Grapalat"/>
          <w:b/>
          <w:lang w:val="hy-AM"/>
        </w:rPr>
        <w:br w:type="page"/>
      </w:r>
    </w:p>
    <w:p w14:paraId="40CAD226" w14:textId="77777777" w:rsidR="00EC3E43" w:rsidRPr="00EC3E43" w:rsidRDefault="00EC3E43" w:rsidP="00EC3E43">
      <w:pPr>
        <w:pStyle w:val="BodyTextIndent3"/>
        <w:spacing w:line="240" w:lineRule="auto"/>
        <w:jc w:val="right"/>
        <w:rPr>
          <w:rFonts w:ascii="GHEA Grapalat" w:hAnsi="GHEA Grapalat" w:cs="Arial"/>
          <w:b/>
          <w:lang w:val="hy-AM"/>
        </w:rPr>
      </w:pPr>
      <w:r w:rsidRPr="00EC3E43">
        <w:rPr>
          <w:rFonts w:ascii="GHEA Grapalat" w:hAnsi="GHEA Grapalat" w:cs="Sylfaen"/>
          <w:b/>
          <w:lang w:val="hy-AM"/>
        </w:rPr>
        <w:lastRenderedPageBreak/>
        <w:t>Հավելված</w:t>
      </w:r>
      <w:r w:rsidRPr="00EC3E43">
        <w:rPr>
          <w:rFonts w:ascii="GHEA Grapalat" w:hAnsi="GHEA Grapalat" w:cs="Arial"/>
          <w:b/>
          <w:lang w:val="hy-AM"/>
        </w:rPr>
        <w:t xml:space="preserve"> 4.2</w:t>
      </w:r>
    </w:p>
    <w:p w14:paraId="3FECCB27" w14:textId="751DB1D9" w:rsidR="00EC3E43" w:rsidRPr="00EC3E43" w:rsidRDefault="00EC3E43" w:rsidP="00EC3E43">
      <w:pPr>
        <w:pStyle w:val="BodyTextIndent3"/>
        <w:spacing w:line="240" w:lineRule="auto"/>
        <w:jc w:val="right"/>
        <w:rPr>
          <w:rFonts w:ascii="GHEA Grapalat" w:hAnsi="GHEA Grapalat" w:cs="Arial"/>
          <w:b/>
          <w:lang w:val="es-ES"/>
        </w:rPr>
      </w:pPr>
      <w:r w:rsidRPr="00EC3E43">
        <w:rPr>
          <w:rFonts w:ascii="GHEA Grapalat" w:hAnsi="GHEA Grapalat"/>
          <w:b/>
          <w:lang w:val="hy-AM"/>
        </w:rPr>
        <w:t>«ԳՀԱՊՁԲ-ՀՎԿԱԿ-</w:t>
      </w:r>
      <w:r w:rsidR="00B80AA9">
        <w:rPr>
          <w:rFonts w:ascii="GHEA Grapalat" w:hAnsi="GHEA Grapalat"/>
          <w:b/>
          <w:lang w:val="hy-AM"/>
        </w:rPr>
        <w:t>2024-44</w:t>
      </w:r>
      <w:r w:rsidRPr="00EC3E43">
        <w:rPr>
          <w:rFonts w:ascii="GHEA Grapalat" w:hAnsi="GHEA Grapalat"/>
          <w:b/>
          <w:lang w:val="hy-AM"/>
        </w:rPr>
        <w:t xml:space="preserve">» </w:t>
      </w:r>
      <w:proofErr w:type="spellStart"/>
      <w:r w:rsidRPr="00EC3E43">
        <w:rPr>
          <w:rFonts w:ascii="GHEA Grapalat" w:hAnsi="GHEA Grapalat" w:cs="Sylfaen"/>
          <w:b/>
          <w:lang w:val="es-ES"/>
        </w:rPr>
        <w:t>ծածկագրով</w:t>
      </w:r>
      <w:proofErr w:type="spellEnd"/>
    </w:p>
    <w:p w14:paraId="7A3A7EB7" w14:textId="77777777" w:rsidR="00EC3E43" w:rsidRPr="00EC3E43" w:rsidRDefault="00EC3E43" w:rsidP="00EC3E43">
      <w:pPr>
        <w:jc w:val="right"/>
        <w:rPr>
          <w:rFonts w:ascii="GHEA Grapalat" w:hAnsi="GHEA Grapalat" w:cs="Sylfaen"/>
          <w:b/>
          <w:sz w:val="20"/>
          <w:szCs w:val="20"/>
          <w:lang w:val="hy-AM"/>
        </w:rPr>
      </w:pPr>
      <w:r w:rsidRPr="00EC3E43">
        <w:rPr>
          <w:rFonts w:ascii="GHEA Grapalat" w:hAnsi="GHEA Grapalat" w:cs="Sylfaen"/>
          <w:b/>
          <w:sz w:val="20"/>
          <w:szCs w:val="20"/>
          <w:lang w:val="hy-AM"/>
        </w:rPr>
        <w:t>գնանշման հարցման</w:t>
      </w:r>
      <w:r w:rsidRPr="00EC3E43">
        <w:rPr>
          <w:rFonts w:ascii="GHEA Grapalat" w:hAnsi="GHEA Grapalat" w:cs="Arial"/>
          <w:b/>
          <w:sz w:val="20"/>
          <w:szCs w:val="20"/>
          <w:lang w:val="es-ES"/>
        </w:rPr>
        <w:t xml:space="preserve"> </w:t>
      </w:r>
      <w:proofErr w:type="spellStart"/>
      <w:r w:rsidRPr="00EC3E43">
        <w:rPr>
          <w:rFonts w:ascii="GHEA Grapalat" w:hAnsi="GHEA Grapalat" w:cs="Sylfaen"/>
          <w:b/>
          <w:sz w:val="20"/>
          <w:szCs w:val="20"/>
          <w:lang w:val="es-ES"/>
        </w:rPr>
        <w:t>հրավերի</w:t>
      </w:r>
      <w:proofErr w:type="spellEnd"/>
    </w:p>
    <w:p w14:paraId="311C33BC" w14:textId="77777777" w:rsidR="00EC3E43" w:rsidRPr="00EC3E43" w:rsidRDefault="00EC3E43" w:rsidP="00EC3E43">
      <w:pPr>
        <w:pStyle w:val="BodyTextIndent3"/>
        <w:spacing w:line="240" w:lineRule="auto"/>
        <w:jc w:val="right"/>
        <w:rPr>
          <w:rFonts w:ascii="GHEA Grapalat" w:hAnsi="GHEA Grapalat" w:cs="Sylfaen"/>
          <w:b/>
          <w:lang w:val="hy-AM"/>
        </w:rPr>
      </w:pPr>
    </w:p>
    <w:p w14:paraId="21F97383"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79D1359D"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A02BDBF"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6363004"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67DCC4F2" w14:textId="77777777" w:rsidR="00EC3E43" w:rsidRPr="00EC3E43" w:rsidRDefault="00EC3E43" w:rsidP="00EC3E43">
      <w:pPr>
        <w:rPr>
          <w:rFonts w:ascii="GHEA Grapalat" w:hAnsi="GHEA Grapalat" w:cs="GHEA Grapalat"/>
          <w:sz w:val="20"/>
          <w:szCs w:val="20"/>
          <w:lang w:val="hy-AM"/>
        </w:rPr>
      </w:pPr>
    </w:p>
    <w:p w14:paraId="1B7C5A4C"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0CA0DC0C"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EC3E43" w:rsidRDefault="00EC3E43" w:rsidP="00EC3E43">
      <w:pPr>
        <w:ind w:firstLine="708"/>
        <w:jc w:val="both"/>
        <w:rPr>
          <w:rFonts w:ascii="GHEA Grapalat" w:hAnsi="GHEA Grapalat" w:cs="GHEA Grapalat"/>
          <w:sz w:val="20"/>
          <w:szCs w:val="20"/>
          <w:lang w:val="hy-AM"/>
        </w:rPr>
      </w:pPr>
    </w:p>
    <w:p w14:paraId="6588537C"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proofErr w:type="spellStart"/>
      <w:r w:rsidRPr="00EC3E43">
        <w:rPr>
          <w:rFonts w:ascii="GHEA Grapalat" w:hAnsi="GHEA Grapalat" w:cs="GHEA Grapalat"/>
          <w:b/>
          <w:sz w:val="20"/>
          <w:szCs w:val="20"/>
        </w:rPr>
        <w:t>ամաձայնության</w:t>
      </w:r>
      <w:proofErr w:type="spellEnd"/>
      <w:r w:rsidRPr="00EC3E43">
        <w:rPr>
          <w:rFonts w:ascii="GHEA Grapalat" w:hAnsi="GHEA Grapalat" w:cs="GHEA Grapalat"/>
          <w:b/>
          <w:sz w:val="20"/>
          <w:szCs w:val="20"/>
        </w:rPr>
        <w:t xml:space="preserve"> </w:t>
      </w:r>
      <w:proofErr w:type="spellStart"/>
      <w:r w:rsidRPr="00EC3E43">
        <w:rPr>
          <w:rFonts w:ascii="GHEA Grapalat" w:hAnsi="GHEA Grapalat" w:cs="GHEA Grapalat"/>
          <w:b/>
          <w:sz w:val="20"/>
          <w:szCs w:val="20"/>
        </w:rPr>
        <w:t>առարկան</w:t>
      </w:r>
      <w:proofErr w:type="spellEnd"/>
    </w:p>
    <w:p w14:paraId="39F79C55"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6B352C03" w14:textId="290DCF24"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«ԳՀԱՊՁԲ-ՀՎԿԱԿ-</w:t>
      </w:r>
      <w:r w:rsidR="00B80AA9">
        <w:rPr>
          <w:rFonts w:ascii="GHEA Grapalat" w:hAnsi="GHEA Grapalat"/>
          <w:b/>
          <w:sz w:val="20"/>
          <w:szCs w:val="20"/>
          <w:lang w:val="hy-AM"/>
        </w:rPr>
        <w:t>2024-44</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71E665B3"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5BA291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Վճարող</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բանկը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վճարման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պահանջագիրը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ստանալուց</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հետո</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2 (</w:t>
      </w:r>
      <w:proofErr w:type="spellStart"/>
      <w:r w:rsidRPr="00EC3E43">
        <w:rPr>
          <w:rFonts w:ascii="GHEA Grapalat" w:hAnsi="GHEA Grapalat" w:cs="GHEA Grapalat"/>
          <w:sz w:val="20"/>
          <w:szCs w:val="20"/>
        </w:rPr>
        <w:t>երկու</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աշխատանքային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օրվա</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ընթացքում</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պետք</w:t>
      </w:r>
      <w:proofErr w:type="spellEnd"/>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տեղեկացնի</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Պատվիրատուին</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գրավոր</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ձևով</w:t>
      </w:r>
      <w:proofErr w:type="spellEnd"/>
      <w:r w:rsidRPr="00EC3E43">
        <w:rPr>
          <w:rFonts w:ascii="GHEA Grapalat" w:hAnsi="GHEA Grapalat" w:cs="GHEA Grapalat"/>
          <w:sz w:val="20"/>
          <w:szCs w:val="20"/>
          <w:lang w:val="pt-BR"/>
        </w:rPr>
        <w:t>:</w:t>
      </w:r>
    </w:p>
    <w:p w14:paraId="4983471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4C4A0302" w14:textId="77777777" w:rsidR="00EC3E43" w:rsidRPr="00A71D81" w:rsidRDefault="00EC3E43" w:rsidP="00EC3E43">
      <w:pPr>
        <w:jc w:val="both"/>
        <w:rPr>
          <w:rFonts w:ascii="GHEA Grapalat" w:hAnsi="GHEA Grapalat" w:cs="GHEA Grapalat"/>
          <w:sz w:val="20"/>
          <w:szCs w:val="20"/>
          <w:lang w:val="hy-AM"/>
        </w:rPr>
      </w:pPr>
    </w:p>
    <w:p w14:paraId="4E624788" w14:textId="77777777" w:rsidR="00EC3E43" w:rsidRPr="00A71D81" w:rsidRDefault="00EC3E43" w:rsidP="00EC3E43">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2B5F042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772EF42D"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A71D81" w:rsidRDefault="00EC3E43" w:rsidP="00EC3E43">
      <w:pPr>
        <w:ind w:firstLine="567"/>
        <w:jc w:val="both"/>
        <w:rPr>
          <w:rFonts w:ascii="GHEA Grapalat" w:hAnsi="GHEA Grapalat" w:cs="GHEA Grapalat"/>
          <w:sz w:val="20"/>
          <w:szCs w:val="20"/>
          <w:lang w:val="hy-AM"/>
        </w:rPr>
      </w:pPr>
    </w:p>
    <w:p w14:paraId="1CF02047"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D36FA9D"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51392C48"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964986E"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338785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86EA821"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1C58E9D" w14:textId="77777777" w:rsidR="00EC3E43" w:rsidRPr="00A71D81" w:rsidRDefault="00EC3E43" w:rsidP="00EC3E43">
      <w:pPr>
        <w:jc w:val="both"/>
        <w:rPr>
          <w:rFonts w:ascii="GHEA Grapalat" w:hAnsi="GHEA Grapalat"/>
          <w:sz w:val="18"/>
          <w:szCs w:val="18"/>
          <w:u w:val="single"/>
          <w:vertAlign w:val="superscript"/>
          <w:lang w:val="hy-AM"/>
        </w:rPr>
      </w:pPr>
    </w:p>
    <w:p w14:paraId="32FCF2AE"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2CF6C84A" w14:textId="77777777" w:rsidR="00EC3E43" w:rsidRPr="00A71D81" w:rsidRDefault="00EC3E43" w:rsidP="00EC3E43">
      <w:pPr>
        <w:jc w:val="both"/>
        <w:rPr>
          <w:rFonts w:ascii="GHEA Grapalat" w:hAnsi="GHEA Grapalat"/>
          <w:sz w:val="20"/>
          <w:szCs w:val="20"/>
          <w:lang w:val="hy-AM"/>
        </w:rPr>
      </w:pPr>
    </w:p>
    <w:p w14:paraId="126E98E0"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EB829F" w14:textId="77777777" w:rsidR="00EC3E43" w:rsidRPr="00A71D81" w:rsidRDefault="00EC3E43" w:rsidP="00EC3E43">
      <w:pPr>
        <w:jc w:val="both"/>
        <w:rPr>
          <w:rFonts w:ascii="GHEA Grapalat" w:hAnsi="GHEA Grapalat"/>
          <w:sz w:val="18"/>
          <w:szCs w:val="18"/>
          <w:vertAlign w:val="superscript"/>
          <w:lang w:val="hy-AM"/>
        </w:rPr>
      </w:pPr>
    </w:p>
    <w:p w14:paraId="60FEDEE8" w14:textId="77777777" w:rsidR="00EC3E43" w:rsidRPr="00A71D81" w:rsidRDefault="00EC3E43" w:rsidP="00EC3E43">
      <w:pPr>
        <w:jc w:val="both"/>
        <w:rPr>
          <w:rFonts w:ascii="GHEA Grapalat" w:hAnsi="GHEA Grapalat" w:cs="GHEA Grapalat"/>
          <w:i/>
          <w:sz w:val="18"/>
          <w:szCs w:val="18"/>
          <w:lang w:val="hy-AM"/>
        </w:rPr>
      </w:pPr>
    </w:p>
    <w:p w14:paraId="2CBA5F9F" w14:textId="77777777" w:rsidR="00EC3E43" w:rsidRPr="00A71D81" w:rsidRDefault="00EC3E43" w:rsidP="00EC3E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0EFCC2A0"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A71D81" w:rsidRDefault="00EC3E43" w:rsidP="00B80AA9">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D71BA15" w14:textId="77777777" w:rsidR="00EC3E43" w:rsidRPr="00A71D81" w:rsidRDefault="00EC3E43" w:rsidP="00B80AA9">
            <w:pPr>
              <w:jc w:val="center"/>
              <w:rPr>
                <w:rFonts w:ascii="GHEA Grapalat" w:hAnsi="GHEA Grapalat" w:cs="Arial"/>
                <w:bCs/>
                <w:i/>
                <w:sz w:val="20"/>
                <w:szCs w:val="20"/>
              </w:rPr>
            </w:pPr>
          </w:p>
        </w:tc>
      </w:tr>
      <w:tr w:rsidR="00EC3E43" w:rsidRPr="00A71D81" w14:paraId="0682943E"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A71D81" w:rsidRDefault="00EC3E43" w:rsidP="00B80AA9">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25828BEF" w14:textId="77777777" w:rsidTr="00B80AA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39996532" w14:textId="77777777" w:rsidTr="00B80AA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EC3E43" w:rsidRPr="00A71D81" w14:paraId="49740931" w14:textId="77777777" w:rsidTr="00B80AA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EC3E43" w:rsidRPr="00A71D81" w14:paraId="7EFFBD8E" w14:textId="77777777" w:rsidTr="00B80AA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EC3E43" w:rsidRPr="00A71D81" w14:paraId="16FE75CE"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2579249C"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BCE14D9"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1304AC" w:rsidRDefault="00EC3E43" w:rsidP="00B80AA9">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077E87D5"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1304AC" w:rsidRDefault="00EC3E43" w:rsidP="00B80AA9">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1C61A4AF" w14:textId="77777777" w:rsidTr="00B80AA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1304AC" w:rsidRDefault="00EC3E43" w:rsidP="00B80AA9">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DB0B844" w14:textId="77777777" w:rsidTr="00B80AA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1304AC" w:rsidRDefault="00EC3E43" w:rsidP="00B80AA9">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52578968" w14:textId="77777777" w:rsidTr="00B80AA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1304AC" w:rsidRDefault="00EC3E43" w:rsidP="00B80AA9">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2E6A600D"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C3E43" w:rsidRPr="00A71D81" w14:paraId="39F6D298"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2ADB0EB3"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EC3E43" w:rsidRPr="00A71D81" w14:paraId="2C56FD20"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A71D81" w:rsidRDefault="00EC3E43" w:rsidP="00B80AA9">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1BE66E69" w14:textId="77777777" w:rsidTr="00B80AA9">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8F075DC" w14:textId="77777777" w:rsidR="00EC3E43" w:rsidRPr="00A71D81" w:rsidRDefault="00EC3E43" w:rsidP="00B80AA9">
            <w:pPr>
              <w:rPr>
                <w:rFonts w:ascii="GHEA Grapalat" w:hAnsi="GHEA Grapalat" w:cs="Arial"/>
                <w:sz w:val="20"/>
                <w:szCs w:val="20"/>
              </w:rPr>
            </w:pPr>
          </w:p>
        </w:tc>
      </w:tr>
      <w:tr w:rsidR="00EC3E43" w:rsidRPr="00A71D81" w14:paraId="4AC120A2" w14:textId="77777777" w:rsidTr="00B80AA9">
        <w:trPr>
          <w:trHeight w:val="70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A71D81" w:rsidRDefault="00EC3E43" w:rsidP="00B80AA9">
            <w:pPr>
              <w:rPr>
                <w:rFonts w:ascii="GHEA Grapalat" w:hAnsi="GHEA Grapalat" w:cs="Arial"/>
                <w:sz w:val="20"/>
                <w:szCs w:val="20"/>
                <w:lang w:val="hy-AM"/>
              </w:rPr>
            </w:pPr>
          </w:p>
        </w:tc>
      </w:tr>
      <w:tr w:rsidR="00EC3E43" w:rsidRPr="00A71D81" w14:paraId="51DB0BF0" w14:textId="77777777" w:rsidTr="00B80AA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A71D81" w:rsidRDefault="00EC3E43" w:rsidP="00B80AA9">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26683CD" w14:textId="77777777" w:rsidR="00EC3E43" w:rsidRPr="00A71D81" w:rsidRDefault="00EC3E43" w:rsidP="00B80AA9">
            <w:pPr>
              <w:rPr>
                <w:rFonts w:ascii="GHEA Grapalat" w:hAnsi="GHEA Grapalat" w:cs="Sylfaen"/>
                <w:sz w:val="20"/>
                <w:szCs w:val="20"/>
                <w:lang w:val="ru-RU"/>
              </w:rPr>
            </w:pPr>
          </w:p>
        </w:tc>
      </w:tr>
      <w:tr w:rsidR="00EC3E43" w:rsidRPr="00A71D81" w14:paraId="67D0BAAD" w14:textId="77777777" w:rsidTr="00B80AA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6F45E78B" w14:textId="77777777" w:rsidR="00EC3E43" w:rsidRPr="00A71D81" w:rsidRDefault="00EC3E43" w:rsidP="00B80AA9">
            <w:pPr>
              <w:rPr>
                <w:rFonts w:ascii="GHEA Grapalat" w:hAnsi="GHEA Grapalat" w:cs="Sylfaen"/>
                <w:sz w:val="20"/>
                <w:szCs w:val="20"/>
                <w:lang w:val="hy-AM"/>
              </w:rPr>
            </w:pPr>
          </w:p>
        </w:tc>
      </w:tr>
      <w:tr w:rsidR="00EC3E43" w:rsidRPr="00A71D81" w14:paraId="675E65C1" w14:textId="77777777" w:rsidTr="00B80AA9">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A71D81" w:rsidRDefault="00EC3E43" w:rsidP="00B80AA9">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1F6180BF" w14:textId="77777777" w:rsidR="00EC3E43" w:rsidRPr="00A71D81" w:rsidRDefault="00EC3E43" w:rsidP="00B80AA9">
            <w:pPr>
              <w:rPr>
                <w:rFonts w:ascii="GHEA Grapalat" w:hAnsi="GHEA Grapalat" w:cs="Sylfaen"/>
                <w:sz w:val="20"/>
                <w:szCs w:val="20"/>
              </w:rPr>
            </w:pPr>
          </w:p>
          <w:p w14:paraId="7A94D482" w14:textId="77777777" w:rsidR="00EC3E43" w:rsidRPr="00A71D81" w:rsidRDefault="00EC3E43" w:rsidP="00B80AA9">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AA9771D" w14:textId="77777777" w:rsidR="00EC3E43" w:rsidRPr="00A71D81" w:rsidRDefault="00EC3E43" w:rsidP="00B80AA9">
            <w:pPr>
              <w:rPr>
                <w:rFonts w:ascii="GHEA Grapalat" w:hAnsi="GHEA Grapalat" w:cs="Tahoma"/>
                <w:color w:val="000000"/>
                <w:sz w:val="20"/>
                <w:szCs w:val="20"/>
              </w:rPr>
            </w:pPr>
          </w:p>
          <w:p w14:paraId="124B5EFE" w14:textId="77777777" w:rsidR="00EC3E43" w:rsidRPr="00A71D81" w:rsidRDefault="00EC3E43" w:rsidP="00B80AA9">
            <w:pPr>
              <w:rPr>
                <w:rFonts w:ascii="GHEA Grapalat" w:hAnsi="GHEA Grapalat" w:cs="Sylfaen"/>
                <w:sz w:val="20"/>
                <w:szCs w:val="20"/>
              </w:rPr>
            </w:pPr>
          </w:p>
          <w:p w14:paraId="7087E660"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89DE23E" w14:textId="77777777" w:rsidR="00EC3E43" w:rsidRPr="00A71D81" w:rsidRDefault="00EC3E43" w:rsidP="00B80AA9">
            <w:pPr>
              <w:rPr>
                <w:rFonts w:ascii="GHEA Grapalat" w:hAnsi="GHEA Grapalat" w:cs="Sylfaen"/>
                <w:sz w:val="20"/>
                <w:szCs w:val="20"/>
              </w:rPr>
            </w:pPr>
          </w:p>
          <w:p w14:paraId="4BFD379E"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4B9319"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Կ.Տ.</w:t>
            </w:r>
          </w:p>
          <w:p w14:paraId="0A56F2BD" w14:textId="77777777" w:rsidR="00EC3E43" w:rsidRPr="00A71D81" w:rsidRDefault="00EC3E43" w:rsidP="00B80AA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A71D81" w:rsidRDefault="00EC3E43" w:rsidP="00B80AA9">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6BBFEC69" w14:textId="77777777" w:rsidR="00EC3E43" w:rsidRPr="00A71D81" w:rsidRDefault="00EC3E43" w:rsidP="00B80AA9">
            <w:pPr>
              <w:jc w:val="right"/>
              <w:rPr>
                <w:rFonts w:ascii="GHEA Grapalat" w:hAnsi="GHEA Grapalat" w:cs="Sylfaen"/>
                <w:sz w:val="20"/>
                <w:szCs w:val="20"/>
              </w:rPr>
            </w:pPr>
          </w:p>
          <w:p w14:paraId="3CDD7786" w14:textId="77777777" w:rsidR="00EC3E43" w:rsidRPr="00A71D81" w:rsidRDefault="00EC3E43" w:rsidP="00B80AA9">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73F216E" w14:textId="77777777" w:rsidR="00EC3E43" w:rsidRPr="00A71D81" w:rsidRDefault="00EC3E43" w:rsidP="00B80AA9">
            <w:pPr>
              <w:jc w:val="right"/>
              <w:rPr>
                <w:rFonts w:ascii="GHEA Grapalat" w:hAnsi="GHEA Grapalat" w:cs="Tahoma"/>
                <w:color w:val="000000"/>
                <w:sz w:val="20"/>
                <w:szCs w:val="20"/>
              </w:rPr>
            </w:pPr>
          </w:p>
          <w:p w14:paraId="6BF232F4" w14:textId="77777777" w:rsidR="00EC3E43" w:rsidRPr="00A71D81" w:rsidRDefault="00EC3E43" w:rsidP="00B80AA9">
            <w:pPr>
              <w:jc w:val="right"/>
              <w:rPr>
                <w:rFonts w:ascii="GHEA Grapalat" w:hAnsi="GHEA Grapalat" w:cs="Tahoma"/>
                <w:color w:val="000000"/>
                <w:sz w:val="20"/>
                <w:szCs w:val="20"/>
              </w:rPr>
            </w:pPr>
          </w:p>
          <w:p w14:paraId="4599AB1C"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3461D60" w14:textId="77777777" w:rsidR="00EC3E43" w:rsidRPr="00A71D81" w:rsidRDefault="00EC3E43" w:rsidP="00B80AA9">
            <w:pPr>
              <w:jc w:val="right"/>
              <w:rPr>
                <w:rFonts w:ascii="GHEA Grapalat" w:hAnsi="GHEA Grapalat" w:cs="Sylfaen"/>
                <w:sz w:val="20"/>
                <w:szCs w:val="20"/>
              </w:rPr>
            </w:pPr>
          </w:p>
          <w:p w14:paraId="23E1BB4D"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5DB4121" w14:textId="77777777" w:rsidR="00EC3E43" w:rsidRPr="00A71D81" w:rsidRDefault="00EC3E43" w:rsidP="00B80AA9">
            <w:pPr>
              <w:jc w:val="right"/>
              <w:rPr>
                <w:rFonts w:ascii="GHEA Grapalat" w:hAnsi="GHEA Grapalat" w:cs="Sylfaen"/>
                <w:sz w:val="20"/>
                <w:szCs w:val="20"/>
              </w:rPr>
            </w:pPr>
          </w:p>
        </w:tc>
      </w:tr>
      <w:tr w:rsidR="00EC3E43" w:rsidRPr="00A71D81" w14:paraId="19F0B1BC" w14:textId="77777777" w:rsidTr="00B80AA9">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33E69CF" w14:textId="77777777" w:rsidR="00EC3E43" w:rsidRPr="00A71D81" w:rsidRDefault="00EC3E43" w:rsidP="00B80AA9">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C6E0F6D"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52B1A5"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6075FA41"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290E7E5C" w14:textId="77777777" w:rsidR="00EC3E43" w:rsidRPr="00A71D81" w:rsidRDefault="00EC3E43" w:rsidP="00B80AA9">
            <w:pPr>
              <w:rPr>
                <w:rFonts w:ascii="GHEA Grapalat" w:hAnsi="GHEA Grapalat" w:cs="Tahoma"/>
                <w:color w:val="000000"/>
                <w:sz w:val="20"/>
                <w:szCs w:val="20"/>
              </w:rPr>
            </w:pPr>
          </w:p>
          <w:p w14:paraId="2C1254BB" w14:textId="77777777" w:rsidR="00EC3E43" w:rsidRPr="00A71D81" w:rsidRDefault="00EC3E43" w:rsidP="00B80AA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9F5370" w14:textId="77777777" w:rsidR="00EC3E43" w:rsidRPr="00A71D81" w:rsidRDefault="00EC3E43" w:rsidP="00B80AA9">
            <w:pPr>
              <w:jc w:val="right"/>
              <w:rPr>
                <w:rFonts w:ascii="GHEA Grapalat" w:hAnsi="GHEA Grapalat" w:cs="Tahoma"/>
                <w:color w:val="000000"/>
                <w:sz w:val="20"/>
                <w:szCs w:val="20"/>
              </w:rPr>
            </w:pPr>
          </w:p>
          <w:p w14:paraId="7350CA59" w14:textId="77777777" w:rsidR="00EC3E43" w:rsidRPr="00A71D81" w:rsidRDefault="00EC3E43" w:rsidP="00B80AA9">
            <w:pPr>
              <w:jc w:val="right"/>
              <w:rPr>
                <w:rFonts w:ascii="GHEA Grapalat" w:hAnsi="GHEA Grapalat" w:cs="Tahoma"/>
                <w:color w:val="000000"/>
                <w:sz w:val="20"/>
                <w:szCs w:val="20"/>
              </w:rPr>
            </w:pPr>
          </w:p>
          <w:p w14:paraId="7D6FB04A" w14:textId="77777777" w:rsidR="00EC3E43" w:rsidRPr="00A71D81" w:rsidRDefault="00EC3E43" w:rsidP="00B80AA9">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0CAFFBE" w14:textId="77777777" w:rsidR="00EC3E43" w:rsidRPr="00A71D81" w:rsidRDefault="00EC3E43" w:rsidP="00B80AA9">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6C1F56A" w14:textId="77777777" w:rsidR="00EC3E43" w:rsidRPr="00A71D81" w:rsidRDefault="00EC3E43" w:rsidP="00B80AA9">
            <w:pPr>
              <w:jc w:val="right"/>
              <w:rPr>
                <w:rFonts w:ascii="GHEA Grapalat" w:hAnsi="GHEA Grapalat" w:cs="Arial"/>
                <w:sz w:val="20"/>
                <w:szCs w:val="20"/>
                <w:lang w:val="hy-AM"/>
              </w:rPr>
            </w:pPr>
          </w:p>
        </w:tc>
      </w:tr>
      <w:tr w:rsidR="00EC3E43" w:rsidRPr="00A71D81" w14:paraId="5B19E5BF" w14:textId="77777777" w:rsidTr="00B80AA9">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lastRenderedPageBreak/>
              <w:t>24.բ.                                                       Կ.Տ.</w:t>
            </w:r>
          </w:p>
          <w:p w14:paraId="2D68CFB4" w14:textId="77777777" w:rsidR="00EC3E43" w:rsidRPr="00A71D81" w:rsidRDefault="00EC3E43" w:rsidP="00B80AA9">
            <w:pPr>
              <w:rPr>
                <w:rFonts w:ascii="GHEA Grapalat" w:hAnsi="GHEA Grapalat" w:cs="Sylfaen"/>
                <w:sz w:val="20"/>
                <w:szCs w:val="20"/>
              </w:rPr>
            </w:pPr>
          </w:p>
          <w:p w14:paraId="28F4E6E9" w14:textId="77777777" w:rsidR="00EC3E43" w:rsidRPr="00A71D81" w:rsidRDefault="00EC3E43" w:rsidP="00B80AA9">
            <w:pPr>
              <w:rPr>
                <w:rFonts w:ascii="GHEA Grapalat" w:hAnsi="GHEA Grapalat" w:cs="Sylfaen"/>
                <w:sz w:val="20"/>
                <w:szCs w:val="20"/>
              </w:rPr>
            </w:pPr>
          </w:p>
          <w:p w14:paraId="564B4D2A" w14:textId="77777777" w:rsidR="00EC3E43" w:rsidRPr="00A71D81" w:rsidRDefault="00EC3E43" w:rsidP="00B80AA9">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1DC19E7" w14:textId="77777777" w:rsidR="00EC3E43" w:rsidRPr="00A71D81" w:rsidRDefault="00EC3E43" w:rsidP="00B80AA9">
            <w:pPr>
              <w:rPr>
                <w:rFonts w:ascii="GHEA Grapalat" w:hAnsi="GHEA Grapalat" w:cs="Sylfaen"/>
                <w:sz w:val="20"/>
                <w:szCs w:val="20"/>
              </w:rPr>
            </w:pPr>
          </w:p>
          <w:p w14:paraId="13DA7E00"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402079A0" w14:textId="77777777" w:rsidR="00EC3E43" w:rsidRPr="00A71D81" w:rsidRDefault="00EC3E43" w:rsidP="00B80AA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23.բ.                                                                 Կ.Տ.    </w:t>
            </w:r>
          </w:p>
          <w:p w14:paraId="0995D373" w14:textId="77777777" w:rsidR="00EC3E43" w:rsidRPr="00A71D81" w:rsidRDefault="00EC3E43" w:rsidP="00B80AA9">
            <w:pPr>
              <w:rPr>
                <w:rFonts w:ascii="GHEA Grapalat" w:hAnsi="GHEA Grapalat" w:cs="Sylfaen"/>
                <w:sz w:val="20"/>
                <w:szCs w:val="20"/>
              </w:rPr>
            </w:pPr>
          </w:p>
          <w:p w14:paraId="53DD8B63"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75394009" w14:textId="77777777" w:rsidR="00EC3E43" w:rsidRPr="00A71D81" w:rsidRDefault="00EC3E43" w:rsidP="00B80AA9">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05A88C4" w14:textId="77777777" w:rsidR="00EC3E43" w:rsidRPr="00A71D81" w:rsidRDefault="00EC3E43" w:rsidP="00B80AA9">
            <w:pPr>
              <w:rPr>
                <w:rFonts w:ascii="GHEA Grapalat" w:hAnsi="GHEA Grapalat" w:cs="Sylfaen"/>
                <w:color w:val="000000"/>
                <w:sz w:val="20"/>
                <w:szCs w:val="20"/>
              </w:rPr>
            </w:pPr>
          </w:p>
          <w:p w14:paraId="1C3D8579" w14:textId="77777777" w:rsidR="00EC3E43" w:rsidRPr="00A71D81" w:rsidRDefault="00EC3E43" w:rsidP="00B80AA9">
            <w:pPr>
              <w:rPr>
                <w:rFonts w:ascii="GHEA Grapalat" w:hAnsi="GHEA Grapalat" w:cs="Sylfaen"/>
                <w:sz w:val="20"/>
                <w:szCs w:val="20"/>
              </w:rPr>
            </w:pPr>
          </w:p>
          <w:p w14:paraId="7F362442" w14:textId="77777777" w:rsidR="00EC3E43" w:rsidRPr="00A71D81" w:rsidRDefault="00EC3E43" w:rsidP="00B80AA9">
            <w:pPr>
              <w:jc w:val="right"/>
              <w:rPr>
                <w:rFonts w:ascii="GHEA Grapalat" w:hAnsi="GHEA Grapalat" w:cs="Arial"/>
                <w:sz w:val="20"/>
                <w:szCs w:val="20"/>
              </w:rPr>
            </w:pPr>
          </w:p>
        </w:tc>
      </w:tr>
    </w:tbl>
    <w:p w14:paraId="0B8FAE4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E8F8402"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6A7AE40C" w14:textId="77777777" w:rsidTr="00B80AA9">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A71D81" w:rsidRDefault="00EC3E43" w:rsidP="00B80AA9">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A71D81" w:rsidRDefault="00EC3E43" w:rsidP="00B80AA9">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4DC2DD" w14:textId="77777777" w:rsidR="00EC3E43" w:rsidRPr="00A71D81" w:rsidRDefault="00EC3E43" w:rsidP="00B80AA9">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A71D81" w:rsidRDefault="00EC3E43" w:rsidP="00B80AA9">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25D59984"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A71D81" w:rsidRDefault="00EC3E43" w:rsidP="00B80AA9">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B5C5E01" w14:textId="77777777" w:rsidR="00EC3E43" w:rsidRPr="00A71D81" w:rsidRDefault="00EC3E43" w:rsidP="00B80AA9">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8F2B74" w14:textId="77777777" w:rsidR="00EC3E43" w:rsidRPr="00A71D81" w:rsidRDefault="00EC3E43" w:rsidP="00B80AA9">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6C82A182"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44B30379" w14:textId="77777777" w:rsidTr="00B80AA9">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974C2D6" w14:textId="77777777" w:rsidTr="00B80AA9">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147F1578" w14:textId="77777777" w:rsidTr="00B80AA9">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A71D81" w:rsidRDefault="00EC3E43" w:rsidP="00B80AA9">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A71D81" w:rsidRDefault="00EC3E43" w:rsidP="00B80AA9">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EC3E43" w:rsidRPr="00A71D81" w14:paraId="76B425C4" w14:textId="77777777" w:rsidTr="00B80AA9">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A71D81" w:rsidRDefault="00EC3E43" w:rsidP="00B80AA9">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A71D81" w:rsidRDefault="00EC3E43" w:rsidP="00B80AA9">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D5B60D" w14:textId="77777777" w:rsidR="00EC3E43" w:rsidRPr="00A71D81" w:rsidRDefault="00EC3E43" w:rsidP="00B80AA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A71D81" w:rsidRDefault="00EC3E43" w:rsidP="00B80AA9">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EC3E43" w:rsidRPr="00A71D81" w14:paraId="723F7BBF" w14:textId="77777777" w:rsidTr="00B80AA9">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A71D81" w:rsidRDefault="00EC3E43" w:rsidP="00B80AA9">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A71D81" w:rsidRDefault="00EC3E43" w:rsidP="00B80AA9">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B0EF97B"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A71D81" w:rsidRDefault="00EC3E43" w:rsidP="00B80AA9">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45606B7F" w14:textId="77777777" w:rsidTr="00B80AA9">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FFDE79" w14:textId="77777777" w:rsidTr="00B80AA9">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7A0CF0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9ECDC05" w14:textId="77777777" w:rsidTr="00B80AA9">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2E033B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38307406" w14:textId="77777777" w:rsidTr="00B80AA9">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537FC5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D40E5B2" w14:textId="77777777" w:rsidTr="00B80AA9">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C6C452F"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41B931CD" w14:textId="77777777" w:rsidTr="00B80AA9">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C2FC38C"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3A4D5D20" w14:textId="77777777" w:rsidTr="00B80AA9">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07AA83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ABEA379" w14:textId="77777777" w:rsidTr="00B80AA9">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DBE6686" w14:textId="77777777" w:rsidTr="00B80AA9">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989ADEA"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08912FB9" w14:textId="77777777" w:rsidTr="00B80AA9">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8A9D49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EC3E43" w:rsidRPr="00B80AA9" w14:paraId="4CFADA8E" w14:textId="77777777" w:rsidTr="00B80AA9">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3DC5568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3F739939" w14:textId="77777777" w:rsidTr="00B80AA9">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B80AA9" w14:paraId="09891EB9" w14:textId="77777777" w:rsidTr="00B80AA9">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6CD733C" w14:textId="77777777" w:rsidTr="00B80AA9">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2E8A6F2"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EC3E43" w:rsidRPr="00B80AA9" w14:paraId="5222A529" w14:textId="77777777" w:rsidTr="00B80AA9">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A71D81" w:rsidDel="0010680B"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A71D81" w:rsidRDefault="00EC3E43" w:rsidP="00B80AA9">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0F22A35A" w14:textId="77777777" w:rsidR="00EC3E43" w:rsidRPr="00A71D81" w:rsidRDefault="00EC3E43" w:rsidP="00B80AA9">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1E6F06E3" w14:textId="77777777" w:rsidTr="00B80AA9">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695AAF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6CCA62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EC3E43" w:rsidRPr="00B80AA9" w14:paraId="6CBB2A9F" w14:textId="77777777" w:rsidTr="00B80AA9">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65AC39D"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A71D81" w:rsidRDefault="00EC3E43" w:rsidP="00B80AA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EEC6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CA04D1D" w14:textId="77777777" w:rsidR="00EC3E43" w:rsidRPr="00A71D81" w:rsidRDefault="00EC3E43" w:rsidP="00B80AA9">
            <w:pPr>
              <w:jc w:val="center"/>
              <w:rPr>
                <w:rFonts w:ascii="GHEA Grapalat" w:hAnsi="GHEA Grapalat"/>
                <w:sz w:val="20"/>
                <w:szCs w:val="20"/>
                <w:lang w:val="hy-AM"/>
              </w:rPr>
            </w:pPr>
          </w:p>
        </w:tc>
      </w:tr>
      <w:tr w:rsidR="00EC3E43" w:rsidRPr="00B80AA9" w14:paraId="7D1928D2"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A71D81" w:rsidRDefault="00EC3E43" w:rsidP="00B80AA9">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1BEFFD2"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9109B0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62BDB296" w14:textId="77777777" w:rsidTr="00B80AA9">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BB8CBF5"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57769F"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A71D81" w:rsidRDefault="00EC3E43" w:rsidP="00B80AA9">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BE0A8B1"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A71D81" w:rsidRDefault="00EC3E43" w:rsidP="00B80AA9">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6DE2C5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BFDAF46" w14:textId="77777777" w:rsidTr="00B80AA9">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2019B16"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A71D81" w:rsidRDefault="00EC3E43" w:rsidP="00B80AA9">
            <w:pPr>
              <w:jc w:val="center"/>
              <w:rPr>
                <w:rFonts w:ascii="GHEA Grapalat" w:hAnsi="GHEA Grapalat"/>
                <w:sz w:val="20"/>
                <w:szCs w:val="20"/>
              </w:rPr>
            </w:pPr>
          </w:p>
        </w:tc>
      </w:tr>
      <w:tr w:rsidR="00EC3E43" w:rsidRPr="00A71D81" w14:paraId="6D777B86"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A71D81" w:rsidRDefault="00EC3E43" w:rsidP="00B80AA9">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C254042"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A71D81" w:rsidRDefault="00EC3E43" w:rsidP="00B80AA9">
            <w:pPr>
              <w:jc w:val="center"/>
              <w:rPr>
                <w:rFonts w:ascii="GHEA Grapalat" w:hAnsi="GHEA Grapalat"/>
                <w:sz w:val="20"/>
                <w:szCs w:val="20"/>
              </w:rPr>
            </w:pPr>
          </w:p>
        </w:tc>
      </w:tr>
      <w:tr w:rsidR="00EC3E43" w:rsidRPr="00A71D81" w14:paraId="28A688B3" w14:textId="77777777" w:rsidTr="00B80AA9">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CA8063E"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A71D81" w:rsidRDefault="00EC3E43" w:rsidP="00B80AA9">
            <w:pPr>
              <w:jc w:val="center"/>
              <w:rPr>
                <w:rFonts w:ascii="GHEA Grapalat" w:hAnsi="GHEA Grapalat"/>
                <w:sz w:val="20"/>
                <w:szCs w:val="20"/>
              </w:rPr>
            </w:pPr>
          </w:p>
        </w:tc>
      </w:tr>
      <w:tr w:rsidR="00EC3E43" w:rsidRPr="00A71D81" w14:paraId="0EFBB57B" w14:textId="77777777" w:rsidTr="00B80AA9">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385036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A71D81" w:rsidRDefault="00EC3E43" w:rsidP="00B80AA9">
            <w:pPr>
              <w:jc w:val="center"/>
              <w:rPr>
                <w:rFonts w:ascii="GHEA Grapalat" w:hAnsi="GHEA Grapalat"/>
                <w:sz w:val="20"/>
                <w:szCs w:val="20"/>
              </w:rPr>
            </w:pPr>
          </w:p>
        </w:tc>
      </w:tr>
      <w:tr w:rsidR="00EC3E43" w:rsidRPr="00A71D81" w14:paraId="71119F58" w14:textId="77777777" w:rsidTr="00B80AA9">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5137FB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A71D81" w:rsidRDefault="00EC3E43" w:rsidP="00B80AA9">
            <w:pPr>
              <w:jc w:val="center"/>
              <w:rPr>
                <w:rFonts w:ascii="GHEA Grapalat" w:hAnsi="GHEA Grapalat"/>
                <w:sz w:val="20"/>
                <w:szCs w:val="20"/>
              </w:rPr>
            </w:pPr>
          </w:p>
        </w:tc>
      </w:tr>
      <w:tr w:rsidR="00EC3E43" w:rsidRPr="00A71D81" w14:paraId="2E2C0D01" w14:textId="77777777" w:rsidTr="00B80AA9">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A71D81" w:rsidRDefault="00EC3E43" w:rsidP="00B80AA9">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58CB0C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A71D81" w:rsidRDefault="00EC3E43" w:rsidP="00B80AA9">
            <w:pPr>
              <w:jc w:val="center"/>
              <w:rPr>
                <w:rFonts w:ascii="GHEA Grapalat" w:hAnsi="GHEA Grapalat"/>
                <w:sz w:val="20"/>
                <w:szCs w:val="20"/>
              </w:rPr>
            </w:pPr>
          </w:p>
        </w:tc>
      </w:tr>
    </w:tbl>
    <w:p w14:paraId="6AFBB228" w14:textId="77777777" w:rsidR="00EC3E43" w:rsidRPr="00A71D81" w:rsidRDefault="00EC3E43" w:rsidP="00EC3E43">
      <w:pPr>
        <w:pStyle w:val="BodyTextIndent"/>
        <w:jc w:val="right"/>
        <w:rPr>
          <w:rFonts w:ascii="GHEA Grapalat" w:hAnsi="GHEA Grapalat" w:cs="Sylfaen"/>
          <w:i w:val="0"/>
          <w:lang w:val="en-US"/>
        </w:rPr>
      </w:pPr>
    </w:p>
    <w:p w14:paraId="54EE9DB8" w14:textId="77777777" w:rsidR="00EC3E43" w:rsidRPr="00A71D81" w:rsidRDefault="00EC3E43" w:rsidP="00EC3E43">
      <w:pPr>
        <w:pStyle w:val="BodyTextIndent"/>
        <w:jc w:val="right"/>
        <w:rPr>
          <w:rFonts w:ascii="GHEA Grapalat" w:hAnsi="GHEA Grapalat" w:cs="Sylfaen"/>
          <w:i w:val="0"/>
          <w:lang w:val="en-US"/>
        </w:rPr>
      </w:pPr>
    </w:p>
    <w:p w14:paraId="612578FA" w14:textId="77777777" w:rsidR="00EC3E43" w:rsidRPr="00A71D81" w:rsidRDefault="00EC3E43" w:rsidP="00EC3E43">
      <w:pPr>
        <w:pStyle w:val="BodyTextIndent"/>
        <w:jc w:val="right"/>
        <w:rPr>
          <w:rFonts w:ascii="GHEA Grapalat" w:hAnsi="GHEA Grapalat" w:cs="Sylfaen"/>
          <w:i w:val="0"/>
          <w:lang w:val="en-US"/>
        </w:rPr>
      </w:pPr>
    </w:p>
    <w:p w14:paraId="759F068E" w14:textId="77777777" w:rsidR="00EC3E43" w:rsidRPr="00A71D81" w:rsidRDefault="00EC3E43" w:rsidP="00EC3E43">
      <w:pPr>
        <w:pStyle w:val="BodyTextIndent"/>
        <w:jc w:val="right"/>
        <w:rPr>
          <w:rFonts w:ascii="GHEA Grapalat" w:hAnsi="GHEA Grapalat" w:cs="Sylfaen"/>
          <w:i w:val="0"/>
          <w:lang w:val="en-US"/>
        </w:rPr>
      </w:pPr>
    </w:p>
    <w:p w14:paraId="70CB5976" w14:textId="77777777" w:rsidR="00EC3E43" w:rsidRPr="00A71D81" w:rsidRDefault="00EC3E43" w:rsidP="00EC3E43">
      <w:pPr>
        <w:pStyle w:val="BodyTextIndent"/>
        <w:jc w:val="right"/>
        <w:rPr>
          <w:rFonts w:ascii="GHEA Grapalat" w:hAnsi="GHEA Grapalat" w:cs="Sylfaen"/>
          <w:i w:val="0"/>
          <w:lang w:val="en-US"/>
        </w:rPr>
      </w:pPr>
    </w:p>
    <w:p w14:paraId="44340904" w14:textId="77777777" w:rsidR="00EC3E43" w:rsidRPr="00A71D81" w:rsidRDefault="00EC3E43" w:rsidP="00EC3E43">
      <w:pPr>
        <w:rPr>
          <w:rFonts w:ascii="GHEA Grapalat" w:hAnsi="GHEA Grapalat"/>
        </w:rPr>
      </w:pPr>
    </w:p>
    <w:p w14:paraId="1B4AAFC1" w14:textId="77777777" w:rsidR="00EC3E43" w:rsidRPr="00A71D81" w:rsidRDefault="00EC3E43" w:rsidP="00EC3E4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02FA59A5" w14:textId="1DDABD9A" w:rsidR="00BF1E08" w:rsidRPr="00A71D81" w:rsidRDefault="00BF1E08" w:rsidP="00EC3E43">
      <w:pPr>
        <w:pStyle w:val="BodyTextIndent3"/>
        <w:spacing w:line="240" w:lineRule="auto"/>
        <w:ind w:firstLine="0"/>
        <w:jc w:val="right"/>
        <w:rPr>
          <w:rFonts w:ascii="GHEA Grapalat" w:hAnsi="GHEA Grapalat" w:cs="Arial"/>
          <w:b/>
          <w:lang w:val="hy-AM"/>
        </w:rPr>
      </w:pP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53A93A86" w14:textId="03EE7EB6"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Pr>
          <w:rFonts w:ascii="GHEA Grapalat" w:hAnsi="GHEA Grapalat"/>
          <w:b/>
          <w:color w:val="000000"/>
          <w:lang w:val="hy-AM"/>
        </w:rPr>
        <w:t>ԳՀԱՊՁԲ-ՀՎԿԱԿ-</w:t>
      </w:r>
      <w:r w:rsidR="00B80AA9">
        <w:rPr>
          <w:rFonts w:ascii="GHEA Grapalat" w:hAnsi="GHEA Grapalat"/>
          <w:b/>
          <w:color w:val="000000"/>
          <w:lang w:val="hy-AM"/>
        </w:rPr>
        <w:t>2024-44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958DB54" w14:textId="1E36FD86" w:rsidR="00BF1E08" w:rsidRPr="00A71D81" w:rsidRDefault="00EC3E43" w:rsidP="00EC3E43">
      <w:pPr>
        <w:pStyle w:val="BodyTextIndent3"/>
        <w:spacing w:line="240" w:lineRule="auto"/>
        <w:jc w:val="right"/>
        <w:rPr>
          <w:rFonts w:ascii="GHEA Grapalat" w:hAnsi="GHEA Grapalat" w:cs="Sylfaen"/>
          <w:b/>
          <w:lang w:val="hy-AM"/>
        </w:rPr>
      </w:pPr>
      <w:r w:rsidRPr="00604201">
        <w:rPr>
          <w:rFonts w:ascii="GHEA Grapalat" w:hAnsi="GHEA Grapalat" w:cs="Sylfaen"/>
          <w:b/>
          <w:lang w:val="hy-AM"/>
        </w:rPr>
        <w:t>գնանշման հարցման</w:t>
      </w:r>
      <w:r w:rsidRPr="00604201">
        <w:rPr>
          <w:rFonts w:ascii="GHEA Grapalat" w:hAnsi="GHEA Grapalat" w:cs="Arial"/>
          <w:b/>
          <w:lang w:val="es-ES"/>
        </w:rPr>
        <w:t xml:space="preserve"> </w:t>
      </w:r>
      <w:proofErr w:type="spellStart"/>
      <w:r w:rsidRPr="00604201">
        <w:rPr>
          <w:rFonts w:ascii="GHEA Grapalat" w:hAnsi="GHEA Grapalat" w:cs="Sylfaen"/>
          <w:b/>
          <w:lang w:val="es-ES"/>
        </w:rPr>
        <w:t>հրավերի</w:t>
      </w:r>
      <w:proofErr w:type="spellEnd"/>
    </w:p>
    <w:p w14:paraId="00E2F192" w14:textId="77777777" w:rsidR="00BF1E08" w:rsidRPr="00A71D81" w:rsidRDefault="00BF1E08" w:rsidP="00BF1E08">
      <w:pPr>
        <w:pStyle w:val="BodyTextIndent3"/>
        <w:spacing w:line="240" w:lineRule="auto"/>
        <w:jc w:val="right"/>
        <w:rPr>
          <w:rFonts w:ascii="GHEA Grapalat" w:hAnsi="GHEA Grapalat" w:cs="Sylfaen"/>
          <w:b/>
          <w:lang w:val="hy-AM"/>
        </w:rPr>
      </w:pPr>
    </w:p>
    <w:p w14:paraId="1D5A2F87"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27DE1E72" w14:textId="77777777" w:rsidR="00BF1E08" w:rsidRPr="00A71D81" w:rsidRDefault="00BF1E08" w:rsidP="00BF1E0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0F42B693" w14:textId="77777777" w:rsidR="00BF1E08" w:rsidRPr="00A71D81" w:rsidRDefault="00BF1E08" w:rsidP="00BF1E08">
      <w:pPr>
        <w:pStyle w:val="NormalWeb"/>
        <w:shd w:val="clear" w:color="auto" w:fill="FFFFFF"/>
        <w:spacing w:before="0" w:beforeAutospacing="0" w:after="0" w:afterAutospacing="0"/>
        <w:ind w:firstLine="375"/>
        <w:rPr>
          <w:rStyle w:val="Strong"/>
          <w:lang w:val="hy-AM"/>
        </w:rPr>
      </w:pPr>
    </w:p>
    <w:p w14:paraId="0D62D53F"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39B97AF"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2316E2D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40090E29"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367117FE"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2BB24C62"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72290EA9"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2C24590A"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978A0FD"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73C4C0E8"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5E296A8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75E9C78A"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2498DFF0"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17D3B5C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F0967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BC9158B" w14:textId="77777777" w:rsidR="00BF1E08" w:rsidRPr="00A71D81"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2C4C45D2"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51F5858"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1E8CCD49" w14:textId="77777777" w:rsidR="00BF1E08" w:rsidRPr="003750DF"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AAC2E88" w14:textId="77777777"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5A81D60C"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1FD5E8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01F5407"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CE7703A"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5C93930" w14:textId="77777777"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3A3B14A"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7F7449">
        <w:rPr>
          <w:lang w:val="hy-AM"/>
        </w:rPr>
        <w:instrText xml:space="preserve"> HYPERLINK "http://www.procurement.am" </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19D54F55"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751357D"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17DCC6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21897DE"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486D58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BA402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B3C447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21C7E00"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A1A92E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881832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91389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351FB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0EC364"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36A9C63" w14:textId="77777777" w:rsidR="00BF1E08" w:rsidRPr="00A71D81" w:rsidRDefault="00BF1E08" w:rsidP="00BF1E08">
      <w:pPr>
        <w:pStyle w:val="BodyTextIndent3"/>
        <w:spacing w:line="240" w:lineRule="auto"/>
        <w:jc w:val="center"/>
        <w:rPr>
          <w:rFonts w:ascii="GHEA Grapalat" w:hAnsi="GHEA Grapalat" w:cs="Arial"/>
          <w:b/>
          <w:lang w:val="hy-AM"/>
        </w:rPr>
      </w:pPr>
    </w:p>
    <w:p w14:paraId="7BFE3942" w14:textId="77777777" w:rsidR="00BF1E08" w:rsidRDefault="00BF1E08" w:rsidP="00BF1E08">
      <w:pPr>
        <w:pStyle w:val="FootnoteText"/>
        <w:ind w:firstLine="142"/>
        <w:rPr>
          <w:rFonts w:ascii="GHEA Grapalat" w:hAnsi="GHEA Grapalat"/>
          <w:i/>
          <w:sz w:val="16"/>
          <w:szCs w:val="16"/>
          <w:lang w:val="hy-AM"/>
        </w:rPr>
      </w:pPr>
    </w:p>
    <w:p w14:paraId="62E79B20" w14:textId="77777777" w:rsidR="00BF1E08" w:rsidRDefault="00BF1E08" w:rsidP="00BF1E08">
      <w:pPr>
        <w:pStyle w:val="FootnoteText"/>
        <w:ind w:firstLine="142"/>
        <w:rPr>
          <w:rFonts w:ascii="GHEA Grapalat" w:hAnsi="GHEA Grapalat"/>
          <w:i/>
          <w:sz w:val="16"/>
          <w:szCs w:val="16"/>
          <w:lang w:val="hy-AM"/>
        </w:rPr>
      </w:pPr>
    </w:p>
    <w:p w14:paraId="6A370818" w14:textId="77777777" w:rsidR="00BF1E08" w:rsidRDefault="00BF1E08" w:rsidP="00BF1E08">
      <w:pPr>
        <w:pStyle w:val="FootnoteText"/>
        <w:ind w:firstLine="142"/>
        <w:rPr>
          <w:rFonts w:ascii="GHEA Grapalat" w:hAnsi="GHEA Grapalat"/>
          <w:i/>
          <w:sz w:val="16"/>
          <w:szCs w:val="16"/>
          <w:lang w:val="hy-AM"/>
        </w:rPr>
      </w:pPr>
    </w:p>
    <w:p w14:paraId="5C3E6904"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14FB8A9" w14:textId="77777777" w:rsidR="00BF1E08" w:rsidRPr="00A71D81" w:rsidRDefault="00BF1E08" w:rsidP="00BF1E08">
      <w:pPr>
        <w:jc w:val="right"/>
        <w:rPr>
          <w:rFonts w:ascii="GHEA Grapalat" w:hAnsi="GHEA Grapalat" w:cs="GHEA Grapalat"/>
          <w:i/>
          <w:sz w:val="18"/>
          <w:szCs w:val="18"/>
          <w:lang w:val="hy-AM"/>
        </w:rPr>
      </w:pPr>
      <w:r w:rsidRPr="00A71D81">
        <w:rPr>
          <w:rFonts w:ascii="GHEA Grapalat" w:hAnsi="GHEA Grapalat"/>
          <w:b/>
          <w:lang w:val="hy-AM"/>
        </w:rPr>
        <w:br w:type="page"/>
      </w:r>
    </w:p>
    <w:p w14:paraId="0F527795"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69C25AE1" w14:textId="13F70F9C"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w:t>
      </w:r>
      <w:r w:rsidR="00B80AA9">
        <w:rPr>
          <w:rFonts w:ascii="GHEA Grapalat" w:hAnsi="GHEA Grapalat"/>
          <w:b/>
          <w:color w:val="000000"/>
          <w:lang w:val="hy-AM"/>
        </w:rPr>
        <w:t>2024-44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0255C14"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144A4C27" w14:textId="77777777" w:rsidR="00631658" w:rsidRPr="00A71D81" w:rsidRDefault="00631658" w:rsidP="00631658">
      <w:pPr>
        <w:pStyle w:val="BodyTextIndent3"/>
        <w:spacing w:line="240" w:lineRule="auto"/>
        <w:jc w:val="right"/>
        <w:rPr>
          <w:rFonts w:ascii="GHEA Grapalat" w:hAnsi="GHEA Grapalat" w:cs="Sylfaen"/>
          <w:b/>
          <w:lang w:val="hy-AM"/>
        </w:rPr>
      </w:pPr>
    </w:p>
    <w:p w14:paraId="0158225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299FCC"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30E42031" w14:textId="77777777" w:rsidR="00631658" w:rsidRPr="00A71D81" w:rsidRDefault="00631658" w:rsidP="00631658">
      <w:pPr>
        <w:rPr>
          <w:rFonts w:ascii="GHEA Grapalat" w:hAnsi="GHEA Grapalat" w:cs="GHEA Grapalat"/>
          <w:b/>
          <w:sz w:val="20"/>
          <w:szCs w:val="20"/>
          <w:lang w:val="hy-AM"/>
        </w:rPr>
      </w:pPr>
    </w:p>
    <w:p w14:paraId="3AB3B6E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B7D905B" w14:textId="77777777" w:rsidR="00631658" w:rsidRPr="00A71D81" w:rsidRDefault="00631658" w:rsidP="00631658">
      <w:pPr>
        <w:rPr>
          <w:rFonts w:ascii="GHEA Grapalat" w:hAnsi="GHEA Grapalat" w:cs="GHEA Grapalat"/>
          <w:sz w:val="20"/>
          <w:szCs w:val="20"/>
          <w:lang w:val="hy-AM"/>
        </w:rPr>
      </w:pPr>
    </w:p>
    <w:p w14:paraId="3B17C495"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9DD5396"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A71D81" w:rsidRDefault="00631658" w:rsidP="00631658">
      <w:pPr>
        <w:ind w:firstLine="708"/>
        <w:jc w:val="both"/>
        <w:rPr>
          <w:rFonts w:ascii="GHEA Grapalat" w:hAnsi="GHEA Grapalat" w:cs="GHEA Grapalat"/>
          <w:sz w:val="20"/>
          <w:szCs w:val="20"/>
          <w:lang w:val="hy-AM"/>
        </w:rPr>
      </w:pPr>
    </w:p>
    <w:p w14:paraId="5133259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3235BE8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2DA8B52" w14:textId="14F75CB5"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w:t>
      </w:r>
      <w:r w:rsidR="00B80AA9">
        <w:rPr>
          <w:rFonts w:ascii="GHEA Grapalat" w:hAnsi="GHEA Grapalat"/>
          <w:b/>
          <w:color w:val="000000"/>
          <w:sz w:val="20"/>
          <w:szCs w:val="20"/>
          <w:lang w:val="hy-AM"/>
        </w:rPr>
        <w:t>2024-44</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251F9990"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7CF77EB"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3D4EC03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A71D81" w:rsidRDefault="00631658" w:rsidP="00631658">
      <w:pPr>
        <w:jc w:val="both"/>
        <w:rPr>
          <w:rFonts w:ascii="GHEA Grapalat" w:hAnsi="GHEA Grapalat" w:cs="GHEA Grapalat"/>
          <w:sz w:val="20"/>
          <w:szCs w:val="20"/>
          <w:lang w:val="hy-AM"/>
        </w:rPr>
      </w:pPr>
    </w:p>
    <w:p w14:paraId="091965A9"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E5DB9AC"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A71D81" w:rsidRDefault="00631658" w:rsidP="00631658">
      <w:pPr>
        <w:ind w:firstLine="567"/>
        <w:jc w:val="both"/>
        <w:rPr>
          <w:rFonts w:ascii="GHEA Grapalat" w:hAnsi="GHEA Grapalat" w:cs="GHEA Grapalat"/>
          <w:sz w:val="20"/>
          <w:szCs w:val="20"/>
          <w:lang w:val="hy-AM"/>
        </w:rPr>
      </w:pPr>
    </w:p>
    <w:p w14:paraId="1D2C30BB"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05EFAB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6C41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210AA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AA27A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644D49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DC22A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9AA8B4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0D663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30893C2" w14:textId="77777777" w:rsidR="00631658" w:rsidRPr="00A71D81" w:rsidRDefault="00631658" w:rsidP="00631658">
      <w:pPr>
        <w:jc w:val="both"/>
        <w:rPr>
          <w:rFonts w:ascii="GHEA Grapalat" w:hAnsi="GHEA Grapalat"/>
          <w:sz w:val="20"/>
          <w:szCs w:val="20"/>
          <w:lang w:val="hy-AM"/>
        </w:rPr>
      </w:pPr>
    </w:p>
    <w:p w14:paraId="5B195D81"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7250A8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065605D" w14:textId="77777777" w:rsidR="00334B2F" w:rsidRPr="00A71D81" w:rsidRDefault="00334B2F" w:rsidP="00CB0ADE">
            <w:pPr>
              <w:jc w:val="center"/>
              <w:rPr>
                <w:rFonts w:ascii="GHEA Grapalat" w:hAnsi="GHEA Grapalat" w:cs="Arial"/>
                <w:bCs/>
                <w:i/>
                <w:sz w:val="20"/>
                <w:szCs w:val="20"/>
              </w:rPr>
            </w:pPr>
          </w:p>
        </w:tc>
      </w:tr>
      <w:tr w:rsidR="00334B2F" w:rsidRPr="00A71D81"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A6926DA" w14:textId="77777777" w:rsidR="00334B2F" w:rsidRPr="00A71D81" w:rsidRDefault="00334B2F" w:rsidP="00CB0ADE">
            <w:pPr>
              <w:rPr>
                <w:rFonts w:ascii="GHEA Grapalat" w:hAnsi="GHEA Grapalat" w:cs="Arial"/>
                <w:sz w:val="20"/>
                <w:szCs w:val="20"/>
              </w:rPr>
            </w:pPr>
          </w:p>
        </w:tc>
      </w:tr>
      <w:tr w:rsidR="00334B2F" w:rsidRPr="00A71D81"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A71D81" w:rsidRDefault="00334B2F" w:rsidP="00CB0ADE">
            <w:pPr>
              <w:rPr>
                <w:rFonts w:ascii="GHEA Grapalat" w:hAnsi="GHEA Grapalat" w:cs="Arial"/>
                <w:sz w:val="20"/>
                <w:szCs w:val="20"/>
                <w:lang w:val="hy-AM"/>
              </w:rPr>
            </w:pPr>
          </w:p>
        </w:tc>
      </w:tr>
      <w:tr w:rsidR="00334B2F" w:rsidRPr="00A71D81"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8FCD5F1" w14:textId="77777777" w:rsidR="00334B2F" w:rsidRPr="00A71D81" w:rsidRDefault="00334B2F" w:rsidP="00CB0ADE">
            <w:pPr>
              <w:rPr>
                <w:rFonts w:ascii="GHEA Grapalat" w:hAnsi="GHEA Grapalat" w:cs="Sylfaen"/>
                <w:sz w:val="20"/>
                <w:szCs w:val="20"/>
                <w:lang w:val="ru-RU"/>
              </w:rPr>
            </w:pPr>
          </w:p>
        </w:tc>
      </w:tr>
      <w:tr w:rsidR="00334B2F" w:rsidRPr="00A71D81"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28253E7D" w14:textId="77777777" w:rsidR="00334B2F" w:rsidRPr="00A71D81" w:rsidRDefault="00334B2F" w:rsidP="00CB0ADE">
            <w:pPr>
              <w:rPr>
                <w:rFonts w:ascii="GHEA Grapalat" w:hAnsi="GHEA Grapalat" w:cs="Sylfaen"/>
                <w:sz w:val="20"/>
                <w:szCs w:val="20"/>
                <w:lang w:val="hy-AM"/>
              </w:rPr>
            </w:pPr>
          </w:p>
        </w:tc>
      </w:tr>
      <w:tr w:rsidR="00334B2F" w:rsidRPr="00A71D81"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29DB92D" w14:textId="77777777" w:rsidR="00334B2F" w:rsidRPr="00A71D81" w:rsidRDefault="00334B2F" w:rsidP="00CB0ADE">
            <w:pPr>
              <w:rPr>
                <w:rFonts w:ascii="GHEA Grapalat" w:hAnsi="GHEA Grapalat" w:cs="Sylfaen"/>
                <w:sz w:val="20"/>
                <w:szCs w:val="20"/>
              </w:rPr>
            </w:pPr>
          </w:p>
          <w:p w14:paraId="67D5CA43"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FBD6128" w14:textId="77777777" w:rsidR="00334B2F" w:rsidRPr="00A71D81" w:rsidRDefault="00334B2F" w:rsidP="00CB0ADE">
            <w:pPr>
              <w:rPr>
                <w:rFonts w:ascii="GHEA Grapalat" w:hAnsi="GHEA Grapalat" w:cs="Tahoma"/>
                <w:color w:val="000000"/>
                <w:sz w:val="20"/>
                <w:szCs w:val="20"/>
              </w:rPr>
            </w:pPr>
          </w:p>
          <w:p w14:paraId="6F44F5D3" w14:textId="77777777" w:rsidR="00334B2F" w:rsidRPr="00A71D81" w:rsidRDefault="00334B2F" w:rsidP="00CB0ADE">
            <w:pPr>
              <w:rPr>
                <w:rFonts w:ascii="GHEA Grapalat" w:hAnsi="GHEA Grapalat" w:cs="Sylfaen"/>
                <w:sz w:val="20"/>
                <w:szCs w:val="20"/>
              </w:rPr>
            </w:pPr>
          </w:p>
          <w:p w14:paraId="439785A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6EE5392" w14:textId="77777777" w:rsidR="00334B2F" w:rsidRPr="00A71D81" w:rsidRDefault="00334B2F" w:rsidP="00CB0ADE">
            <w:pPr>
              <w:rPr>
                <w:rFonts w:ascii="GHEA Grapalat" w:hAnsi="GHEA Grapalat" w:cs="Sylfaen"/>
                <w:sz w:val="20"/>
                <w:szCs w:val="20"/>
              </w:rPr>
            </w:pPr>
          </w:p>
          <w:p w14:paraId="2008D8F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E7835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34B4CA8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A52217B" w14:textId="77777777" w:rsidR="00334B2F" w:rsidRPr="00A71D81" w:rsidRDefault="00334B2F" w:rsidP="00CB0ADE">
            <w:pPr>
              <w:jc w:val="right"/>
              <w:rPr>
                <w:rFonts w:ascii="GHEA Grapalat" w:hAnsi="GHEA Grapalat" w:cs="Sylfaen"/>
                <w:sz w:val="20"/>
                <w:szCs w:val="20"/>
              </w:rPr>
            </w:pPr>
          </w:p>
          <w:p w14:paraId="0BDB347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7794D6" w14:textId="77777777" w:rsidR="00334B2F" w:rsidRPr="00A71D81" w:rsidRDefault="00334B2F" w:rsidP="00CB0ADE">
            <w:pPr>
              <w:jc w:val="right"/>
              <w:rPr>
                <w:rFonts w:ascii="GHEA Grapalat" w:hAnsi="GHEA Grapalat" w:cs="Tahoma"/>
                <w:color w:val="000000"/>
                <w:sz w:val="20"/>
                <w:szCs w:val="20"/>
              </w:rPr>
            </w:pPr>
          </w:p>
          <w:p w14:paraId="4D95C203" w14:textId="77777777" w:rsidR="00334B2F" w:rsidRPr="00A71D81" w:rsidRDefault="00334B2F" w:rsidP="00CB0ADE">
            <w:pPr>
              <w:jc w:val="right"/>
              <w:rPr>
                <w:rFonts w:ascii="GHEA Grapalat" w:hAnsi="GHEA Grapalat" w:cs="Tahoma"/>
                <w:color w:val="000000"/>
                <w:sz w:val="20"/>
                <w:szCs w:val="20"/>
              </w:rPr>
            </w:pPr>
          </w:p>
          <w:p w14:paraId="0540D91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D40AD7" w14:textId="77777777" w:rsidR="00334B2F" w:rsidRPr="00A71D81" w:rsidRDefault="00334B2F" w:rsidP="00CB0ADE">
            <w:pPr>
              <w:jc w:val="right"/>
              <w:rPr>
                <w:rFonts w:ascii="GHEA Grapalat" w:hAnsi="GHEA Grapalat" w:cs="Sylfaen"/>
                <w:sz w:val="20"/>
                <w:szCs w:val="20"/>
              </w:rPr>
            </w:pPr>
          </w:p>
          <w:p w14:paraId="18B08D4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828DF51" w14:textId="77777777" w:rsidR="00334B2F" w:rsidRPr="00A71D81" w:rsidRDefault="00334B2F" w:rsidP="00CB0ADE">
            <w:pPr>
              <w:jc w:val="right"/>
              <w:rPr>
                <w:rFonts w:ascii="GHEA Grapalat" w:hAnsi="GHEA Grapalat" w:cs="Sylfaen"/>
                <w:sz w:val="20"/>
                <w:szCs w:val="20"/>
              </w:rPr>
            </w:pPr>
          </w:p>
        </w:tc>
      </w:tr>
      <w:tr w:rsidR="00334B2F" w:rsidRPr="00A71D81"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C0B7ADE"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F75685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62FEB2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75E11E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EE2EFF0" w14:textId="77777777" w:rsidR="00334B2F" w:rsidRPr="00A71D81" w:rsidRDefault="00334B2F" w:rsidP="00CB0ADE">
            <w:pPr>
              <w:rPr>
                <w:rFonts w:ascii="GHEA Grapalat" w:hAnsi="GHEA Grapalat" w:cs="Tahoma"/>
                <w:color w:val="000000"/>
                <w:sz w:val="20"/>
                <w:szCs w:val="20"/>
              </w:rPr>
            </w:pPr>
          </w:p>
          <w:p w14:paraId="731BBC86"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ECBC3B0" w14:textId="77777777" w:rsidR="00334B2F" w:rsidRPr="00A71D81" w:rsidRDefault="00334B2F" w:rsidP="00CB0ADE">
            <w:pPr>
              <w:jc w:val="right"/>
              <w:rPr>
                <w:rFonts w:ascii="GHEA Grapalat" w:hAnsi="GHEA Grapalat" w:cs="Tahoma"/>
                <w:color w:val="000000"/>
                <w:sz w:val="20"/>
                <w:szCs w:val="20"/>
              </w:rPr>
            </w:pPr>
          </w:p>
          <w:p w14:paraId="6A1F39E9" w14:textId="77777777" w:rsidR="00334B2F" w:rsidRPr="00A71D81" w:rsidRDefault="00334B2F" w:rsidP="00CB0ADE">
            <w:pPr>
              <w:jc w:val="right"/>
              <w:rPr>
                <w:rFonts w:ascii="GHEA Grapalat" w:hAnsi="GHEA Grapalat" w:cs="Tahoma"/>
                <w:color w:val="000000"/>
                <w:sz w:val="20"/>
                <w:szCs w:val="20"/>
              </w:rPr>
            </w:pPr>
          </w:p>
          <w:p w14:paraId="4AFD8CF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C15BA17"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89106CE" w14:textId="77777777" w:rsidR="00334B2F" w:rsidRPr="00A71D81" w:rsidRDefault="00334B2F" w:rsidP="00CB0ADE">
            <w:pPr>
              <w:jc w:val="right"/>
              <w:rPr>
                <w:rFonts w:ascii="GHEA Grapalat" w:hAnsi="GHEA Grapalat" w:cs="Arial"/>
                <w:sz w:val="20"/>
                <w:szCs w:val="20"/>
                <w:lang w:val="hy-AM"/>
              </w:rPr>
            </w:pPr>
          </w:p>
        </w:tc>
      </w:tr>
      <w:tr w:rsidR="00334B2F" w:rsidRPr="00A71D81"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3A6DA5D" w14:textId="77777777" w:rsidR="00334B2F" w:rsidRPr="00A71D81" w:rsidRDefault="00334B2F" w:rsidP="00CB0ADE">
            <w:pPr>
              <w:rPr>
                <w:rFonts w:ascii="GHEA Grapalat" w:hAnsi="GHEA Grapalat" w:cs="Sylfaen"/>
                <w:sz w:val="20"/>
                <w:szCs w:val="20"/>
              </w:rPr>
            </w:pPr>
          </w:p>
          <w:p w14:paraId="63141DB7" w14:textId="77777777" w:rsidR="00334B2F" w:rsidRPr="00A71D81" w:rsidRDefault="00334B2F" w:rsidP="00CB0ADE">
            <w:pPr>
              <w:rPr>
                <w:rFonts w:ascii="GHEA Grapalat" w:hAnsi="GHEA Grapalat" w:cs="Sylfaen"/>
                <w:sz w:val="20"/>
                <w:szCs w:val="20"/>
              </w:rPr>
            </w:pPr>
          </w:p>
          <w:p w14:paraId="15C4E01B"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D6317E" w14:textId="77777777" w:rsidR="00334B2F" w:rsidRPr="00A71D81" w:rsidRDefault="00334B2F" w:rsidP="00CB0ADE">
            <w:pPr>
              <w:rPr>
                <w:rFonts w:ascii="GHEA Grapalat" w:hAnsi="GHEA Grapalat" w:cs="Sylfaen"/>
                <w:sz w:val="20"/>
                <w:szCs w:val="20"/>
              </w:rPr>
            </w:pPr>
          </w:p>
          <w:p w14:paraId="003585C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05985A0"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206B55A" w14:textId="77777777" w:rsidR="00334B2F" w:rsidRPr="00A71D81" w:rsidRDefault="00334B2F" w:rsidP="00CB0ADE">
            <w:pPr>
              <w:rPr>
                <w:rFonts w:ascii="GHEA Grapalat" w:hAnsi="GHEA Grapalat" w:cs="Sylfaen"/>
                <w:sz w:val="20"/>
                <w:szCs w:val="20"/>
              </w:rPr>
            </w:pPr>
          </w:p>
          <w:p w14:paraId="7667F10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C9636EB"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9C590A3" w14:textId="77777777" w:rsidR="00334B2F" w:rsidRPr="00A71D81" w:rsidRDefault="00334B2F" w:rsidP="00CB0ADE">
            <w:pPr>
              <w:rPr>
                <w:rFonts w:ascii="GHEA Grapalat" w:hAnsi="GHEA Grapalat" w:cs="Sylfaen"/>
                <w:color w:val="000000"/>
                <w:sz w:val="20"/>
                <w:szCs w:val="20"/>
              </w:rPr>
            </w:pPr>
          </w:p>
          <w:p w14:paraId="2B4AB10E" w14:textId="77777777" w:rsidR="00334B2F" w:rsidRPr="00A71D81" w:rsidRDefault="00334B2F" w:rsidP="00CB0ADE">
            <w:pPr>
              <w:rPr>
                <w:rFonts w:ascii="GHEA Grapalat" w:hAnsi="GHEA Grapalat" w:cs="Sylfaen"/>
                <w:sz w:val="20"/>
                <w:szCs w:val="20"/>
              </w:rPr>
            </w:pPr>
          </w:p>
          <w:p w14:paraId="6B773907" w14:textId="77777777" w:rsidR="00334B2F" w:rsidRPr="00A71D81" w:rsidRDefault="00334B2F" w:rsidP="00CB0ADE">
            <w:pPr>
              <w:jc w:val="right"/>
              <w:rPr>
                <w:rFonts w:ascii="GHEA Grapalat" w:hAnsi="GHEA Grapalat" w:cs="Arial"/>
                <w:sz w:val="20"/>
                <w:szCs w:val="20"/>
              </w:rPr>
            </w:pPr>
          </w:p>
        </w:tc>
      </w:tr>
    </w:tbl>
    <w:p w14:paraId="722CA92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C347BA"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16DDC478"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077536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71C397A"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70D5EBE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59C84DB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D2F3EAE"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6C1A4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4DF129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9EA121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6D5B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1FA343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F1C3F6C"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C6619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D747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699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B80AA9"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56683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B80AA9"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96692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B80AA9"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2A28AFD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62FA7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D4B1E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B80AA9"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3E947F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B369BE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9075E74" w14:textId="77777777" w:rsidR="00334B2F" w:rsidRPr="00A71D81" w:rsidRDefault="00334B2F" w:rsidP="00CB0ADE">
            <w:pPr>
              <w:jc w:val="center"/>
              <w:rPr>
                <w:rFonts w:ascii="GHEA Grapalat" w:hAnsi="GHEA Grapalat"/>
                <w:sz w:val="20"/>
                <w:szCs w:val="20"/>
                <w:lang w:val="hy-AM"/>
              </w:rPr>
            </w:pPr>
          </w:p>
        </w:tc>
      </w:tr>
      <w:tr w:rsidR="00334B2F" w:rsidRPr="00B80AA9"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80F547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0175A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1A7B0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81197B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DE4B6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75695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A71D81" w:rsidRDefault="00334B2F" w:rsidP="00CB0ADE">
            <w:pPr>
              <w:jc w:val="center"/>
              <w:rPr>
                <w:rFonts w:ascii="GHEA Grapalat" w:hAnsi="GHEA Grapalat"/>
                <w:sz w:val="20"/>
                <w:szCs w:val="20"/>
              </w:rPr>
            </w:pPr>
          </w:p>
        </w:tc>
      </w:tr>
      <w:tr w:rsidR="00334B2F" w:rsidRPr="00A71D81"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F874B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A71D81" w:rsidRDefault="00334B2F" w:rsidP="00CB0ADE">
            <w:pPr>
              <w:jc w:val="center"/>
              <w:rPr>
                <w:rFonts w:ascii="GHEA Grapalat" w:hAnsi="GHEA Grapalat"/>
                <w:sz w:val="20"/>
                <w:szCs w:val="20"/>
              </w:rPr>
            </w:pPr>
          </w:p>
        </w:tc>
      </w:tr>
      <w:tr w:rsidR="00334B2F" w:rsidRPr="00A71D81"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E2ECCB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A71D81" w:rsidRDefault="00334B2F" w:rsidP="00CB0ADE">
            <w:pPr>
              <w:jc w:val="center"/>
              <w:rPr>
                <w:rFonts w:ascii="GHEA Grapalat" w:hAnsi="GHEA Grapalat"/>
                <w:sz w:val="20"/>
                <w:szCs w:val="20"/>
              </w:rPr>
            </w:pPr>
          </w:p>
        </w:tc>
      </w:tr>
      <w:tr w:rsidR="00334B2F" w:rsidRPr="00A71D81"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82664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A71D81" w:rsidRDefault="00334B2F" w:rsidP="00CB0ADE">
            <w:pPr>
              <w:jc w:val="center"/>
              <w:rPr>
                <w:rFonts w:ascii="GHEA Grapalat" w:hAnsi="GHEA Grapalat"/>
                <w:sz w:val="20"/>
                <w:szCs w:val="20"/>
              </w:rPr>
            </w:pPr>
          </w:p>
        </w:tc>
      </w:tr>
      <w:tr w:rsidR="00334B2F" w:rsidRPr="00A71D81"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1916B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A71D81" w:rsidRDefault="00334B2F" w:rsidP="00CB0ADE">
            <w:pPr>
              <w:jc w:val="center"/>
              <w:rPr>
                <w:rFonts w:ascii="GHEA Grapalat" w:hAnsi="GHEA Grapalat"/>
                <w:sz w:val="20"/>
                <w:szCs w:val="20"/>
              </w:rPr>
            </w:pPr>
          </w:p>
        </w:tc>
      </w:tr>
      <w:tr w:rsidR="00334B2F" w:rsidRPr="00A71D81"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5A6E72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A71D81" w:rsidRDefault="00334B2F" w:rsidP="00CB0ADE">
            <w:pPr>
              <w:jc w:val="center"/>
              <w:rPr>
                <w:rFonts w:ascii="GHEA Grapalat" w:hAnsi="GHEA Grapalat"/>
                <w:sz w:val="20"/>
                <w:szCs w:val="20"/>
              </w:rPr>
            </w:pPr>
          </w:p>
        </w:tc>
      </w:tr>
    </w:tbl>
    <w:p w14:paraId="084F7A56" w14:textId="77777777" w:rsidR="00334B2F" w:rsidRPr="00A71D81" w:rsidRDefault="00334B2F" w:rsidP="00334B2F">
      <w:pPr>
        <w:pStyle w:val="BodyTextIndent"/>
        <w:jc w:val="right"/>
        <w:rPr>
          <w:rFonts w:ascii="GHEA Grapalat" w:hAnsi="GHEA Grapalat" w:cs="Sylfaen"/>
          <w:i w:val="0"/>
          <w:lang w:val="en-US"/>
        </w:rPr>
      </w:pPr>
    </w:p>
    <w:p w14:paraId="6C14EE7C" w14:textId="77777777" w:rsidR="00334B2F" w:rsidRPr="00A71D81" w:rsidRDefault="00334B2F" w:rsidP="00334B2F">
      <w:pPr>
        <w:pStyle w:val="BodyTextIndent"/>
        <w:jc w:val="right"/>
        <w:rPr>
          <w:rFonts w:ascii="GHEA Grapalat" w:hAnsi="GHEA Grapalat" w:cs="Sylfaen"/>
          <w:i w:val="0"/>
          <w:lang w:val="en-US"/>
        </w:rPr>
      </w:pPr>
    </w:p>
    <w:p w14:paraId="7A0E028E" w14:textId="77777777" w:rsidR="00334B2F" w:rsidRPr="00A71D81" w:rsidRDefault="00334B2F" w:rsidP="00334B2F">
      <w:pPr>
        <w:pStyle w:val="BodyTextIndent"/>
        <w:jc w:val="right"/>
        <w:rPr>
          <w:rFonts w:ascii="GHEA Grapalat" w:hAnsi="GHEA Grapalat" w:cs="Sylfaen"/>
          <w:i w:val="0"/>
          <w:lang w:val="en-US"/>
        </w:rPr>
      </w:pPr>
    </w:p>
    <w:p w14:paraId="0684F701" w14:textId="77777777" w:rsidR="00334B2F" w:rsidRPr="00A71D81" w:rsidRDefault="00334B2F" w:rsidP="00334B2F">
      <w:pPr>
        <w:pStyle w:val="BodyTextIndent"/>
        <w:jc w:val="right"/>
        <w:rPr>
          <w:rFonts w:ascii="GHEA Grapalat" w:hAnsi="GHEA Grapalat" w:cs="Sylfaen"/>
          <w:i w:val="0"/>
          <w:lang w:val="en-US"/>
        </w:rPr>
      </w:pPr>
    </w:p>
    <w:p w14:paraId="360486C1"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66B26617"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6503613C" w14:textId="19E3190A"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w:t>
      </w:r>
      <w:r w:rsidR="00B80AA9">
        <w:rPr>
          <w:rFonts w:ascii="GHEA Grapalat" w:hAnsi="GHEA Grapalat"/>
          <w:b/>
          <w:color w:val="000000"/>
          <w:lang w:val="hy-AM"/>
        </w:rPr>
        <w:t>2024-44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4DB635AE" w14:textId="77777777"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623629DA" w14:textId="77777777" w:rsidR="00071D1C" w:rsidRPr="00A71D81" w:rsidRDefault="00071D1C" w:rsidP="00EF3662">
      <w:pPr>
        <w:jc w:val="right"/>
        <w:rPr>
          <w:rFonts w:ascii="GHEA Grapalat" w:hAnsi="GHEA Grapalat"/>
          <w:i/>
          <w:sz w:val="20"/>
          <w:lang w:val="hy-AM"/>
        </w:rPr>
      </w:pPr>
    </w:p>
    <w:p w14:paraId="52F081A3" w14:textId="77777777" w:rsidR="00071D1C" w:rsidRPr="00A71D81" w:rsidRDefault="00071D1C" w:rsidP="00EF3662">
      <w:pPr>
        <w:tabs>
          <w:tab w:val="left" w:pos="2268"/>
        </w:tabs>
        <w:ind w:left="-284" w:firstLine="284"/>
        <w:jc w:val="right"/>
        <w:rPr>
          <w:rFonts w:ascii="GHEA Grapalat" w:hAnsi="GHEA Grapalat"/>
          <w:lang w:val="hy-AM"/>
        </w:rPr>
      </w:pPr>
    </w:p>
    <w:p w14:paraId="6FAA2433"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D3BBE7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80805A6"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6CD805A" w14:textId="77777777" w:rsidR="00071D1C" w:rsidRPr="00A71D81" w:rsidRDefault="00071D1C" w:rsidP="00EF3662">
      <w:pPr>
        <w:jc w:val="center"/>
        <w:rPr>
          <w:rFonts w:ascii="GHEA Grapalat" w:hAnsi="GHEA Grapalat" w:cs="Sylfaen"/>
          <w:sz w:val="20"/>
          <w:lang w:val="hy-AM"/>
        </w:rPr>
      </w:pPr>
    </w:p>
    <w:p w14:paraId="24C1EEB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3EF08DA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5C5A5C4" w14:textId="77777777" w:rsidR="00071D1C" w:rsidRPr="00A71D81" w:rsidRDefault="00071D1C" w:rsidP="00EF3662">
      <w:pPr>
        <w:ind w:firstLine="709"/>
        <w:jc w:val="both"/>
        <w:rPr>
          <w:rFonts w:ascii="GHEA Grapalat" w:hAnsi="GHEA Grapalat"/>
          <w:b/>
          <w:sz w:val="20"/>
          <w:lang w:val="hy-AM"/>
        </w:rPr>
      </w:pPr>
    </w:p>
    <w:p w14:paraId="6A754FBB"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180989E"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2D6BBD84"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19523BC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02CD394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61B6B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4D3B4D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5033BD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5D182A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18DB06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03B57607"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637DA1C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99AFE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0911FCF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4A413F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42C64E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63CDA3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2F3AF0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1427AFE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570DE34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BC5554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C643BFD" w14:textId="77777777"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C5E142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3449623C"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7E4A669E"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074FBEE7" w14:textId="047B90B3"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136AC559" w14:textId="77777777" w:rsidR="00B43B9D" w:rsidRDefault="00B43B9D" w:rsidP="00EF3662">
      <w:pPr>
        <w:ind w:firstLine="709"/>
        <w:jc w:val="both"/>
        <w:rPr>
          <w:rFonts w:ascii="GHEA Grapalat" w:hAnsi="GHEA Grapalat"/>
          <w:sz w:val="20"/>
          <w:lang w:val="hy-AM"/>
        </w:rPr>
      </w:pPr>
    </w:p>
    <w:p w14:paraId="195B4F01"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5EF29DD9"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0418C1DE"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6B2699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658983B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CFF106B"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w:t>
      </w:r>
      <w:r w:rsidR="007942E8" w:rsidRPr="00A71D81">
        <w:rPr>
          <w:rFonts w:ascii="GHEA Grapalat" w:hAnsi="GHEA Grapalat"/>
          <w:sz w:val="20"/>
          <w:lang w:val="hy-AM"/>
        </w:rPr>
        <w:lastRenderedPageBreak/>
        <w:t xml:space="preserve">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F0808B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5D327DC"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30ACFBCA"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F2C9867"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3CDF7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2F62F19"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979C3C0"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6547"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06D54E68"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402D97C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0240595"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0F6F4A0"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D13939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0312C0A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0176BA7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42DC263F"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2B42683"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43617FA"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A42A7FD"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A336A66"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85D4ED" w14:textId="4769AF13"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264643F8" w14:textId="67050A51"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2F6D9320" w14:textId="4C056BB8" w:rsidR="00B25A65" w:rsidRPr="00A71D81" w:rsidRDefault="00B25A65" w:rsidP="00B25A65">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w:t>
      </w:r>
      <w:r w:rsidRPr="00A71D81">
        <w:rPr>
          <w:rFonts w:ascii="GHEA Grapalat" w:hAnsi="GHEA Grapalat"/>
          <w:sz w:val="20"/>
          <w:szCs w:val="20"/>
          <w:lang w:val="hy-AM" w:eastAsia="ru-RU"/>
        </w:rPr>
        <w:lastRenderedPageBreak/>
        <w:t>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w:t>
      </w:r>
      <w:r w:rsidR="00FC35AF">
        <w:rPr>
          <w:rFonts w:ascii="GHEA Grapalat" w:hAnsi="GHEA Grapalat"/>
          <w:sz w:val="20"/>
          <w:szCs w:val="20"/>
          <w:lang w:val="hy-AM" w:eastAsia="ru-RU"/>
        </w:rPr>
        <w:t xml:space="preserve"> </w:t>
      </w:r>
      <w:r w:rsidR="00FC35AF" w:rsidRPr="00FC35AF">
        <w:rPr>
          <w:rFonts w:ascii="GHEA Grapalat" w:hAnsi="GHEA Grapalat"/>
          <w:sz w:val="20"/>
          <w:szCs w:val="20"/>
          <w:lang w:val="hy-AM" w:eastAsia="ru-RU"/>
        </w:rPr>
        <w:t>(</w:t>
      </w:r>
      <w:r w:rsidR="00FC35AF">
        <w:rPr>
          <w:rFonts w:ascii="GHEA Grapalat" w:hAnsi="GHEA Grapalat"/>
          <w:sz w:val="20"/>
          <w:szCs w:val="20"/>
          <w:lang w:val="hy-AM" w:eastAsia="ru-RU"/>
        </w:rPr>
        <w:t>հավելված 4.1 և հավելված 5</w:t>
      </w:r>
      <w:r w:rsidR="00FC35AF" w:rsidRPr="00FC35AF">
        <w:rPr>
          <w:rFonts w:ascii="GHEA Grapalat" w:hAnsi="GHEA Grapalat"/>
          <w:sz w:val="20"/>
          <w:szCs w:val="20"/>
          <w:lang w:val="hy-AM" w:eastAsia="ru-RU"/>
        </w:rPr>
        <w:t>)</w:t>
      </w:r>
      <w:r w:rsidRPr="00A71D81">
        <w:rPr>
          <w:rFonts w:ascii="GHEA Grapalat" w:hAnsi="GHEA Grapalat"/>
          <w:sz w:val="20"/>
          <w:szCs w:val="20"/>
          <w:lang w:val="hy-AM" w:eastAsia="ru-RU"/>
        </w:rPr>
        <w:t xml:space="preserve">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70AA3996"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4D702E0C"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63A3544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F793965" w14:textId="77777777" w:rsidTr="0016519F">
        <w:tc>
          <w:tcPr>
            <w:tcW w:w="4536" w:type="dxa"/>
          </w:tcPr>
          <w:p w14:paraId="0BE42FE9"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C0EBF82"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CD5AB1A" w14:textId="77777777" w:rsidR="00071D1C" w:rsidRPr="00A71D81" w:rsidRDefault="00071D1C" w:rsidP="00EF3662">
            <w:pPr>
              <w:rPr>
                <w:rFonts w:ascii="GHEA Grapalat" w:hAnsi="GHEA Grapalat"/>
                <w:lang w:val="hy-AM"/>
              </w:rPr>
            </w:pPr>
          </w:p>
          <w:p w14:paraId="5C11EC3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6A01036"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59AC8BA"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E134AA2" w14:textId="77777777" w:rsidR="00071D1C" w:rsidRPr="00A71D81" w:rsidRDefault="00071D1C" w:rsidP="00EF3662">
            <w:pPr>
              <w:jc w:val="center"/>
              <w:rPr>
                <w:rFonts w:ascii="GHEA Grapalat" w:hAnsi="GHEA Grapalat"/>
                <w:lang w:val="hy-AM"/>
              </w:rPr>
            </w:pPr>
          </w:p>
        </w:tc>
        <w:tc>
          <w:tcPr>
            <w:tcW w:w="4343" w:type="dxa"/>
          </w:tcPr>
          <w:p w14:paraId="1522F2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78AFCE8D" w14:textId="77777777" w:rsidR="00071D1C" w:rsidRPr="00A71D81" w:rsidRDefault="00071D1C" w:rsidP="00EF3662">
            <w:pPr>
              <w:jc w:val="center"/>
              <w:rPr>
                <w:rFonts w:ascii="GHEA Grapalat" w:hAnsi="GHEA Grapalat"/>
                <w:lang w:val="hy-AM"/>
              </w:rPr>
            </w:pPr>
          </w:p>
          <w:p w14:paraId="0B93ED03" w14:textId="77777777" w:rsidR="00071D1C" w:rsidRPr="00A71D81" w:rsidRDefault="00071D1C" w:rsidP="00EF3662">
            <w:pPr>
              <w:jc w:val="center"/>
              <w:rPr>
                <w:rFonts w:ascii="GHEA Grapalat" w:hAnsi="GHEA Grapalat"/>
                <w:lang w:val="hy-AM"/>
              </w:rPr>
            </w:pPr>
          </w:p>
          <w:p w14:paraId="44F8543F"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05C4CBA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9C5AC8B"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489BBCEB" w14:textId="77777777" w:rsidR="00071D1C" w:rsidRPr="00A71D81" w:rsidRDefault="00071D1C" w:rsidP="00EF3662">
      <w:pPr>
        <w:rPr>
          <w:rFonts w:ascii="GHEA Grapalat" w:hAnsi="GHEA Grapalat"/>
          <w:sz w:val="20"/>
          <w:lang w:val="hy-AM"/>
        </w:rPr>
      </w:pPr>
    </w:p>
    <w:p w14:paraId="19AB6C6C"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06B3809"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0C51921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5DD6D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1B06E9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33FF600" w14:textId="77777777" w:rsidR="00071D1C" w:rsidRPr="00A71D81" w:rsidRDefault="00071D1C" w:rsidP="00EF3662">
      <w:pPr>
        <w:jc w:val="center"/>
        <w:rPr>
          <w:rFonts w:ascii="GHEA Grapalat" w:hAnsi="GHEA Grapalat"/>
          <w:sz w:val="18"/>
          <w:lang w:val="hy-AM"/>
        </w:rPr>
      </w:pPr>
    </w:p>
    <w:p w14:paraId="78129F97" w14:textId="006E6741"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D814CD4" w14:textId="77777777" w:rsidR="00BF1E08" w:rsidRPr="00A71D81"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952"/>
        <w:gridCol w:w="1357"/>
        <w:gridCol w:w="1533"/>
        <w:gridCol w:w="1217"/>
        <w:gridCol w:w="866"/>
        <w:gridCol w:w="1127"/>
        <w:gridCol w:w="1127"/>
        <w:gridCol w:w="1097"/>
        <w:gridCol w:w="935"/>
        <w:gridCol w:w="1730"/>
      </w:tblGrid>
      <w:tr w:rsidR="00BF1E08" w:rsidRPr="00A71D81" w14:paraId="503AD57E" w14:textId="77777777" w:rsidTr="00B25A65">
        <w:trPr>
          <w:jc w:val="center"/>
        </w:trPr>
        <w:tc>
          <w:tcPr>
            <w:tcW w:w="15922" w:type="dxa"/>
            <w:gridSpan w:val="12"/>
          </w:tcPr>
          <w:p w14:paraId="646D4D49"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Ապրանքի</w:t>
            </w:r>
            <w:proofErr w:type="spellEnd"/>
          </w:p>
        </w:tc>
      </w:tr>
      <w:tr w:rsidR="00BF1E08" w:rsidRPr="00A71D81" w14:paraId="4886781F" w14:textId="77777777" w:rsidTr="00B25A65">
        <w:trPr>
          <w:trHeight w:val="219"/>
          <w:jc w:val="center"/>
        </w:trPr>
        <w:tc>
          <w:tcPr>
            <w:tcW w:w="1451" w:type="dxa"/>
            <w:vMerge w:val="restart"/>
            <w:vAlign w:val="center"/>
          </w:tcPr>
          <w:p w14:paraId="7C1D12CB"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530" w:type="dxa"/>
            <w:vMerge w:val="restart"/>
            <w:vAlign w:val="center"/>
          </w:tcPr>
          <w:p w14:paraId="0266F5A7"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2014" w:type="dxa"/>
            <w:vMerge w:val="restart"/>
            <w:vAlign w:val="center"/>
          </w:tcPr>
          <w:p w14:paraId="42EABD8B"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57" w:type="dxa"/>
            <w:vMerge w:val="restart"/>
            <w:vAlign w:val="center"/>
          </w:tcPr>
          <w:p w14:paraId="427647FA" w14:textId="297ECC3F" w:rsidR="00BF1E08" w:rsidRPr="00311ED2" w:rsidRDefault="00BF1E08" w:rsidP="00BF1E08">
            <w:pPr>
              <w:jc w:val="center"/>
              <w:rPr>
                <w:rFonts w:ascii="GHEA Grapalat" w:hAnsi="GHEA Grapalat"/>
                <w:sz w:val="18"/>
                <w:lang w:val="hy-AM"/>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Pr="00A71D81">
              <w:rPr>
                <w:rFonts w:ascii="GHEA Grapalat" w:hAnsi="GHEA Grapalat"/>
                <w:sz w:val="18"/>
              </w:rPr>
              <w:t>արտադրողի</w:t>
            </w:r>
            <w:proofErr w:type="spellEnd"/>
            <w:r w:rsidRPr="00A71D81">
              <w:rPr>
                <w:rFonts w:ascii="GHEA Grapalat" w:hAnsi="GHEA Grapalat"/>
                <w:sz w:val="18"/>
              </w:rPr>
              <w:t xml:space="preserve"> </w:t>
            </w:r>
            <w:proofErr w:type="spellStart"/>
            <w:r w:rsidRPr="00A71D81">
              <w:rPr>
                <w:rFonts w:ascii="GHEA Grapalat" w:hAnsi="GHEA Grapalat"/>
                <w:sz w:val="18"/>
              </w:rPr>
              <w:t>անվանումը</w:t>
            </w:r>
            <w:proofErr w:type="spellEnd"/>
            <w:r w:rsidR="00311ED2">
              <w:rPr>
                <w:rFonts w:ascii="GHEA Grapalat" w:hAnsi="GHEA Grapalat"/>
                <w:sz w:val="18"/>
                <w:lang w:val="hy-AM"/>
              </w:rPr>
              <w:t>*</w:t>
            </w:r>
          </w:p>
        </w:tc>
        <w:tc>
          <w:tcPr>
            <w:tcW w:w="1533" w:type="dxa"/>
            <w:vMerge w:val="restart"/>
            <w:vAlign w:val="center"/>
          </w:tcPr>
          <w:p w14:paraId="4EB4216E"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66" w:type="dxa"/>
            <w:vMerge w:val="restart"/>
            <w:vAlign w:val="center"/>
          </w:tcPr>
          <w:p w14:paraId="6F734A1B"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866" w:type="dxa"/>
            <w:vMerge w:val="restart"/>
            <w:vAlign w:val="center"/>
          </w:tcPr>
          <w:p w14:paraId="2497EA01" w14:textId="77777777" w:rsidR="00330DC7" w:rsidRDefault="00BF1E08" w:rsidP="00BF1E08">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p>
          <w:p w14:paraId="34EEE326" w14:textId="485FF71D" w:rsidR="00BF1E08" w:rsidRPr="00A71D81" w:rsidRDefault="00BF1E08" w:rsidP="00BF1E08">
            <w:pPr>
              <w:jc w:val="center"/>
              <w:rPr>
                <w:rFonts w:ascii="GHEA Grapalat" w:hAnsi="GHEA Grapalat"/>
                <w:sz w:val="18"/>
              </w:rPr>
            </w:pPr>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539D302B" w14:textId="77777777" w:rsidR="00330DC7" w:rsidRDefault="00BF1E08" w:rsidP="00BF1E08">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p>
          <w:p w14:paraId="4B8CEDAA" w14:textId="72F8F35D" w:rsidR="00BF1E08" w:rsidRPr="00A71D81" w:rsidRDefault="00BF1E08" w:rsidP="00BF1E08">
            <w:pPr>
              <w:jc w:val="center"/>
              <w:rPr>
                <w:rFonts w:ascii="GHEA Grapalat" w:hAnsi="GHEA Grapalat"/>
                <w:sz w:val="18"/>
              </w:rPr>
            </w:pPr>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788669D2"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951" w:type="dxa"/>
            <w:gridSpan w:val="3"/>
            <w:vAlign w:val="center"/>
          </w:tcPr>
          <w:p w14:paraId="5796A00A"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BF1E08" w:rsidRPr="00A71D81" w14:paraId="2E557F67" w14:textId="77777777" w:rsidTr="00B25A65">
        <w:trPr>
          <w:trHeight w:val="445"/>
          <w:jc w:val="center"/>
        </w:trPr>
        <w:tc>
          <w:tcPr>
            <w:tcW w:w="1451" w:type="dxa"/>
            <w:vMerge/>
            <w:vAlign w:val="center"/>
          </w:tcPr>
          <w:p w14:paraId="69BB2AF4" w14:textId="77777777" w:rsidR="00BF1E08" w:rsidRPr="00A71D81" w:rsidRDefault="00BF1E08" w:rsidP="00BF1E08">
            <w:pPr>
              <w:jc w:val="center"/>
              <w:rPr>
                <w:rFonts w:ascii="GHEA Grapalat" w:hAnsi="GHEA Grapalat"/>
                <w:sz w:val="18"/>
              </w:rPr>
            </w:pPr>
          </w:p>
        </w:tc>
        <w:tc>
          <w:tcPr>
            <w:tcW w:w="1530" w:type="dxa"/>
            <w:vMerge/>
            <w:vAlign w:val="center"/>
          </w:tcPr>
          <w:p w14:paraId="4C6BCFD8" w14:textId="77777777" w:rsidR="00BF1E08" w:rsidRPr="00A71D81" w:rsidRDefault="00BF1E08" w:rsidP="00BF1E08">
            <w:pPr>
              <w:jc w:val="center"/>
              <w:rPr>
                <w:rFonts w:ascii="GHEA Grapalat" w:hAnsi="GHEA Grapalat"/>
                <w:sz w:val="18"/>
              </w:rPr>
            </w:pPr>
          </w:p>
        </w:tc>
        <w:tc>
          <w:tcPr>
            <w:tcW w:w="2014" w:type="dxa"/>
            <w:vMerge/>
            <w:vAlign w:val="center"/>
          </w:tcPr>
          <w:p w14:paraId="5F117F50" w14:textId="77777777" w:rsidR="00BF1E08" w:rsidRPr="00A71D81" w:rsidRDefault="00BF1E08" w:rsidP="00BF1E08">
            <w:pPr>
              <w:jc w:val="center"/>
              <w:rPr>
                <w:rFonts w:ascii="GHEA Grapalat" w:hAnsi="GHEA Grapalat"/>
                <w:sz w:val="18"/>
              </w:rPr>
            </w:pPr>
          </w:p>
        </w:tc>
        <w:tc>
          <w:tcPr>
            <w:tcW w:w="1357" w:type="dxa"/>
            <w:vMerge/>
            <w:vAlign w:val="center"/>
          </w:tcPr>
          <w:p w14:paraId="3D4E04D7" w14:textId="77777777" w:rsidR="00BF1E08" w:rsidRPr="00A71D81" w:rsidRDefault="00BF1E08" w:rsidP="00BF1E08">
            <w:pPr>
              <w:jc w:val="center"/>
              <w:rPr>
                <w:rFonts w:ascii="GHEA Grapalat" w:hAnsi="GHEA Grapalat"/>
                <w:sz w:val="18"/>
              </w:rPr>
            </w:pPr>
          </w:p>
        </w:tc>
        <w:tc>
          <w:tcPr>
            <w:tcW w:w="1533" w:type="dxa"/>
            <w:vMerge/>
            <w:vAlign w:val="center"/>
          </w:tcPr>
          <w:p w14:paraId="751C91B5" w14:textId="77777777" w:rsidR="00BF1E08" w:rsidRPr="00A71D81" w:rsidRDefault="00BF1E08" w:rsidP="00BF1E08">
            <w:pPr>
              <w:jc w:val="center"/>
              <w:rPr>
                <w:rFonts w:ascii="GHEA Grapalat" w:hAnsi="GHEA Grapalat"/>
                <w:sz w:val="18"/>
              </w:rPr>
            </w:pPr>
          </w:p>
        </w:tc>
        <w:tc>
          <w:tcPr>
            <w:tcW w:w="966" w:type="dxa"/>
            <w:vMerge/>
            <w:vAlign w:val="center"/>
          </w:tcPr>
          <w:p w14:paraId="640EB248" w14:textId="77777777" w:rsidR="00BF1E08" w:rsidRPr="00A71D81" w:rsidRDefault="00BF1E08" w:rsidP="00BF1E08">
            <w:pPr>
              <w:jc w:val="center"/>
              <w:rPr>
                <w:rFonts w:ascii="GHEA Grapalat" w:hAnsi="GHEA Grapalat"/>
                <w:sz w:val="18"/>
              </w:rPr>
            </w:pPr>
          </w:p>
        </w:tc>
        <w:tc>
          <w:tcPr>
            <w:tcW w:w="866" w:type="dxa"/>
            <w:vMerge/>
            <w:vAlign w:val="center"/>
          </w:tcPr>
          <w:p w14:paraId="22DA52CB" w14:textId="77777777" w:rsidR="00BF1E08" w:rsidRPr="00A71D81" w:rsidRDefault="00BF1E08" w:rsidP="00BF1E08">
            <w:pPr>
              <w:jc w:val="center"/>
              <w:rPr>
                <w:rFonts w:ascii="GHEA Grapalat" w:hAnsi="GHEA Grapalat"/>
                <w:sz w:val="18"/>
              </w:rPr>
            </w:pPr>
          </w:p>
        </w:tc>
        <w:tc>
          <w:tcPr>
            <w:tcW w:w="1127" w:type="dxa"/>
            <w:vMerge/>
            <w:vAlign w:val="center"/>
          </w:tcPr>
          <w:p w14:paraId="2CA6F909" w14:textId="77777777" w:rsidR="00BF1E08" w:rsidRPr="00A71D81" w:rsidRDefault="00BF1E08" w:rsidP="00BF1E08">
            <w:pPr>
              <w:jc w:val="center"/>
              <w:rPr>
                <w:rFonts w:ascii="GHEA Grapalat" w:hAnsi="GHEA Grapalat"/>
                <w:sz w:val="18"/>
              </w:rPr>
            </w:pPr>
          </w:p>
        </w:tc>
        <w:tc>
          <w:tcPr>
            <w:tcW w:w="1127" w:type="dxa"/>
            <w:vMerge/>
            <w:vAlign w:val="center"/>
          </w:tcPr>
          <w:p w14:paraId="1CAC8618" w14:textId="77777777" w:rsidR="00BF1E08" w:rsidRPr="00A71D81" w:rsidRDefault="00BF1E08" w:rsidP="00BF1E08">
            <w:pPr>
              <w:jc w:val="center"/>
              <w:rPr>
                <w:rFonts w:ascii="GHEA Grapalat" w:hAnsi="GHEA Grapalat"/>
                <w:sz w:val="18"/>
              </w:rPr>
            </w:pPr>
          </w:p>
        </w:tc>
        <w:tc>
          <w:tcPr>
            <w:tcW w:w="1097" w:type="dxa"/>
            <w:vAlign w:val="center"/>
          </w:tcPr>
          <w:p w14:paraId="21A1068F"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հասցեն</w:t>
            </w:r>
            <w:proofErr w:type="spellEnd"/>
          </w:p>
        </w:tc>
        <w:tc>
          <w:tcPr>
            <w:tcW w:w="935" w:type="dxa"/>
            <w:vAlign w:val="center"/>
          </w:tcPr>
          <w:p w14:paraId="39856C7F"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919" w:type="dxa"/>
            <w:vAlign w:val="center"/>
          </w:tcPr>
          <w:p w14:paraId="712EE008" w14:textId="35890CB9" w:rsidR="00BF1E08" w:rsidRPr="00A71D81" w:rsidRDefault="00BF1E08" w:rsidP="00311ED2">
            <w:pPr>
              <w:jc w:val="center"/>
              <w:rPr>
                <w:rFonts w:ascii="GHEA Grapalat" w:hAnsi="GHEA Grapalat"/>
                <w:sz w:val="18"/>
              </w:rPr>
            </w:pPr>
            <w:proofErr w:type="spellStart"/>
            <w:r w:rsidRPr="00A71D81">
              <w:rPr>
                <w:rFonts w:ascii="GHEA Grapalat" w:hAnsi="GHEA Grapalat"/>
                <w:sz w:val="18"/>
              </w:rPr>
              <w:t>Ժամկետը</w:t>
            </w:r>
            <w:proofErr w:type="spellEnd"/>
          </w:p>
        </w:tc>
      </w:tr>
      <w:tr w:rsidR="00E805DB" w:rsidRPr="00B80AA9" w14:paraId="3F34491E" w14:textId="77777777" w:rsidTr="002168D3">
        <w:trPr>
          <w:trHeight w:val="3531"/>
          <w:jc w:val="center"/>
        </w:trPr>
        <w:tc>
          <w:tcPr>
            <w:tcW w:w="1451" w:type="dxa"/>
            <w:vAlign w:val="center"/>
          </w:tcPr>
          <w:p w14:paraId="21056CDC" w14:textId="6C8220E4" w:rsidR="00E805DB" w:rsidRPr="00BF1E08" w:rsidRDefault="00E805DB" w:rsidP="009A64A8">
            <w:pPr>
              <w:jc w:val="center"/>
              <w:rPr>
                <w:rFonts w:ascii="GHEA Grapalat" w:hAnsi="GHEA Grapalat"/>
                <w:sz w:val="20"/>
                <w:lang w:val="hy-AM"/>
              </w:rPr>
            </w:pPr>
            <w:r>
              <w:rPr>
                <w:rFonts w:ascii="GHEA Grapalat" w:hAnsi="GHEA Grapalat"/>
                <w:sz w:val="20"/>
                <w:lang w:val="hy-AM"/>
              </w:rPr>
              <w:t>1</w:t>
            </w:r>
          </w:p>
        </w:tc>
        <w:tc>
          <w:tcPr>
            <w:tcW w:w="1530" w:type="dxa"/>
            <w:vAlign w:val="center"/>
          </w:tcPr>
          <w:p w14:paraId="682DF09D" w14:textId="6831AF61" w:rsidR="00E805DB" w:rsidRPr="00E805DB" w:rsidRDefault="00E805DB" w:rsidP="009A64A8">
            <w:pPr>
              <w:jc w:val="center"/>
              <w:rPr>
                <w:rFonts w:ascii="GHEA Grapalat" w:hAnsi="GHEA Grapalat"/>
                <w:color w:val="000000"/>
                <w:sz w:val="20"/>
                <w:szCs w:val="20"/>
                <w:lang w:val="hy-AM"/>
              </w:rPr>
            </w:pPr>
            <w:r w:rsidRPr="00E805DB">
              <w:rPr>
                <w:rFonts w:ascii="GHEA Grapalat" w:hAnsi="GHEA Grapalat"/>
                <w:color w:val="000000"/>
                <w:sz w:val="20"/>
                <w:szCs w:val="20"/>
                <w:lang w:val="hy-AM"/>
              </w:rPr>
              <w:t>33651266</w:t>
            </w:r>
          </w:p>
        </w:tc>
        <w:tc>
          <w:tcPr>
            <w:tcW w:w="2014" w:type="dxa"/>
            <w:vAlign w:val="center"/>
          </w:tcPr>
          <w:p w14:paraId="457495D2" w14:textId="3E5CE29C" w:rsidR="00E805DB" w:rsidRPr="00947E9B" w:rsidRDefault="00947E9B" w:rsidP="009A64A8">
            <w:pPr>
              <w:jc w:val="center"/>
              <w:rPr>
                <w:rFonts w:ascii="GHEA Grapalat" w:hAnsi="GHEA Grapalat"/>
                <w:sz w:val="20"/>
                <w:lang w:val="hy-AM"/>
              </w:rPr>
            </w:pPr>
            <w:r w:rsidRPr="00947E9B">
              <w:rPr>
                <w:rFonts w:ascii="GHEA Grapalat" w:hAnsi="GHEA Grapalat"/>
                <w:sz w:val="20"/>
                <w:lang w:val="hy-AM"/>
              </w:rPr>
              <w:t>ԿԿԽ /կարմրուկի, կարմրախտի, խոզուկի/» դեմ պատվաստանյութ</w:t>
            </w:r>
          </w:p>
        </w:tc>
        <w:tc>
          <w:tcPr>
            <w:tcW w:w="1357" w:type="dxa"/>
            <w:vAlign w:val="center"/>
          </w:tcPr>
          <w:p w14:paraId="24A46A83" w14:textId="77777777" w:rsidR="00E805DB" w:rsidRPr="00947E9B" w:rsidRDefault="00E805DB" w:rsidP="009A64A8">
            <w:pPr>
              <w:jc w:val="center"/>
              <w:rPr>
                <w:rFonts w:ascii="GHEA Grapalat" w:hAnsi="GHEA Grapalat"/>
                <w:sz w:val="20"/>
                <w:lang w:val="hy-AM"/>
              </w:rPr>
            </w:pPr>
          </w:p>
        </w:tc>
        <w:tc>
          <w:tcPr>
            <w:tcW w:w="1533" w:type="dxa"/>
            <w:vAlign w:val="center"/>
          </w:tcPr>
          <w:p w14:paraId="5296F988" w14:textId="67BD299C" w:rsidR="00E805DB" w:rsidRPr="00330DC7" w:rsidRDefault="00E805DB" w:rsidP="009A64A8">
            <w:pPr>
              <w:jc w:val="center"/>
              <w:rPr>
                <w:rFonts w:ascii="GHEA Grapalat" w:hAnsi="GHEA Grapalat"/>
                <w:sz w:val="20"/>
                <w:lang w:val="hy-AM"/>
              </w:rPr>
            </w:pPr>
            <w:r>
              <w:rPr>
                <w:rFonts w:ascii="GHEA Grapalat" w:hAnsi="GHEA Grapalat"/>
                <w:sz w:val="20"/>
                <w:lang w:val="hy-AM"/>
              </w:rPr>
              <w:t>Տեխնիկական բնութագիրը ներկայացված է ստորև</w:t>
            </w:r>
          </w:p>
        </w:tc>
        <w:tc>
          <w:tcPr>
            <w:tcW w:w="966" w:type="dxa"/>
            <w:vAlign w:val="center"/>
          </w:tcPr>
          <w:p w14:paraId="04EFBD5D" w14:textId="730A3D4C" w:rsidR="00E805DB" w:rsidRPr="00BF1E08" w:rsidRDefault="00947E9B" w:rsidP="009A64A8">
            <w:pPr>
              <w:jc w:val="center"/>
              <w:rPr>
                <w:rFonts w:ascii="GHEA Grapalat" w:hAnsi="GHEA Grapalat"/>
                <w:sz w:val="20"/>
                <w:lang w:val="hy-AM"/>
              </w:rPr>
            </w:pPr>
            <w:proofErr w:type="spellStart"/>
            <w:r w:rsidRPr="00D506B7">
              <w:rPr>
                <w:rFonts w:ascii="GHEA Grapalat" w:hAnsi="GHEA Grapalat" w:cs="Calibri"/>
                <w:color w:val="000000"/>
                <w:sz w:val="22"/>
                <w:szCs w:val="22"/>
              </w:rPr>
              <w:t>դեղաչափ</w:t>
            </w:r>
            <w:proofErr w:type="spellEnd"/>
          </w:p>
        </w:tc>
        <w:tc>
          <w:tcPr>
            <w:tcW w:w="866" w:type="dxa"/>
            <w:vAlign w:val="center"/>
          </w:tcPr>
          <w:p w14:paraId="7C403BEC" w14:textId="77777777" w:rsidR="00E805DB" w:rsidRPr="00A71D81" w:rsidRDefault="00E805DB" w:rsidP="009A64A8">
            <w:pPr>
              <w:jc w:val="center"/>
              <w:rPr>
                <w:rFonts w:ascii="GHEA Grapalat" w:hAnsi="GHEA Grapalat"/>
                <w:sz w:val="20"/>
              </w:rPr>
            </w:pPr>
          </w:p>
        </w:tc>
        <w:tc>
          <w:tcPr>
            <w:tcW w:w="1127" w:type="dxa"/>
            <w:vAlign w:val="center"/>
          </w:tcPr>
          <w:p w14:paraId="4747D434" w14:textId="23F07455" w:rsidR="00E805DB" w:rsidRPr="008A796D" w:rsidRDefault="00E805DB" w:rsidP="009A64A8">
            <w:pPr>
              <w:jc w:val="center"/>
              <w:rPr>
                <w:rFonts w:ascii="GHEA Grapalat" w:hAnsi="GHEA Grapalat"/>
                <w:sz w:val="20"/>
                <w:lang w:val="hy-AM"/>
              </w:rPr>
            </w:pPr>
          </w:p>
        </w:tc>
        <w:tc>
          <w:tcPr>
            <w:tcW w:w="1127" w:type="dxa"/>
            <w:vAlign w:val="center"/>
          </w:tcPr>
          <w:p w14:paraId="29A4B851" w14:textId="6494C2A5" w:rsidR="00E805DB" w:rsidRPr="00BF1E08" w:rsidRDefault="00947E9B" w:rsidP="009A64A8">
            <w:pPr>
              <w:jc w:val="center"/>
              <w:rPr>
                <w:rFonts w:ascii="GHEA Grapalat" w:hAnsi="GHEA Grapalat"/>
                <w:sz w:val="20"/>
                <w:lang w:val="hy-AM"/>
              </w:rPr>
            </w:pPr>
            <w:r>
              <w:rPr>
                <w:rFonts w:ascii="GHEA Grapalat" w:hAnsi="GHEA Grapalat"/>
                <w:sz w:val="20"/>
                <w:lang w:val="hy-AM"/>
              </w:rPr>
              <w:t>1</w:t>
            </w:r>
            <w:r w:rsidR="00E805DB">
              <w:rPr>
                <w:rFonts w:ascii="GHEA Grapalat" w:hAnsi="GHEA Grapalat"/>
                <w:sz w:val="20"/>
                <w:lang w:val="hy-AM"/>
              </w:rPr>
              <w:t>0000</w:t>
            </w:r>
          </w:p>
        </w:tc>
        <w:tc>
          <w:tcPr>
            <w:tcW w:w="1097" w:type="dxa"/>
            <w:vAlign w:val="center"/>
          </w:tcPr>
          <w:p w14:paraId="2F3FC4B5" w14:textId="11FED5A4" w:rsidR="00E805DB" w:rsidRPr="00A71D81" w:rsidRDefault="00E805DB" w:rsidP="009A64A8">
            <w:pPr>
              <w:jc w:val="center"/>
              <w:rPr>
                <w:rFonts w:ascii="GHEA Grapalat" w:hAnsi="GHEA Grapalat"/>
                <w:sz w:val="20"/>
              </w:rPr>
            </w:pPr>
            <w:r>
              <w:rPr>
                <w:rFonts w:ascii="GHEA Grapalat" w:hAnsi="GHEA Grapalat"/>
                <w:sz w:val="20"/>
                <w:lang w:val="hy-AM"/>
              </w:rPr>
              <w:t xml:space="preserve">ք.Երևան, </w:t>
            </w:r>
            <w:r w:rsidRPr="00F4105D">
              <w:rPr>
                <w:rFonts w:ascii="GHEA Grapalat" w:hAnsi="GHEA Grapalat" w:cs="Arial"/>
                <w:sz w:val="20"/>
                <w:szCs w:val="20"/>
                <w:lang w:val="hy-AM"/>
              </w:rPr>
              <w:t>Դավիթ Մալյան 37</w:t>
            </w:r>
          </w:p>
        </w:tc>
        <w:tc>
          <w:tcPr>
            <w:tcW w:w="935" w:type="dxa"/>
            <w:vAlign w:val="center"/>
          </w:tcPr>
          <w:p w14:paraId="3C6A1FF5" w14:textId="7819AC2C" w:rsidR="00E805DB" w:rsidRPr="00330DC7" w:rsidRDefault="00947E9B" w:rsidP="009A64A8">
            <w:pPr>
              <w:jc w:val="center"/>
              <w:rPr>
                <w:rFonts w:ascii="GHEA Grapalat" w:hAnsi="GHEA Grapalat"/>
                <w:sz w:val="20"/>
                <w:lang w:val="hy-AM"/>
              </w:rPr>
            </w:pPr>
            <w:r>
              <w:rPr>
                <w:rFonts w:ascii="GHEA Grapalat" w:hAnsi="GHEA Grapalat"/>
                <w:sz w:val="20"/>
                <w:lang w:val="hy-AM"/>
              </w:rPr>
              <w:t>10000</w:t>
            </w:r>
          </w:p>
        </w:tc>
        <w:tc>
          <w:tcPr>
            <w:tcW w:w="1919" w:type="dxa"/>
            <w:vAlign w:val="center"/>
          </w:tcPr>
          <w:p w14:paraId="4E58C96D" w14:textId="7870D92E" w:rsidR="00E805DB" w:rsidRPr="00330DC7" w:rsidRDefault="00E805DB" w:rsidP="009A64A8">
            <w:pPr>
              <w:jc w:val="center"/>
              <w:rPr>
                <w:rFonts w:ascii="GHEA Grapalat" w:hAnsi="GHEA Grapalat"/>
                <w:sz w:val="18"/>
                <w:szCs w:val="18"/>
                <w:lang w:val="hy-AM"/>
              </w:rPr>
            </w:pPr>
            <w:r w:rsidRPr="00A71D81">
              <w:rPr>
                <w:rFonts w:ascii="GHEA Grapalat" w:hAnsi="GHEA Grapalat" w:cs="Sylfaen"/>
                <w:i/>
                <w:sz w:val="18"/>
                <w:szCs w:val="18"/>
                <w:lang w:val="pt-BR"/>
              </w:rPr>
              <w:t xml:space="preserve">ֆինանսական միջոցներ նախատեսվելու դեպքում կողմերի միջև կնքվող համաձայնագրի ուժի մեջ մտնելու օրվանից </w:t>
            </w:r>
            <w:r>
              <w:rPr>
                <w:rFonts w:ascii="GHEA Grapalat" w:hAnsi="GHEA Grapalat" w:cs="Sylfaen"/>
                <w:i/>
                <w:sz w:val="18"/>
                <w:szCs w:val="18"/>
                <w:lang w:val="hy-AM"/>
              </w:rPr>
              <w:t xml:space="preserve">21 օրացուցային օր, բայց ոչ ուշ քան </w:t>
            </w:r>
            <w:r w:rsidRPr="00330DC7">
              <w:rPr>
                <w:rFonts w:ascii="GHEA Grapalat" w:hAnsi="GHEA Grapalat"/>
                <w:sz w:val="18"/>
                <w:szCs w:val="18"/>
                <w:lang w:val="hy-AM"/>
              </w:rPr>
              <w:t>2024թ հոկտեմբեր</w:t>
            </w:r>
            <w:r w:rsidR="00947E9B">
              <w:rPr>
                <w:rFonts w:ascii="GHEA Grapalat" w:hAnsi="GHEA Grapalat"/>
                <w:sz w:val="18"/>
                <w:szCs w:val="18"/>
                <w:lang w:val="hy-AM"/>
              </w:rPr>
              <w:t xml:space="preserve"> ամիս</w:t>
            </w:r>
            <w:r w:rsidRPr="00330DC7">
              <w:rPr>
                <w:rFonts w:ascii="GHEA Grapalat" w:hAnsi="GHEA Grapalat"/>
                <w:sz w:val="18"/>
                <w:szCs w:val="18"/>
                <w:lang w:val="hy-AM"/>
              </w:rPr>
              <w:t>ը</w:t>
            </w:r>
            <w:r>
              <w:rPr>
                <w:rFonts w:ascii="GHEA Grapalat" w:hAnsi="GHEA Grapalat"/>
                <w:sz w:val="18"/>
                <w:szCs w:val="18"/>
                <w:lang w:val="hy-AM"/>
              </w:rPr>
              <w:t>։</w:t>
            </w:r>
          </w:p>
        </w:tc>
      </w:tr>
      <w:tr w:rsidR="00311ED2" w:rsidRPr="00B80AA9" w14:paraId="6B3F9F9E" w14:textId="77777777" w:rsidTr="00B25A65">
        <w:trPr>
          <w:trHeight w:val="622"/>
          <w:jc w:val="center"/>
        </w:trPr>
        <w:tc>
          <w:tcPr>
            <w:tcW w:w="15922" w:type="dxa"/>
            <w:gridSpan w:val="12"/>
            <w:vAlign w:val="center"/>
          </w:tcPr>
          <w:p w14:paraId="56FFD1EC" w14:textId="77777777" w:rsidR="00311ED2" w:rsidRPr="00311ED2" w:rsidRDefault="00311ED2" w:rsidP="00311ED2">
            <w:pPr>
              <w:jc w:val="center"/>
              <w:rPr>
                <w:rFonts w:ascii="GHEA Grapalat" w:hAnsi="GHEA Grapalat" w:cs="Sylfaen"/>
                <w:b/>
                <w:bCs/>
                <w:i/>
                <w:sz w:val="18"/>
                <w:szCs w:val="18"/>
                <w:lang w:val="pt-BR"/>
              </w:rPr>
            </w:pPr>
            <w:r w:rsidRPr="00311ED2">
              <w:rPr>
                <w:rFonts w:ascii="GHEA Grapalat" w:hAnsi="GHEA Grapalat"/>
                <w:b/>
                <w:bCs/>
                <w:sz w:val="20"/>
                <w:lang w:val="hy-AM"/>
              </w:rPr>
              <w:t>Տեխնիկական բնութագիր</w:t>
            </w:r>
          </w:p>
          <w:p w14:paraId="6FDBA4F6" w14:textId="77777777" w:rsidR="00E805DB" w:rsidRPr="00DD7AEF" w:rsidRDefault="00E805DB" w:rsidP="00E805DB">
            <w:pPr>
              <w:jc w:val="both"/>
              <w:rPr>
                <w:rFonts w:ascii="GHEA Grapalat" w:hAnsi="GHEA Grapalat" w:cs="Calibri"/>
                <w:color w:val="000000"/>
                <w:sz w:val="20"/>
                <w:lang w:val="hy-AM"/>
              </w:rPr>
            </w:pPr>
            <w:r w:rsidRPr="00166796">
              <w:rPr>
                <w:rFonts w:ascii="GHEA Grapalat" w:hAnsi="GHEA Grapalat" w:cs="Calibri"/>
                <w:color w:val="000000"/>
                <w:sz w:val="20"/>
                <w:lang w:val="hy-AM"/>
              </w:rPr>
              <w:t>2 կամ 1 դեղաչափ շշիկներով</w:t>
            </w:r>
            <w:r>
              <w:rPr>
                <w:rFonts w:ascii="GHEA Grapalat" w:hAnsi="GHEA Grapalat" w:cs="Calibri"/>
                <w:color w:val="000000"/>
                <w:sz w:val="20"/>
                <w:lang w:val="hy-AM"/>
              </w:rPr>
              <w:t>՝</w:t>
            </w:r>
            <w:r w:rsidRPr="00166796">
              <w:rPr>
                <w:rFonts w:ascii="GHEA Grapalat" w:hAnsi="GHEA Grapalat" w:cs="Calibri"/>
                <w:color w:val="000000"/>
                <w:sz w:val="20"/>
                <w:lang w:val="hy-AM"/>
              </w:rPr>
              <w:t xml:space="preserve"> </w:t>
            </w:r>
            <w:r>
              <w:rPr>
                <w:rFonts w:ascii="GHEA Grapalat" w:hAnsi="GHEA Grapalat" w:cs="Calibri"/>
                <w:color w:val="000000"/>
                <w:sz w:val="20"/>
                <w:lang w:val="hy-AM"/>
              </w:rPr>
              <w:t xml:space="preserve">կարմրուկի, կարմրախտի, խոզուկի դեմ համակցված կենդանի ատենուացված պատվաստանյութ, </w:t>
            </w:r>
            <w:r w:rsidRPr="00166796">
              <w:rPr>
                <w:rFonts w:ascii="GHEA Grapalat" w:hAnsi="GHEA Grapalat" w:cs="Calibri"/>
                <w:color w:val="000000"/>
                <w:sz w:val="20"/>
                <w:lang w:val="hy-AM"/>
              </w:rPr>
              <w:t>խոզուկի բաղադրիչը</w:t>
            </w:r>
            <w:r>
              <w:rPr>
                <w:rFonts w:ascii="GHEA Grapalat" w:hAnsi="GHEA Grapalat" w:cs="Calibri"/>
                <w:color w:val="000000"/>
                <w:sz w:val="20"/>
                <w:lang w:val="hy-AM"/>
              </w:rPr>
              <w:t>՝</w:t>
            </w:r>
            <w:r w:rsidRPr="00166796">
              <w:rPr>
                <w:rFonts w:ascii="GHEA Grapalat" w:hAnsi="GHEA Grapalat" w:cs="Calibri"/>
                <w:color w:val="000000"/>
                <w:sz w:val="20"/>
                <w:lang w:val="hy-AM"/>
              </w:rPr>
              <w:t xml:space="preserve"> </w:t>
            </w:r>
            <w:r w:rsidRPr="00CE4775">
              <w:rPr>
                <w:rFonts w:ascii="GHEA Grapalat" w:hAnsi="GHEA Grapalat" w:cs="Calibri"/>
                <w:color w:val="000000"/>
                <w:sz w:val="20"/>
                <w:lang w:val="hy-AM"/>
              </w:rPr>
              <w:t xml:space="preserve">Ջերիլ Լին </w:t>
            </w:r>
            <w:r>
              <w:rPr>
                <w:rFonts w:ascii="GHEA Grapalat" w:hAnsi="GHEA Grapalat" w:cs="Calibri"/>
                <w:color w:val="000000"/>
                <w:sz w:val="20"/>
                <w:lang w:val="hy-AM"/>
              </w:rPr>
              <w:t>(</w:t>
            </w:r>
            <w:r w:rsidRPr="00166796">
              <w:rPr>
                <w:rFonts w:ascii="GHEA Grapalat" w:hAnsi="GHEA Grapalat" w:cs="Calibri"/>
                <w:color w:val="000000"/>
                <w:sz w:val="20"/>
                <w:lang w:val="hy-AM"/>
              </w:rPr>
              <w:t>Jeryl Lynn</w:t>
            </w:r>
            <w:r>
              <w:rPr>
                <w:rFonts w:ascii="GHEA Grapalat" w:hAnsi="GHEA Grapalat" w:cs="Calibri"/>
                <w:color w:val="000000"/>
                <w:sz w:val="20"/>
                <w:lang w:val="hy-AM"/>
              </w:rPr>
              <w:t>)</w:t>
            </w:r>
            <w:r w:rsidRPr="00166796">
              <w:rPr>
                <w:rFonts w:ascii="GHEA Grapalat" w:hAnsi="GHEA Grapalat" w:cs="Calibri"/>
                <w:color w:val="000000"/>
                <w:sz w:val="20"/>
                <w:lang w:val="hy-AM"/>
              </w:rPr>
              <w:t xml:space="preserve"> շտամով</w:t>
            </w:r>
            <w:r>
              <w:rPr>
                <w:rFonts w:ascii="GHEA Grapalat" w:hAnsi="GHEA Grapalat" w:cs="Calibri"/>
                <w:color w:val="000000"/>
                <w:sz w:val="20"/>
                <w:lang w:val="hy-AM"/>
              </w:rPr>
              <w:t>:</w:t>
            </w:r>
            <w:r w:rsidRPr="00166796">
              <w:rPr>
                <w:rFonts w:ascii="GHEA Grapalat" w:hAnsi="GHEA Grapalat" w:cs="Calibri"/>
                <w:color w:val="000000"/>
                <w:sz w:val="20"/>
                <w:lang w:val="hy-AM"/>
              </w:rPr>
              <w:t xml:space="preserve"> </w:t>
            </w:r>
            <w:r>
              <w:rPr>
                <w:rFonts w:ascii="GHEA Grapalat" w:hAnsi="GHEA Grapalat" w:cs="Calibri"/>
                <w:color w:val="000000"/>
                <w:sz w:val="20"/>
                <w:lang w:val="hy-AM"/>
              </w:rPr>
              <w:t>Ն</w:t>
            </w:r>
            <w:r w:rsidRPr="00166796">
              <w:rPr>
                <w:rFonts w:ascii="GHEA Grapalat" w:hAnsi="GHEA Grapalat" w:cs="Calibri"/>
                <w:color w:val="000000"/>
                <w:sz w:val="20"/>
                <w:lang w:val="hy-AM"/>
              </w:rPr>
              <w:t>երկրվող չափաքանակի հետ տեղափոխման ընթացքում ջերմային</w:t>
            </w:r>
            <w:r w:rsidRPr="00DD7AEF">
              <w:rPr>
                <w:rFonts w:ascii="GHEA Grapalat" w:hAnsi="GHEA Grapalat" w:cs="Calibri"/>
                <w:color w:val="000000"/>
                <w:sz w:val="20"/>
                <w:lang w:val="hy-AM"/>
              </w:rPr>
              <w:t xml:space="preserve"> ռեժիմը գրանցող էլեկտրոնային սարքերի կամ կրիչների առկայություն, պատվաստանյութի արկղի նշանադրումը` կոտրվող,  տեղափոխման և պահպանման ընթացքում +2-+8°C ջերմաստիճանի ապահովում: Առողջապահության համաշխարհային կազմակերպության կողմից նախաորակավորման հավաստագրի և/կամ Դեղերի եվրոպական գործակալության կողմից գրանցման առկայություն: Յուրաքանչյուր սերիայի որակի հավաստագրի առկայություն և նաև սերիայի բացթողման հավաստագիրը</w:t>
            </w:r>
            <w:r w:rsidRPr="00DD7AEF">
              <w:rPr>
                <w:lang w:val="hy-AM"/>
              </w:rPr>
              <w:t xml:space="preserve"> (</w:t>
            </w:r>
            <w:r w:rsidRPr="00DD7AEF">
              <w:rPr>
                <w:rFonts w:ascii="GHEA Grapalat" w:hAnsi="GHEA Grapalat" w:cs="Calibri"/>
                <w:color w:val="000000"/>
                <w:sz w:val="20"/>
                <w:lang w:val="hy-AM"/>
              </w:rPr>
              <w:t xml:space="preserve">Lot Release Certificate)՝ տրված արտադրող երկրի իրավասու կարգավորող մարմնի կողմից և ամփոփ արձանագրությունը՝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5854691A" w14:textId="77777777" w:rsidR="00E805DB" w:rsidRPr="00DD7AEF" w:rsidRDefault="00E805DB" w:rsidP="00E805DB">
            <w:pPr>
              <w:jc w:val="both"/>
              <w:rPr>
                <w:rFonts w:ascii="GHEA Grapalat" w:hAnsi="GHEA Grapalat" w:cs="Calibri"/>
                <w:color w:val="000000"/>
                <w:sz w:val="20"/>
                <w:lang w:val="hy-AM"/>
              </w:rPr>
            </w:pPr>
            <w:r w:rsidRPr="00DD7AEF">
              <w:rPr>
                <w:rFonts w:ascii="GHEA Grapalat" w:hAnsi="GHEA Grapalat" w:cs="Calibri"/>
                <w:color w:val="000000"/>
                <w:sz w:val="20"/>
                <w:lang w:val="hy-AM"/>
              </w:rPr>
              <w:t xml:space="preserve">Պատվաստանյութի պիտանելիության ժամկետը մատակարարման պահին՝ </w:t>
            </w:r>
          </w:p>
          <w:p w14:paraId="3950EE7A" w14:textId="77777777" w:rsidR="00E805DB" w:rsidRPr="00CC310F" w:rsidRDefault="00E805DB" w:rsidP="00E805DB">
            <w:pPr>
              <w:jc w:val="both"/>
              <w:rPr>
                <w:rFonts w:ascii="GHEA Grapalat" w:hAnsi="GHEA Grapalat" w:cs="Calibri"/>
                <w:color w:val="000000"/>
                <w:sz w:val="20"/>
                <w:lang w:val="hy-AM"/>
              </w:rPr>
            </w:pPr>
            <w:r w:rsidRPr="00CC310F">
              <w:rPr>
                <w:rFonts w:ascii="GHEA Grapalat" w:hAnsi="GHEA Grapalat" w:cs="Calibri"/>
                <w:color w:val="000000"/>
                <w:sz w:val="20"/>
                <w:lang w:val="hy-AM"/>
              </w:rPr>
              <w:lastRenderedPageBreak/>
              <w:t>ա. 2,5 տարի և ավելի պիտանիության ժամկետ ունեցող դեղերը հանձնելու պահին պետք է ունենան առնվազն 24 ամիս մնացորդային պիտանիության ժամկետ,</w:t>
            </w:r>
          </w:p>
          <w:p w14:paraId="70D9849A" w14:textId="77777777" w:rsidR="00E805DB" w:rsidRPr="00CC310F" w:rsidRDefault="00E805DB" w:rsidP="00E805DB">
            <w:pPr>
              <w:jc w:val="both"/>
              <w:rPr>
                <w:rFonts w:ascii="GHEA Grapalat" w:hAnsi="GHEA Grapalat" w:cs="Calibri"/>
                <w:color w:val="000000"/>
                <w:sz w:val="20"/>
                <w:lang w:val="hy-AM"/>
              </w:rPr>
            </w:pPr>
            <w:r w:rsidRPr="00CC310F">
              <w:rPr>
                <w:rFonts w:ascii="GHEA Grapalat" w:hAnsi="GHEA Grapalat"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63C0F052" w14:textId="77777777" w:rsidR="00E805DB" w:rsidRPr="00CC310F" w:rsidRDefault="00E805DB" w:rsidP="00E805DB">
            <w:pPr>
              <w:jc w:val="both"/>
              <w:rPr>
                <w:rFonts w:ascii="GHEA Grapalat" w:hAnsi="GHEA Grapalat" w:cs="Calibri"/>
                <w:color w:val="000000"/>
                <w:sz w:val="20"/>
                <w:lang w:val="hy-AM"/>
              </w:rPr>
            </w:pPr>
            <w:r w:rsidRPr="00CC310F">
              <w:rPr>
                <w:rFonts w:ascii="GHEA Grapalat" w:hAnsi="GHEA Grapalat" w:cs="Calibri"/>
                <w:color w:val="000000"/>
                <w:sz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p>
          <w:p w14:paraId="7BD054AC" w14:textId="77777777" w:rsidR="00E805DB" w:rsidRPr="00DD7AEF" w:rsidRDefault="00E805DB" w:rsidP="00E805DB">
            <w:pPr>
              <w:jc w:val="both"/>
              <w:rPr>
                <w:rFonts w:ascii="GHEA Grapalat" w:hAnsi="GHEA Grapalat" w:cs="Calibri"/>
                <w:color w:val="000000"/>
                <w:sz w:val="20"/>
                <w:lang w:val="hy-AM"/>
              </w:rPr>
            </w:pPr>
            <w:r w:rsidRPr="00DD7AEF">
              <w:rPr>
                <w:rFonts w:ascii="GHEA Grapalat" w:hAnsi="GHEA Grapalat"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365ACC72" w14:textId="77777777" w:rsidR="00311ED2" w:rsidRDefault="00E805DB" w:rsidP="00E805DB">
            <w:pPr>
              <w:jc w:val="both"/>
              <w:rPr>
                <w:rFonts w:ascii="GHEA Grapalat" w:hAnsi="GHEA Grapalat" w:cs="Calibri"/>
                <w:color w:val="000000"/>
                <w:sz w:val="20"/>
                <w:lang w:val="hy-AM"/>
              </w:rPr>
            </w:pPr>
            <w:r w:rsidRPr="00DD7AEF">
              <w:rPr>
                <w:rFonts w:ascii="GHEA Grapalat" w:hAnsi="GHEA Grapalat"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ascii="GHEA Grapalat" w:hAnsi="GHEA Grapalat" w:cs="Calibri"/>
                <w:color w:val="000000"/>
                <w:sz w:val="20"/>
                <w:lang w:val="hy-AM"/>
              </w:rPr>
              <w:t xml:space="preserve"> նախատեսվում է, որ </w:t>
            </w:r>
            <w:r w:rsidRPr="00911B11">
              <w:rPr>
                <w:rFonts w:ascii="GHEA Grapalat" w:hAnsi="GHEA Grapalat" w:cs="Calibri"/>
                <w:color w:val="000000"/>
                <w:sz w:val="20"/>
                <w:lang w:val="hy-AM"/>
              </w:rPr>
              <w:t xml:space="preserve">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sidRPr="00BA6EC3">
              <w:rPr>
                <w:rFonts w:ascii="GHEA Grapalat" w:hAnsi="GHEA Grapalat"/>
                <w:sz w:val="20"/>
                <w:szCs w:val="20"/>
                <w:lang w:val="hy-AM"/>
              </w:rPr>
              <w:t>«Դ</w:t>
            </w:r>
            <w:r w:rsidRPr="00BA6EC3">
              <w:rPr>
                <w:rFonts w:ascii="GHEA Grapalat" w:hAnsi="GHEA Grapalat" w:cs="Sylfaen"/>
                <w:sz w:val="20"/>
                <w:szCs w:val="20"/>
                <w:lang w:val="hy-AM" w:bidi="he-IL"/>
              </w:rPr>
              <w:t>եղերի</w:t>
            </w:r>
            <w:r w:rsidRPr="00BA6EC3">
              <w:rPr>
                <w:rFonts w:ascii="GHEA Grapalat" w:hAnsi="GHEA Grapalat"/>
                <w:sz w:val="20"/>
                <w:szCs w:val="20"/>
                <w:lang w:val="hy-AM" w:bidi="he-IL"/>
              </w:rPr>
              <w:t xml:space="preserve"> </w:t>
            </w:r>
            <w:r w:rsidRPr="00BA6EC3">
              <w:rPr>
                <w:rFonts w:ascii="GHEA Grapalat" w:hAnsi="GHEA Grapalat" w:cs="Sylfaen"/>
                <w:sz w:val="20"/>
                <w:szCs w:val="20"/>
                <w:lang w:val="hy-AM" w:bidi="he-IL"/>
              </w:rPr>
              <w:t>և</w:t>
            </w:r>
            <w:r w:rsidRPr="00BA6EC3">
              <w:rPr>
                <w:rFonts w:ascii="GHEA Grapalat" w:hAnsi="GHEA Grapalat"/>
                <w:sz w:val="20"/>
                <w:szCs w:val="20"/>
                <w:lang w:val="hy-AM" w:bidi="he-IL"/>
              </w:rPr>
              <w:t xml:space="preserve"> </w:t>
            </w:r>
            <w:r w:rsidRPr="00BA6EC3">
              <w:rPr>
                <w:rFonts w:ascii="GHEA Grapalat" w:hAnsi="GHEA Grapalat" w:cs="Sylfaen"/>
                <w:sz w:val="20"/>
                <w:szCs w:val="20"/>
                <w:lang w:val="hy-AM" w:bidi="he-IL"/>
              </w:rPr>
              <w:t>բժշկական</w:t>
            </w:r>
            <w:r w:rsidRPr="00BA6EC3">
              <w:rPr>
                <w:rFonts w:ascii="GHEA Grapalat" w:hAnsi="GHEA Grapalat"/>
                <w:sz w:val="20"/>
                <w:szCs w:val="20"/>
                <w:lang w:val="hy-AM" w:bidi="he-IL"/>
              </w:rPr>
              <w:t xml:space="preserve"> </w:t>
            </w:r>
            <w:r w:rsidRPr="00BA6EC3">
              <w:rPr>
                <w:rFonts w:ascii="GHEA Grapalat" w:hAnsi="GHEA Grapalat" w:cs="Sylfaen"/>
                <w:sz w:val="20"/>
                <w:szCs w:val="20"/>
                <w:lang w:val="hy-AM" w:bidi="he-IL"/>
              </w:rPr>
              <w:t>տեխնոլոգիաների</w:t>
            </w:r>
            <w:r w:rsidRPr="00BA6EC3">
              <w:rPr>
                <w:rFonts w:ascii="GHEA Grapalat" w:hAnsi="GHEA Grapalat"/>
                <w:sz w:val="20"/>
                <w:szCs w:val="20"/>
                <w:lang w:val="hy-AM" w:bidi="he-IL"/>
              </w:rPr>
              <w:t xml:space="preserve"> </w:t>
            </w:r>
            <w:r w:rsidRPr="00BA6EC3">
              <w:rPr>
                <w:rFonts w:ascii="GHEA Grapalat" w:hAnsi="GHEA Grapalat" w:cs="Sylfaen"/>
                <w:sz w:val="20"/>
                <w:szCs w:val="20"/>
                <w:lang w:val="hy-AM" w:bidi="he-IL"/>
              </w:rPr>
              <w:t>փորձագիտական</w:t>
            </w:r>
            <w:r w:rsidRPr="00BA6EC3">
              <w:rPr>
                <w:rFonts w:ascii="GHEA Grapalat" w:hAnsi="GHEA Grapalat"/>
                <w:sz w:val="20"/>
                <w:szCs w:val="20"/>
                <w:lang w:val="hy-AM" w:bidi="he-IL"/>
              </w:rPr>
              <w:t xml:space="preserve"> </w:t>
            </w:r>
            <w:r w:rsidRPr="00BA6EC3">
              <w:rPr>
                <w:rFonts w:ascii="GHEA Grapalat" w:hAnsi="GHEA Grapalat" w:cs="Sylfaen"/>
                <w:sz w:val="20"/>
                <w:szCs w:val="20"/>
                <w:lang w:val="hy-AM" w:bidi="he-IL"/>
              </w:rPr>
              <w:t>կենտրոն</w:t>
            </w:r>
            <w:r w:rsidRPr="00BA6EC3">
              <w:rPr>
                <w:rFonts w:ascii="GHEA Grapalat" w:hAnsi="GHEA Grapalat"/>
                <w:sz w:val="20"/>
                <w:szCs w:val="20"/>
                <w:lang w:val="hy-AM"/>
              </w:rPr>
              <w:t>»</w:t>
            </w:r>
            <w:r w:rsidRPr="00911B11">
              <w:rPr>
                <w:rFonts w:ascii="GHEA Grapalat" w:hAnsi="GHEA Grapalat" w:cs="Calibri"/>
                <w:color w:val="000000"/>
                <w:sz w:val="20"/>
                <w:lang w:val="hy-AM"/>
              </w:rPr>
              <w:t xml:space="preserve"> </w:t>
            </w:r>
            <w:r>
              <w:rPr>
                <w:rFonts w:ascii="GHEA Grapalat" w:hAnsi="GHEA Grapalat" w:cs="Calibri"/>
                <w:color w:val="000000"/>
                <w:sz w:val="20"/>
                <w:lang w:val="hy-AM"/>
              </w:rPr>
              <w:t>ՊՈԱԿ-ի</w:t>
            </w:r>
            <w:r w:rsidRPr="00911B11">
              <w:rPr>
                <w:rFonts w:ascii="GHEA Grapalat" w:hAnsi="GHEA Grapalat"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ascii="GHEA Grapalat" w:hAnsi="GHEA Grapalat" w:cs="Calibri"/>
                <w:color w:val="000000"/>
                <w:sz w:val="20"/>
                <w:lang w:val="hy-AM"/>
              </w:rPr>
              <w:t xml:space="preserve"> (Հիմք. Հայաստանի Հանրապետության Կառավարության «2013 թվականի մայիսի 2-Ի N 502-Ն որոշում):</w:t>
            </w:r>
          </w:p>
          <w:p w14:paraId="67FCE08E" w14:textId="51310475" w:rsidR="00947E9B" w:rsidRPr="00311ED2" w:rsidRDefault="00947E9B" w:rsidP="00947E9B">
            <w:pPr>
              <w:jc w:val="both"/>
              <w:rPr>
                <w:rFonts w:ascii="GHEA Grapalat" w:hAnsi="GHEA Grapalat" w:cs="Sylfaen"/>
                <w:i/>
                <w:sz w:val="18"/>
                <w:szCs w:val="18"/>
                <w:lang w:val="hy-AM"/>
              </w:rPr>
            </w:pPr>
            <w:r w:rsidRPr="00F4105D">
              <w:rPr>
                <w:rFonts w:ascii="GHEA Grapalat" w:hAnsi="GHEA Grapalat" w:cs="Arial"/>
                <w:sz w:val="20"/>
                <w:szCs w:val="20"/>
                <w:lang w:val="hy-AM"/>
              </w:rPr>
              <w:t>Գնման առարկայի պահպանումը և տեղափոխումն իրականացվում է համաձայն վերջիններիս արտաքին փաթեթի կամ ներդիր-թերթիկի ցուցումների:</w:t>
            </w:r>
          </w:p>
        </w:tc>
      </w:tr>
    </w:tbl>
    <w:p w14:paraId="31697AAF" w14:textId="65B9F1D1" w:rsidR="00BF1E08" w:rsidRPr="00A71D81" w:rsidRDefault="00BF1E08" w:rsidP="00BF1E08">
      <w:pPr>
        <w:pStyle w:val="FootnoteText"/>
        <w:jc w:val="both"/>
        <w:rPr>
          <w:lang w:val="pt-BR"/>
        </w:rPr>
      </w:pPr>
      <w:r w:rsidRPr="00BF1E08">
        <w:rPr>
          <w:rFonts w:ascii="GHEA Grapalat" w:hAnsi="GHEA Grapalat"/>
          <w:lang w:val="pt-BR"/>
        </w:rPr>
        <w:lastRenderedPageBreak/>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A1998AD"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0B786B57" w14:textId="77777777" w:rsidTr="00E22E51">
        <w:trPr>
          <w:jc w:val="center"/>
        </w:trPr>
        <w:tc>
          <w:tcPr>
            <w:tcW w:w="4536" w:type="dxa"/>
          </w:tcPr>
          <w:p w14:paraId="3302E70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165207B" w14:textId="77777777" w:rsidR="00071D1C" w:rsidRPr="00A71D81" w:rsidRDefault="00071D1C" w:rsidP="00EF3662">
            <w:pPr>
              <w:rPr>
                <w:rFonts w:ascii="GHEA Grapalat" w:hAnsi="GHEA Grapalat"/>
                <w:sz w:val="22"/>
                <w:szCs w:val="22"/>
                <w:lang w:val="ru-RU"/>
              </w:rPr>
            </w:pPr>
          </w:p>
          <w:p w14:paraId="6F9BBF9C" w14:textId="77777777" w:rsidR="00071D1C" w:rsidRPr="00A71D81" w:rsidRDefault="00071D1C" w:rsidP="00EF3662">
            <w:pPr>
              <w:rPr>
                <w:rFonts w:ascii="GHEA Grapalat" w:hAnsi="GHEA Grapalat"/>
                <w:lang w:val="ru-RU"/>
              </w:rPr>
            </w:pPr>
          </w:p>
          <w:p w14:paraId="4512B4F7"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9B533C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37906782"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9DFB6C6" w14:textId="77777777" w:rsidR="00071D1C" w:rsidRPr="00A71D81" w:rsidRDefault="00071D1C" w:rsidP="00EF3662">
            <w:pPr>
              <w:jc w:val="center"/>
              <w:rPr>
                <w:rFonts w:ascii="GHEA Grapalat" w:hAnsi="GHEA Grapalat"/>
                <w:lang w:val="ru-RU"/>
              </w:rPr>
            </w:pPr>
          </w:p>
        </w:tc>
        <w:tc>
          <w:tcPr>
            <w:tcW w:w="4343" w:type="dxa"/>
          </w:tcPr>
          <w:p w14:paraId="5673ADE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2EE29CC8" w14:textId="77777777" w:rsidR="00071D1C" w:rsidRPr="00A71D81" w:rsidRDefault="00071D1C" w:rsidP="00EF3662">
            <w:pPr>
              <w:jc w:val="center"/>
              <w:rPr>
                <w:rFonts w:ascii="GHEA Grapalat" w:hAnsi="GHEA Grapalat"/>
                <w:lang w:val="ru-RU"/>
              </w:rPr>
            </w:pPr>
          </w:p>
          <w:p w14:paraId="46A56ACA" w14:textId="77777777" w:rsidR="00071D1C" w:rsidRPr="00A71D81" w:rsidRDefault="00071D1C" w:rsidP="00EF3662">
            <w:pPr>
              <w:jc w:val="center"/>
              <w:rPr>
                <w:rFonts w:ascii="GHEA Grapalat" w:hAnsi="GHEA Grapalat"/>
                <w:lang w:val="ru-RU"/>
              </w:rPr>
            </w:pPr>
          </w:p>
          <w:p w14:paraId="52FEA1D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D92D85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58286C1"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5BA9830"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026D2A08" w14:textId="77777777" w:rsidR="00071D1C" w:rsidRPr="00A71D81" w:rsidRDefault="00071D1C" w:rsidP="00EF3662">
      <w:pPr>
        <w:jc w:val="right"/>
        <w:rPr>
          <w:rFonts w:ascii="GHEA Grapalat" w:hAnsi="GHEA Grapalat"/>
          <w:sz w:val="20"/>
        </w:rPr>
      </w:pPr>
    </w:p>
    <w:p w14:paraId="30F2180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5291657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2EEE86A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FB0C19D" w14:textId="77777777" w:rsidR="00071D1C" w:rsidRPr="00A71D81" w:rsidRDefault="00071D1C" w:rsidP="00EF3662">
      <w:pPr>
        <w:tabs>
          <w:tab w:val="left" w:pos="9540"/>
        </w:tabs>
        <w:rPr>
          <w:rFonts w:ascii="GHEA Grapalat" w:hAnsi="GHEA Grapalat"/>
          <w:sz w:val="20"/>
        </w:rPr>
      </w:pPr>
    </w:p>
    <w:p w14:paraId="0B004AB4" w14:textId="77777777" w:rsidR="00071D1C" w:rsidRPr="00A71D81" w:rsidRDefault="00071D1C" w:rsidP="00EF3662">
      <w:pPr>
        <w:tabs>
          <w:tab w:val="left" w:pos="9540"/>
        </w:tabs>
        <w:rPr>
          <w:rFonts w:ascii="GHEA Grapalat" w:hAnsi="GHEA Grapalat"/>
          <w:sz w:val="20"/>
        </w:rPr>
      </w:pPr>
    </w:p>
    <w:p w14:paraId="08C10D9A"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1336FEF" w14:textId="77777777" w:rsidR="00BF1E08" w:rsidRPr="00A71D81" w:rsidRDefault="00BF1E08" w:rsidP="00BF1E08">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BF1E08" w:rsidRPr="00A71D81" w14:paraId="65251DDF" w14:textId="77777777" w:rsidTr="00BF1E08">
        <w:tc>
          <w:tcPr>
            <w:tcW w:w="14851" w:type="dxa"/>
            <w:gridSpan w:val="16"/>
          </w:tcPr>
          <w:p w14:paraId="5D5A1D5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BF1E08" w:rsidRPr="00B80AA9" w14:paraId="191EF500" w14:textId="77777777" w:rsidTr="00BF1E08">
        <w:tc>
          <w:tcPr>
            <w:tcW w:w="1980" w:type="dxa"/>
            <w:vMerge w:val="restart"/>
            <w:vAlign w:val="center"/>
          </w:tcPr>
          <w:p w14:paraId="5BF7F0D7"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Merge w:val="restart"/>
            <w:vAlign w:val="center"/>
          </w:tcPr>
          <w:p w14:paraId="51DF5979"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Merge w:val="restart"/>
            <w:vAlign w:val="center"/>
          </w:tcPr>
          <w:p w14:paraId="007849F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21BADF8D" w14:textId="469A88CF" w:rsidR="00BF1E08" w:rsidRPr="00A71D81" w:rsidRDefault="00BF1E08" w:rsidP="00BF1E0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24</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BF1E08" w:rsidRPr="00A71D81" w14:paraId="51AD1A08" w14:textId="77777777" w:rsidTr="00BF1E08">
        <w:trPr>
          <w:trHeight w:val="1538"/>
        </w:trPr>
        <w:tc>
          <w:tcPr>
            <w:tcW w:w="1980" w:type="dxa"/>
            <w:vMerge/>
          </w:tcPr>
          <w:p w14:paraId="53A9B8A2" w14:textId="77777777" w:rsidR="00BF1E08" w:rsidRPr="00A71D81" w:rsidRDefault="00BF1E08" w:rsidP="00BF1E08">
            <w:pPr>
              <w:jc w:val="center"/>
              <w:rPr>
                <w:rFonts w:ascii="GHEA Grapalat" w:hAnsi="GHEA Grapalat"/>
                <w:sz w:val="20"/>
                <w:lang w:val="es-ES"/>
              </w:rPr>
            </w:pPr>
          </w:p>
        </w:tc>
        <w:tc>
          <w:tcPr>
            <w:tcW w:w="2700" w:type="dxa"/>
            <w:vMerge/>
          </w:tcPr>
          <w:p w14:paraId="311D06D1" w14:textId="77777777" w:rsidR="00BF1E08" w:rsidRPr="00A71D81" w:rsidRDefault="00BF1E08" w:rsidP="00BF1E08">
            <w:pPr>
              <w:jc w:val="center"/>
              <w:rPr>
                <w:rFonts w:ascii="GHEA Grapalat" w:hAnsi="GHEA Grapalat"/>
                <w:sz w:val="20"/>
                <w:lang w:val="es-ES"/>
              </w:rPr>
            </w:pPr>
          </w:p>
        </w:tc>
        <w:tc>
          <w:tcPr>
            <w:tcW w:w="2520" w:type="dxa"/>
            <w:vMerge/>
          </w:tcPr>
          <w:p w14:paraId="419B478F" w14:textId="77777777" w:rsidR="00BF1E08" w:rsidRPr="00A71D81" w:rsidRDefault="00BF1E08" w:rsidP="00BF1E08">
            <w:pPr>
              <w:jc w:val="center"/>
              <w:rPr>
                <w:rFonts w:ascii="GHEA Grapalat" w:hAnsi="GHEA Grapalat"/>
                <w:sz w:val="20"/>
                <w:lang w:val="es-ES"/>
              </w:rPr>
            </w:pPr>
          </w:p>
        </w:tc>
        <w:tc>
          <w:tcPr>
            <w:tcW w:w="474" w:type="dxa"/>
            <w:textDirection w:val="btLr"/>
            <w:vAlign w:val="center"/>
          </w:tcPr>
          <w:p w14:paraId="7D15054C"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2A793856"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0772FB4F"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611FC4CA"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1ACD50F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51A8474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3FC290E8"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263DFDA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3337F22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04520596"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59ACF42D"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5B205463"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2524557" w14:textId="77777777" w:rsidR="00BF1E08" w:rsidRPr="00A71D81" w:rsidRDefault="00BF1E08"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93AD93F" w14:textId="77777777" w:rsidR="00BF1E08" w:rsidRPr="00A71D81" w:rsidRDefault="00BF1E08" w:rsidP="00BF1E08">
            <w:pPr>
              <w:jc w:val="center"/>
              <w:rPr>
                <w:rFonts w:ascii="GHEA Grapalat" w:hAnsi="GHEA Grapalat"/>
                <w:sz w:val="18"/>
                <w:lang w:val="es-ES"/>
              </w:rPr>
            </w:pPr>
          </w:p>
        </w:tc>
      </w:tr>
      <w:tr w:rsidR="00E805DB" w:rsidRPr="00A71D81" w14:paraId="5F8354DB" w14:textId="77777777" w:rsidTr="00FA3A29">
        <w:trPr>
          <w:trHeight w:val="606"/>
        </w:trPr>
        <w:tc>
          <w:tcPr>
            <w:tcW w:w="1980" w:type="dxa"/>
            <w:vAlign w:val="center"/>
          </w:tcPr>
          <w:p w14:paraId="78CC9512" w14:textId="11EAE3E5" w:rsidR="00E805DB" w:rsidRPr="00BF1E08" w:rsidRDefault="00E805DB" w:rsidP="00E805DB">
            <w:pPr>
              <w:jc w:val="center"/>
              <w:rPr>
                <w:rFonts w:ascii="GHEA Grapalat" w:hAnsi="GHEA Grapalat" w:cs="Calibri"/>
                <w:sz w:val="20"/>
                <w:szCs w:val="20"/>
              </w:rPr>
            </w:pPr>
            <w:r w:rsidRPr="00BF1E08">
              <w:rPr>
                <w:rFonts w:ascii="GHEA Grapalat" w:hAnsi="GHEA Grapalat" w:cs="Calibri"/>
                <w:sz w:val="20"/>
                <w:szCs w:val="20"/>
              </w:rPr>
              <w:t>1</w:t>
            </w:r>
          </w:p>
        </w:tc>
        <w:tc>
          <w:tcPr>
            <w:tcW w:w="2700" w:type="dxa"/>
            <w:vAlign w:val="center"/>
          </w:tcPr>
          <w:p w14:paraId="5B7FD085" w14:textId="4BEEBC15" w:rsidR="00E805DB" w:rsidRPr="00E805DB" w:rsidRDefault="00E805DB" w:rsidP="00E805DB">
            <w:pPr>
              <w:jc w:val="center"/>
              <w:rPr>
                <w:rFonts w:ascii="GHEA Grapalat" w:hAnsi="GHEA Grapalat"/>
                <w:color w:val="FF0000"/>
                <w:sz w:val="20"/>
                <w:lang w:val="es-ES"/>
              </w:rPr>
            </w:pPr>
            <w:r w:rsidRPr="00E805DB">
              <w:rPr>
                <w:rFonts w:ascii="GHEA Grapalat" w:hAnsi="GHEA Grapalat"/>
                <w:color w:val="000000"/>
                <w:sz w:val="20"/>
                <w:szCs w:val="20"/>
                <w:lang w:val="hy-AM"/>
              </w:rPr>
              <w:t>33651266</w:t>
            </w:r>
          </w:p>
        </w:tc>
        <w:tc>
          <w:tcPr>
            <w:tcW w:w="2520" w:type="dxa"/>
            <w:vAlign w:val="center"/>
          </w:tcPr>
          <w:p w14:paraId="516F5741" w14:textId="0FCF4CC4" w:rsidR="00E805DB" w:rsidRPr="00947E9B" w:rsidRDefault="00947E9B" w:rsidP="00947E9B">
            <w:pPr>
              <w:jc w:val="center"/>
              <w:rPr>
                <w:rFonts w:ascii="GHEA Grapalat" w:hAnsi="GHEA Grapalat"/>
                <w:color w:val="000000"/>
                <w:sz w:val="20"/>
                <w:szCs w:val="20"/>
                <w:lang w:val="hy-AM"/>
              </w:rPr>
            </w:pPr>
            <w:r w:rsidRPr="00947E9B">
              <w:rPr>
                <w:rFonts w:ascii="GHEA Grapalat" w:hAnsi="GHEA Grapalat"/>
                <w:color w:val="000000"/>
                <w:sz w:val="20"/>
                <w:szCs w:val="20"/>
                <w:lang w:val="hy-AM"/>
              </w:rPr>
              <w:t>ԿԿԽ /կարմրուկի, կարմրախտի, խոզուկի/» դեմ պատվաստանյութ</w:t>
            </w:r>
          </w:p>
        </w:tc>
        <w:tc>
          <w:tcPr>
            <w:tcW w:w="474" w:type="dxa"/>
          </w:tcPr>
          <w:p w14:paraId="377349C1" w14:textId="77777777" w:rsidR="00E805DB" w:rsidRPr="00A71D81" w:rsidRDefault="00E805DB" w:rsidP="00E805DB">
            <w:pPr>
              <w:jc w:val="center"/>
              <w:rPr>
                <w:rFonts w:ascii="GHEA Grapalat" w:hAnsi="GHEA Grapalat"/>
                <w:sz w:val="20"/>
                <w:lang w:val="pt-BR"/>
              </w:rPr>
            </w:pPr>
          </w:p>
          <w:p w14:paraId="5CE15597" w14:textId="77777777" w:rsidR="00E805DB" w:rsidRPr="00A71D81" w:rsidRDefault="00E805DB" w:rsidP="00E805DB">
            <w:pPr>
              <w:jc w:val="center"/>
              <w:rPr>
                <w:rFonts w:ascii="GHEA Grapalat" w:hAnsi="GHEA Grapalat"/>
                <w:sz w:val="20"/>
                <w:lang w:val="pt-BR"/>
              </w:rPr>
            </w:pPr>
          </w:p>
          <w:p w14:paraId="4B9D71F3" w14:textId="77777777" w:rsidR="00E805DB" w:rsidRPr="00A71D81" w:rsidRDefault="00E805DB" w:rsidP="00E805DB">
            <w:pPr>
              <w:jc w:val="center"/>
              <w:rPr>
                <w:rFonts w:ascii="GHEA Grapalat" w:hAnsi="GHEA Grapalat"/>
                <w:lang w:val="pt-BR"/>
              </w:rPr>
            </w:pPr>
            <w:r w:rsidRPr="00A71D81">
              <w:rPr>
                <w:rFonts w:ascii="GHEA Grapalat" w:hAnsi="GHEA Grapalat"/>
                <w:sz w:val="20"/>
                <w:lang w:val="pt-BR"/>
              </w:rPr>
              <w:t>... %</w:t>
            </w:r>
          </w:p>
        </w:tc>
        <w:tc>
          <w:tcPr>
            <w:tcW w:w="474" w:type="dxa"/>
          </w:tcPr>
          <w:p w14:paraId="722946EC" w14:textId="77777777" w:rsidR="00E805DB" w:rsidRPr="00A71D81" w:rsidRDefault="00E805DB" w:rsidP="00E805DB">
            <w:pPr>
              <w:jc w:val="center"/>
              <w:rPr>
                <w:rFonts w:ascii="GHEA Grapalat" w:hAnsi="GHEA Grapalat"/>
                <w:sz w:val="20"/>
                <w:lang w:val="pt-BR"/>
              </w:rPr>
            </w:pPr>
          </w:p>
          <w:p w14:paraId="3492CF29" w14:textId="77777777" w:rsidR="00E805DB" w:rsidRPr="00A71D81" w:rsidRDefault="00E805DB" w:rsidP="00E805DB">
            <w:pPr>
              <w:jc w:val="center"/>
              <w:rPr>
                <w:rFonts w:ascii="GHEA Grapalat" w:hAnsi="GHEA Grapalat"/>
                <w:sz w:val="20"/>
                <w:lang w:val="pt-BR"/>
              </w:rPr>
            </w:pPr>
          </w:p>
          <w:p w14:paraId="7F222272" w14:textId="77777777" w:rsidR="00E805DB" w:rsidRPr="00A71D81" w:rsidRDefault="00E805DB" w:rsidP="00E805DB">
            <w:pPr>
              <w:jc w:val="center"/>
              <w:rPr>
                <w:rFonts w:ascii="GHEA Grapalat" w:hAnsi="GHEA Grapalat"/>
                <w:lang w:val="pt-BR"/>
              </w:rPr>
            </w:pPr>
            <w:r w:rsidRPr="00A71D81">
              <w:rPr>
                <w:rFonts w:ascii="GHEA Grapalat" w:hAnsi="GHEA Grapalat"/>
                <w:sz w:val="20"/>
                <w:lang w:val="pt-BR"/>
              </w:rPr>
              <w:t>... %</w:t>
            </w:r>
          </w:p>
        </w:tc>
        <w:tc>
          <w:tcPr>
            <w:tcW w:w="474" w:type="dxa"/>
          </w:tcPr>
          <w:p w14:paraId="5B90655A" w14:textId="77777777" w:rsidR="00E805DB" w:rsidRPr="00A71D81" w:rsidRDefault="00E805DB" w:rsidP="00E805DB">
            <w:pPr>
              <w:jc w:val="center"/>
              <w:rPr>
                <w:rFonts w:ascii="GHEA Grapalat" w:hAnsi="GHEA Grapalat"/>
                <w:sz w:val="20"/>
                <w:lang w:val="pt-BR"/>
              </w:rPr>
            </w:pPr>
          </w:p>
          <w:p w14:paraId="4D8D03F0" w14:textId="77777777" w:rsidR="00E805DB" w:rsidRPr="00A71D81" w:rsidRDefault="00E805DB" w:rsidP="00E805DB">
            <w:pPr>
              <w:jc w:val="center"/>
              <w:rPr>
                <w:rFonts w:ascii="GHEA Grapalat" w:hAnsi="GHEA Grapalat"/>
                <w:sz w:val="20"/>
                <w:lang w:val="pt-BR"/>
              </w:rPr>
            </w:pPr>
          </w:p>
          <w:p w14:paraId="35DCEAA6" w14:textId="77777777" w:rsidR="00E805DB" w:rsidRPr="00A71D81" w:rsidRDefault="00E805DB" w:rsidP="00E805DB">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722C1AF" w14:textId="77777777" w:rsidR="00E805DB" w:rsidRPr="00A71D81" w:rsidRDefault="00E805DB" w:rsidP="00E805DB">
            <w:pPr>
              <w:jc w:val="center"/>
              <w:rPr>
                <w:rFonts w:ascii="GHEA Grapalat" w:hAnsi="GHEA Grapalat"/>
                <w:sz w:val="20"/>
                <w:lang w:val="pt-BR"/>
              </w:rPr>
            </w:pPr>
          </w:p>
          <w:p w14:paraId="0B6D5F8C" w14:textId="77777777" w:rsidR="00E805DB" w:rsidRPr="00A71D81" w:rsidRDefault="00E805DB" w:rsidP="00E805DB">
            <w:pPr>
              <w:jc w:val="center"/>
              <w:rPr>
                <w:rFonts w:ascii="GHEA Grapalat" w:hAnsi="GHEA Grapalat"/>
                <w:sz w:val="20"/>
                <w:lang w:val="pt-BR"/>
              </w:rPr>
            </w:pPr>
          </w:p>
          <w:p w14:paraId="7DF732D5" w14:textId="77777777" w:rsidR="00E805DB" w:rsidRPr="00A71D81" w:rsidRDefault="00E805DB" w:rsidP="00E805DB">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F65FF55" w14:textId="77777777" w:rsidR="00E805DB" w:rsidRPr="00A71D81" w:rsidRDefault="00E805DB" w:rsidP="00E805DB">
            <w:pPr>
              <w:jc w:val="center"/>
              <w:rPr>
                <w:rFonts w:ascii="GHEA Grapalat" w:hAnsi="GHEA Grapalat"/>
                <w:sz w:val="20"/>
                <w:lang w:val="pt-BR"/>
              </w:rPr>
            </w:pPr>
          </w:p>
          <w:p w14:paraId="57010D5C" w14:textId="77777777" w:rsidR="00E805DB" w:rsidRPr="00A71D81" w:rsidRDefault="00E805DB" w:rsidP="00E805DB">
            <w:pPr>
              <w:jc w:val="center"/>
              <w:rPr>
                <w:rFonts w:ascii="GHEA Grapalat" w:hAnsi="GHEA Grapalat"/>
                <w:sz w:val="20"/>
                <w:lang w:val="pt-BR"/>
              </w:rPr>
            </w:pPr>
          </w:p>
          <w:p w14:paraId="5E6A6613" w14:textId="77777777" w:rsidR="00E805DB" w:rsidRPr="00A71D81" w:rsidRDefault="00E805DB" w:rsidP="00E805DB">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2DAD712" w14:textId="77777777" w:rsidR="00E805DB" w:rsidRPr="00A71D81" w:rsidRDefault="00E805DB" w:rsidP="00E805DB">
            <w:pPr>
              <w:jc w:val="center"/>
              <w:rPr>
                <w:rFonts w:ascii="GHEA Grapalat" w:hAnsi="GHEA Grapalat"/>
                <w:sz w:val="20"/>
                <w:lang w:val="pt-BR"/>
              </w:rPr>
            </w:pPr>
          </w:p>
          <w:p w14:paraId="1079A429" w14:textId="77777777" w:rsidR="00E805DB" w:rsidRPr="00A71D81" w:rsidRDefault="00E805DB" w:rsidP="00E805DB">
            <w:pPr>
              <w:jc w:val="center"/>
              <w:rPr>
                <w:rFonts w:ascii="GHEA Grapalat" w:hAnsi="GHEA Grapalat"/>
                <w:sz w:val="20"/>
                <w:lang w:val="pt-BR"/>
              </w:rPr>
            </w:pPr>
          </w:p>
          <w:p w14:paraId="259B6B79" w14:textId="77777777" w:rsidR="00E805DB" w:rsidRPr="00A71D81" w:rsidRDefault="00E805DB" w:rsidP="00E805DB">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5676CBBC" w14:textId="77777777" w:rsidR="00E805DB" w:rsidRPr="00A71D81" w:rsidRDefault="00E805DB" w:rsidP="00E805DB">
            <w:pPr>
              <w:jc w:val="center"/>
              <w:rPr>
                <w:rFonts w:ascii="GHEA Grapalat" w:hAnsi="GHEA Grapalat"/>
                <w:sz w:val="20"/>
                <w:lang w:val="pt-BR"/>
              </w:rPr>
            </w:pPr>
          </w:p>
          <w:p w14:paraId="2672CFC7" w14:textId="77777777" w:rsidR="00E805DB" w:rsidRPr="00A71D81" w:rsidRDefault="00E805DB" w:rsidP="00E805DB">
            <w:pPr>
              <w:jc w:val="center"/>
              <w:rPr>
                <w:rFonts w:ascii="GHEA Grapalat" w:hAnsi="GHEA Grapalat"/>
                <w:sz w:val="20"/>
                <w:lang w:val="pt-BR"/>
              </w:rPr>
            </w:pPr>
          </w:p>
          <w:p w14:paraId="1D99CF06" w14:textId="77777777" w:rsidR="00E805DB" w:rsidRPr="00A71D81" w:rsidRDefault="00E805DB" w:rsidP="00E805DB">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0A7E8D4" w14:textId="77777777" w:rsidR="00E805DB" w:rsidRPr="00A71D81" w:rsidRDefault="00E805DB" w:rsidP="00E805DB">
            <w:pPr>
              <w:jc w:val="center"/>
              <w:rPr>
                <w:rFonts w:ascii="GHEA Grapalat" w:hAnsi="GHEA Grapalat"/>
                <w:sz w:val="20"/>
                <w:lang w:val="pt-BR"/>
              </w:rPr>
            </w:pPr>
          </w:p>
          <w:p w14:paraId="349BEA14" w14:textId="77777777" w:rsidR="00E805DB" w:rsidRPr="00A71D81" w:rsidRDefault="00E805DB" w:rsidP="00E805DB">
            <w:pPr>
              <w:jc w:val="center"/>
              <w:rPr>
                <w:rFonts w:ascii="GHEA Grapalat" w:hAnsi="GHEA Grapalat"/>
                <w:sz w:val="20"/>
                <w:lang w:val="pt-BR"/>
              </w:rPr>
            </w:pPr>
          </w:p>
          <w:p w14:paraId="5C6FCBAB" w14:textId="77777777" w:rsidR="00E805DB" w:rsidRPr="00A71D81" w:rsidRDefault="00E805DB" w:rsidP="00E805DB">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E5471F" w14:textId="77777777" w:rsidR="00E805DB" w:rsidRPr="00A71D81" w:rsidRDefault="00E805DB" w:rsidP="00E805DB">
            <w:pPr>
              <w:jc w:val="center"/>
              <w:rPr>
                <w:rFonts w:ascii="GHEA Grapalat" w:hAnsi="GHEA Grapalat"/>
                <w:sz w:val="20"/>
                <w:lang w:val="pt-BR"/>
              </w:rPr>
            </w:pPr>
          </w:p>
          <w:p w14:paraId="41E64E99" w14:textId="77777777" w:rsidR="00E805DB" w:rsidRPr="00A71D81" w:rsidRDefault="00E805DB" w:rsidP="00E805DB">
            <w:pPr>
              <w:jc w:val="center"/>
              <w:rPr>
                <w:rFonts w:ascii="GHEA Grapalat" w:hAnsi="GHEA Grapalat"/>
                <w:sz w:val="20"/>
                <w:lang w:val="pt-BR"/>
              </w:rPr>
            </w:pPr>
          </w:p>
          <w:p w14:paraId="3B62115C" w14:textId="77777777" w:rsidR="00E805DB" w:rsidRPr="00A71D81" w:rsidRDefault="00E805DB" w:rsidP="00E805DB">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C40BEBA" w14:textId="77777777" w:rsidR="00E805DB" w:rsidRPr="00A71D81" w:rsidRDefault="00E805DB" w:rsidP="00E805DB">
            <w:pPr>
              <w:jc w:val="center"/>
              <w:rPr>
                <w:rFonts w:ascii="GHEA Grapalat" w:hAnsi="GHEA Grapalat"/>
                <w:sz w:val="20"/>
                <w:lang w:val="pt-BR"/>
              </w:rPr>
            </w:pPr>
          </w:p>
          <w:p w14:paraId="1AE1CA47" w14:textId="77777777" w:rsidR="00E805DB" w:rsidRPr="00A71D81" w:rsidRDefault="00E805DB" w:rsidP="00E805DB">
            <w:pPr>
              <w:jc w:val="center"/>
              <w:rPr>
                <w:rFonts w:ascii="GHEA Grapalat" w:hAnsi="GHEA Grapalat"/>
                <w:sz w:val="20"/>
                <w:lang w:val="pt-BR"/>
              </w:rPr>
            </w:pPr>
          </w:p>
          <w:p w14:paraId="6319BE10" w14:textId="77777777" w:rsidR="00E805DB" w:rsidRPr="00A71D81" w:rsidRDefault="00E805DB" w:rsidP="00E805DB">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6D9D5575" w14:textId="77777777" w:rsidR="00E805DB" w:rsidRPr="00A71D81" w:rsidRDefault="00E805DB" w:rsidP="00E805DB">
            <w:pPr>
              <w:jc w:val="center"/>
              <w:rPr>
                <w:rFonts w:ascii="GHEA Grapalat" w:hAnsi="GHEA Grapalat"/>
                <w:sz w:val="20"/>
                <w:lang w:val="pt-BR"/>
              </w:rPr>
            </w:pPr>
          </w:p>
          <w:p w14:paraId="47E46E0D" w14:textId="77777777" w:rsidR="00E805DB" w:rsidRPr="00A71D81" w:rsidRDefault="00E805DB" w:rsidP="00E805DB">
            <w:pPr>
              <w:jc w:val="center"/>
              <w:rPr>
                <w:rFonts w:ascii="GHEA Grapalat" w:hAnsi="GHEA Grapalat"/>
                <w:sz w:val="20"/>
                <w:lang w:val="pt-BR"/>
              </w:rPr>
            </w:pPr>
          </w:p>
          <w:p w14:paraId="215ECF01" w14:textId="77777777" w:rsidR="00E805DB" w:rsidRPr="00A71D81" w:rsidRDefault="00E805DB" w:rsidP="00E805DB">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D380A84" w14:textId="77777777" w:rsidR="00E805DB" w:rsidRPr="00A71D81" w:rsidRDefault="00E805DB" w:rsidP="00E805DB">
            <w:pPr>
              <w:jc w:val="center"/>
              <w:rPr>
                <w:rFonts w:ascii="GHEA Grapalat" w:hAnsi="GHEA Grapalat"/>
                <w:sz w:val="20"/>
                <w:lang w:val="pt-BR"/>
              </w:rPr>
            </w:pPr>
          </w:p>
          <w:p w14:paraId="79F849C8" w14:textId="77777777" w:rsidR="00E805DB" w:rsidRPr="00A71D81" w:rsidRDefault="00E805DB" w:rsidP="00E805DB">
            <w:pPr>
              <w:jc w:val="center"/>
              <w:rPr>
                <w:rFonts w:ascii="GHEA Grapalat" w:hAnsi="GHEA Grapalat"/>
                <w:sz w:val="20"/>
                <w:lang w:val="pt-BR"/>
              </w:rPr>
            </w:pPr>
          </w:p>
          <w:p w14:paraId="45338A12" w14:textId="77777777" w:rsidR="00E805DB" w:rsidRPr="00A71D81" w:rsidRDefault="00E805DB" w:rsidP="00E805DB">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44BDA9" w14:textId="77777777" w:rsidR="00E805DB" w:rsidRPr="00A71D81" w:rsidRDefault="00E805DB" w:rsidP="00E805DB">
            <w:pPr>
              <w:jc w:val="center"/>
              <w:rPr>
                <w:rFonts w:ascii="GHEA Grapalat" w:hAnsi="GHEA Grapalat"/>
                <w:sz w:val="20"/>
                <w:lang w:val="pt-BR"/>
              </w:rPr>
            </w:pPr>
          </w:p>
          <w:p w14:paraId="192CF688" w14:textId="77777777" w:rsidR="00E805DB" w:rsidRPr="00A71D81" w:rsidRDefault="00E805DB" w:rsidP="00E805DB">
            <w:pPr>
              <w:jc w:val="center"/>
              <w:rPr>
                <w:rFonts w:ascii="GHEA Grapalat" w:hAnsi="GHEA Grapalat"/>
                <w:sz w:val="20"/>
                <w:lang w:val="pt-BR"/>
              </w:rPr>
            </w:pPr>
          </w:p>
          <w:p w14:paraId="6CFA75BA" w14:textId="77777777" w:rsidR="00E805DB" w:rsidRPr="00A71D81" w:rsidRDefault="00E805DB" w:rsidP="00E805DB">
            <w:pPr>
              <w:jc w:val="center"/>
              <w:rPr>
                <w:rFonts w:ascii="GHEA Grapalat" w:hAnsi="GHEA Grapalat"/>
                <w:b/>
                <w:lang w:val="pt-BR"/>
              </w:rPr>
            </w:pPr>
            <w:r w:rsidRPr="00A71D81">
              <w:rPr>
                <w:rFonts w:ascii="GHEA Grapalat" w:hAnsi="GHEA Grapalat"/>
                <w:sz w:val="20"/>
                <w:lang w:val="pt-BR"/>
              </w:rPr>
              <w:t>... %</w:t>
            </w:r>
          </w:p>
        </w:tc>
      </w:tr>
    </w:tbl>
    <w:p w14:paraId="666BF1B8" w14:textId="77777777" w:rsidR="00BF1E08" w:rsidRPr="00A71D81" w:rsidRDefault="00BF1E08" w:rsidP="00BF1E08">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5624FF3A" w:rsidR="00D435A4" w:rsidRDefault="00BF1E08" w:rsidP="00BF1E08">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A3F109" w14:textId="77777777" w:rsidR="00D435A4" w:rsidRPr="00D435A4" w:rsidRDefault="00D435A4" w:rsidP="00D435A4">
      <w:pPr>
        <w:jc w:val="center"/>
        <w:rPr>
          <w:rFonts w:ascii="GHEA Grapalat" w:hAnsi="GHEA Grapalat"/>
          <w:b/>
          <w:color w:val="FF0000"/>
          <w:sz w:val="40"/>
          <w:szCs w:val="40"/>
          <w:lang w:val="hy-AM"/>
        </w:rPr>
      </w:pPr>
    </w:p>
    <w:p w14:paraId="0ABDF9E8" w14:textId="77777777" w:rsidR="00071D1C" w:rsidRPr="00A71D81" w:rsidRDefault="00071D1C" w:rsidP="00EF3662">
      <w:pPr>
        <w:jc w:val="center"/>
        <w:rPr>
          <w:rFonts w:ascii="GHEA Grapalat" w:hAnsi="GHEA Grapalat"/>
          <w:sz w:val="20"/>
          <w:lang w:val="es-ES"/>
        </w:rPr>
      </w:pPr>
    </w:p>
    <w:p w14:paraId="3529003D"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6E6EA45" w14:textId="77777777" w:rsidTr="00E22E51">
        <w:trPr>
          <w:jc w:val="center"/>
        </w:trPr>
        <w:tc>
          <w:tcPr>
            <w:tcW w:w="4536" w:type="dxa"/>
          </w:tcPr>
          <w:p w14:paraId="00FAFE8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80336C4" w14:textId="77777777" w:rsidR="00071D1C" w:rsidRPr="00A71D81" w:rsidRDefault="00071D1C" w:rsidP="00EF3662">
            <w:pPr>
              <w:rPr>
                <w:rFonts w:ascii="GHEA Grapalat" w:hAnsi="GHEA Grapalat"/>
                <w:sz w:val="22"/>
                <w:szCs w:val="22"/>
                <w:lang w:val="ru-RU"/>
              </w:rPr>
            </w:pPr>
          </w:p>
          <w:p w14:paraId="6E58E01B" w14:textId="77777777" w:rsidR="00071D1C" w:rsidRPr="00A71D81" w:rsidRDefault="00071D1C" w:rsidP="00EF3662">
            <w:pPr>
              <w:rPr>
                <w:rFonts w:ascii="GHEA Grapalat" w:hAnsi="GHEA Grapalat"/>
                <w:lang w:val="ru-RU"/>
              </w:rPr>
            </w:pPr>
          </w:p>
          <w:p w14:paraId="629A6E7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98D5C7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F2238A0"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EE30659" w14:textId="77777777" w:rsidR="00071D1C" w:rsidRPr="00A71D81" w:rsidRDefault="00071D1C" w:rsidP="00EF3662">
            <w:pPr>
              <w:jc w:val="center"/>
              <w:rPr>
                <w:rFonts w:ascii="GHEA Grapalat" w:hAnsi="GHEA Grapalat"/>
                <w:lang w:val="ru-RU"/>
              </w:rPr>
            </w:pPr>
          </w:p>
        </w:tc>
        <w:tc>
          <w:tcPr>
            <w:tcW w:w="4343" w:type="dxa"/>
          </w:tcPr>
          <w:p w14:paraId="6677755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FDCC7B3" w14:textId="77777777" w:rsidR="00071D1C" w:rsidRPr="00A71D81" w:rsidRDefault="00071D1C" w:rsidP="00EF3662">
            <w:pPr>
              <w:jc w:val="center"/>
              <w:rPr>
                <w:rFonts w:ascii="GHEA Grapalat" w:hAnsi="GHEA Grapalat"/>
                <w:lang w:val="ru-RU"/>
              </w:rPr>
            </w:pPr>
          </w:p>
          <w:p w14:paraId="23E5C9A3" w14:textId="77777777" w:rsidR="00071D1C" w:rsidRPr="00A71D81" w:rsidRDefault="00071D1C" w:rsidP="00EF3662">
            <w:pPr>
              <w:jc w:val="center"/>
              <w:rPr>
                <w:rFonts w:ascii="GHEA Grapalat" w:hAnsi="GHEA Grapalat"/>
                <w:lang w:val="ru-RU"/>
              </w:rPr>
            </w:pPr>
          </w:p>
          <w:p w14:paraId="4175411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A4FD9A4"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745D35D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3B63467"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10053D5F" w14:textId="77777777" w:rsidR="00071D1C" w:rsidRPr="00A71D81" w:rsidRDefault="00071D1C" w:rsidP="00EF3662">
      <w:pPr>
        <w:rPr>
          <w:rFonts w:ascii="GHEA Grapalat" w:hAnsi="GHEA Grapalat"/>
          <w:sz w:val="20"/>
          <w:lang w:val="ru-RU"/>
        </w:rPr>
      </w:pPr>
    </w:p>
    <w:p w14:paraId="341012D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67AFBE2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C2009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418AFEA" w14:textId="77777777" w:rsidR="00071D1C" w:rsidRPr="00E84367" w:rsidRDefault="00071D1C" w:rsidP="00EF3662">
      <w:pPr>
        <w:ind w:left="-142" w:firstLine="142"/>
        <w:jc w:val="center"/>
        <w:rPr>
          <w:rFonts w:ascii="GHEA Grapalat" w:hAnsi="GHEA Grapalat" w:cs="Sylfaen"/>
          <w:b/>
          <w:lang w:val="ru-RU"/>
        </w:rPr>
      </w:pPr>
    </w:p>
    <w:p w14:paraId="522183FD"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80AA9" w14:paraId="736E0C71" w14:textId="77777777" w:rsidTr="007A2020">
        <w:trPr>
          <w:tblCellSpacing w:w="7" w:type="dxa"/>
          <w:jc w:val="center"/>
        </w:trPr>
        <w:tc>
          <w:tcPr>
            <w:tcW w:w="0" w:type="auto"/>
            <w:vAlign w:val="center"/>
          </w:tcPr>
          <w:p w14:paraId="6AD174E6" w14:textId="14E08F4E"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կողմ</w:t>
            </w:r>
            <w:proofErr w:type="spellEnd"/>
            <w:r w:rsidRPr="00A71D81">
              <w:rPr>
                <w:rFonts w:ascii="GHEA Grapalat" w:hAnsi="GHEA Grapalat"/>
                <w:iCs/>
                <w:color w:val="000000"/>
                <w:sz w:val="21"/>
                <w:szCs w:val="21"/>
                <w:lang w:val="pt-BR"/>
              </w:rPr>
              <w:t xml:space="preserve"> </w:t>
            </w:r>
          </w:p>
          <w:p w14:paraId="007E7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F72E98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67637F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404EB69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6C0BB7E"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66482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9D82A0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D09D1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022759B2"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AA8A92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5FE042A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39693D29" w14:textId="77777777" w:rsidR="0038400D" w:rsidRPr="00A71D81" w:rsidRDefault="0038400D" w:rsidP="0038400D">
      <w:pPr>
        <w:ind w:firstLine="375"/>
        <w:rPr>
          <w:rFonts w:ascii="GHEA Grapalat" w:hAnsi="GHEA Grapalat"/>
          <w:iCs/>
          <w:color w:val="000000"/>
          <w:sz w:val="15"/>
          <w:szCs w:val="21"/>
          <w:lang w:val="pt-BR"/>
        </w:rPr>
      </w:pPr>
    </w:p>
    <w:p w14:paraId="155C0E7C"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7A4748E"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4B182654"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8834DF0" w14:textId="77777777" w:rsidR="0038400D" w:rsidRPr="00A71D81" w:rsidRDefault="0038400D" w:rsidP="0038400D">
      <w:pPr>
        <w:pStyle w:val="BodyTextIndent"/>
        <w:spacing w:line="240" w:lineRule="auto"/>
        <w:ind w:firstLine="0"/>
        <w:jc w:val="center"/>
        <w:rPr>
          <w:b/>
          <w:bCs/>
          <w:iCs/>
          <w:lang w:val="es-ES"/>
        </w:rPr>
      </w:pPr>
    </w:p>
    <w:p w14:paraId="6051DFD4"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004BABB" w14:textId="77777777" w:rsidR="0038400D" w:rsidRPr="00A71D81" w:rsidRDefault="0038400D" w:rsidP="0038400D">
      <w:pPr>
        <w:pStyle w:val="BodyTextIndent"/>
        <w:spacing w:line="240" w:lineRule="auto"/>
        <w:ind w:firstLine="0"/>
        <w:rPr>
          <w:iCs/>
          <w:lang w:val="es-ES"/>
        </w:rPr>
      </w:pPr>
    </w:p>
    <w:p w14:paraId="107C754C"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7308033"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0AB2DE00"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0AFB65B1"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6978F9E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4D319272" w14:textId="77777777" w:rsidTr="007A2020">
        <w:trPr>
          <w:jc w:val="right"/>
        </w:trPr>
        <w:tc>
          <w:tcPr>
            <w:tcW w:w="357" w:type="dxa"/>
            <w:vMerge w:val="restart"/>
            <w:shd w:val="clear" w:color="auto" w:fill="auto"/>
            <w:vAlign w:val="center"/>
          </w:tcPr>
          <w:p w14:paraId="61184BD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7C225C0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2ED8A855" w14:textId="77777777" w:rsidTr="007A2020">
        <w:trPr>
          <w:jc w:val="right"/>
        </w:trPr>
        <w:tc>
          <w:tcPr>
            <w:tcW w:w="357" w:type="dxa"/>
            <w:vMerge/>
            <w:shd w:val="clear" w:color="auto" w:fill="auto"/>
          </w:tcPr>
          <w:p w14:paraId="01CBFCD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3FB318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54C602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4B5E7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013F18F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6CAC738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C413C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438399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0C0771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4A045A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0765ABED" w14:textId="77777777" w:rsidTr="007A2020">
        <w:trPr>
          <w:jc w:val="right"/>
        </w:trPr>
        <w:tc>
          <w:tcPr>
            <w:tcW w:w="357" w:type="dxa"/>
            <w:shd w:val="clear" w:color="auto" w:fill="auto"/>
            <w:vAlign w:val="center"/>
          </w:tcPr>
          <w:p w14:paraId="2F90DD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779D071" w14:textId="77777777" w:rsidTr="007A2020">
        <w:trPr>
          <w:jc w:val="right"/>
        </w:trPr>
        <w:tc>
          <w:tcPr>
            <w:tcW w:w="357" w:type="dxa"/>
            <w:shd w:val="clear" w:color="auto" w:fill="auto"/>
          </w:tcPr>
          <w:p w14:paraId="6281482F"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173E83FA"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459CA49"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13B242C4"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3DABB35" w14:textId="77777777" w:rsidTr="007A2020">
        <w:trPr>
          <w:trHeight w:val="266"/>
          <w:tblCellSpacing w:w="7" w:type="dxa"/>
          <w:jc w:val="center"/>
        </w:trPr>
        <w:tc>
          <w:tcPr>
            <w:tcW w:w="0" w:type="auto"/>
            <w:vAlign w:val="center"/>
          </w:tcPr>
          <w:p w14:paraId="2545A607"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7BFF152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7B0C9CC6" w14:textId="77777777" w:rsidTr="007A2020">
        <w:trPr>
          <w:trHeight w:val="473"/>
          <w:tblCellSpacing w:w="7" w:type="dxa"/>
          <w:jc w:val="center"/>
        </w:trPr>
        <w:tc>
          <w:tcPr>
            <w:tcW w:w="0" w:type="auto"/>
            <w:vAlign w:val="center"/>
          </w:tcPr>
          <w:p w14:paraId="794C8B7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8900CD6"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194919BA"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46CBFF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4010A2C4" w14:textId="77777777" w:rsidTr="007A2020">
        <w:trPr>
          <w:trHeight w:val="503"/>
          <w:tblCellSpacing w:w="7" w:type="dxa"/>
          <w:jc w:val="center"/>
        </w:trPr>
        <w:tc>
          <w:tcPr>
            <w:tcW w:w="0" w:type="auto"/>
            <w:vAlign w:val="center"/>
          </w:tcPr>
          <w:p w14:paraId="2DE74D6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D91D485"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7E92B33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CF1B744"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1AA79E66" w14:textId="77777777" w:rsidTr="007A2020">
        <w:trPr>
          <w:trHeight w:val="281"/>
          <w:tblCellSpacing w:w="7" w:type="dxa"/>
          <w:jc w:val="center"/>
        </w:trPr>
        <w:tc>
          <w:tcPr>
            <w:tcW w:w="0" w:type="auto"/>
            <w:vAlign w:val="center"/>
          </w:tcPr>
          <w:p w14:paraId="594104B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2E5F575F"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B745C17" w14:textId="77777777" w:rsidR="00071D1C" w:rsidRPr="00A71D81" w:rsidRDefault="00071D1C" w:rsidP="00EF3662">
      <w:pPr>
        <w:ind w:left="-142" w:firstLine="142"/>
        <w:jc w:val="center"/>
        <w:rPr>
          <w:rFonts w:ascii="GHEA Grapalat" w:hAnsi="GHEA Grapalat" w:cs="Sylfaen"/>
          <w:b/>
        </w:rPr>
      </w:pPr>
    </w:p>
    <w:p w14:paraId="29FD9834" w14:textId="77777777" w:rsidR="00071D1C" w:rsidRPr="00A71D81" w:rsidRDefault="00071D1C" w:rsidP="00EF3662">
      <w:pPr>
        <w:ind w:left="-142" w:firstLine="142"/>
        <w:jc w:val="center"/>
        <w:rPr>
          <w:rFonts w:ascii="GHEA Grapalat" w:hAnsi="GHEA Grapalat" w:cs="Sylfaen"/>
          <w:b/>
        </w:rPr>
      </w:pPr>
    </w:p>
    <w:p w14:paraId="00C4BF10" w14:textId="77777777" w:rsidR="0038400D" w:rsidRPr="00A71D81" w:rsidRDefault="0038400D" w:rsidP="00EF3662">
      <w:pPr>
        <w:ind w:left="-142" w:firstLine="142"/>
        <w:jc w:val="center"/>
        <w:rPr>
          <w:rFonts w:ascii="GHEA Grapalat" w:hAnsi="GHEA Grapalat" w:cs="Sylfaen"/>
          <w:b/>
        </w:rPr>
      </w:pPr>
    </w:p>
    <w:p w14:paraId="16E276D2" w14:textId="77777777" w:rsidR="00E74BF6" w:rsidRPr="00A71D81" w:rsidRDefault="00E74BF6" w:rsidP="00EF3662">
      <w:pPr>
        <w:jc w:val="right"/>
        <w:rPr>
          <w:rFonts w:ascii="GHEA Grapalat" w:hAnsi="GHEA Grapalat" w:cs="Sylfaen"/>
          <w:i/>
          <w:sz w:val="20"/>
          <w:lang w:val="pt-BR"/>
        </w:rPr>
      </w:pPr>
    </w:p>
    <w:p w14:paraId="08F51E00"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E8C9E7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3A7D66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48D8A16E" w14:textId="77777777" w:rsidR="00071D1C" w:rsidRPr="00A71D81" w:rsidRDefault="00071D1C" w:rsidP="00EF3662">
      <w:pPr>
        <w:tabs>
          <w:tab w:val="left" w:pos="360"/>
          <w:tab w:val="left" w:pos="540"/>
        </w:tabs>
        <w:jc w:val="center"/>
        <w:rPr>
          <w:rFonts w:ascii="Sylfaen" w:hAnsi="Sylfaen" w:cs="Sylfaen"/>
          <w:b/>
          <w:bCs/>
        </w:rPr>
      </w:pPr>
    </w:p>
    <w:p w14:paraId="39B5D067" w14:textId="77777777" w:rsidR="00071D1C" w:rsidRPr="00A71D81" w:rsidRDefault="00071D1C" w:rsidP="00EF3662">
      <w:pPr>
        <w:tabs>
          <w:tab w:val="left" w:pos="360"/>
          <w:tab w:val="left" w:pos="540"/>
        </w:tabs>
        <w:jc w:val="center"/>
        <w:rPr>
          <w:rFonts w:ascii="Sylfaen" w:hAnsi="Sylfaen" w:cs="Sylfaen"/>
          <w:b/>
          <w:bCs/>
        </w:rPr>
      </w:pPr>
    </w:p>
    <w:p w14:paraId="0F08D849" w14:textId="77777777" w:rsidR="00071D1C" w:rsidRPr="00A71D81" w:rsidRDefault="00071D1C" w:rsidP="00EF3662">
      <w:pPr>
        <w:ind w:left="-142" w:firstLine="142"/>
        <w:jc w:val="center"/>
        <w:rPr>
          <w:rFonts w:ascii="GHEA Grapalat" w:hAnsi="GHEA Grapalat" w:cs="Sylfaen"/>
        </w:rPr>
      </w:pPr>
    </w:p>
    <w:p w14:paraId="615E2C54"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74D77B1D"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099AF742"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190C4BDC" w14:textId="77777777" w:rsidR="00071D1C" w:rsidRPr="00A71D81" w:rsidRDefault="00071D1C" w:rsidP="00EF3662">
      <w:pPr>
        <w:tabs>
          <w:tab w:val="left" w:pos="360"/>
          <w:tab w:val="left" w:pos="540"/>
        </w:tabs>
        <w:rPr>
          <w:rFonts w:ascii="GHEA Grapalat" w:hAnsi="GHEA Grapalat" w:cs="Sylfaen"/>
          <w:sz w:val="18"/>
          <w:szCs w:val="22"/>
        </w:rPr>
      </w:pPr>
    </w:p>
    <w:p w14:paraId="07C70932"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79B88792"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3735E60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29C642EE"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6027AA1"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A71D81" w:rsidRDefault="00071D1C" w:rsidP="00EF3662">
            <w:pPr>
              <w:jc w:val="center"/>
              <w:rPr>
                <w:rFonts w:ascii="GHEA Grapalat" w:hAnsi="GHEA Grapalat" w:cs="Sylfaen"/>
                <w:sz w:val="18"/>
                <w:szCs w:val="18"/>
                <w:lang w:val="ru-RU" w:eastAsia="ru-RU"/>
              </w:rPr>
            </w:pPr>
          </w:p>
        </w:tc>
      </w:tr>
    </w:tbl>
    <w:p w14:paraId="6484AAA0" w14:textId="77777777" w:rsidR="00071D1C" w:rsidRPr="00A71D81" w:rsidRDefault="00071D1C" w:rsidP="00EF3662">
      <w:pPr>
        <w:tabs>
          <w:tab w:val="left" w:pos="360"/>
          <w:tab w:val="left" w:pos="540"/>
        </w:tabs>
        <w:jc w:val="both"/>
        <w:rPr>
          <w:rFonts w:ascii="GHEA Grapalat" w:hAnsi="GHEA Grapalat" w:cs="Sylfaen"/>
          <w:lang w:eastAsia="ru-RU"/>
        </w:rPr>
      </w:pPr>
    </w:p>
    <w:p w14:paraId="5092B98E"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27E558F9" w14:textId="77777777" w:rsidR="00071D1C" w:rsidRPr="00A71D81" w:rsidRDefault="00071D1C" w:rsidP="00EF3662">
      <w:pPr>
        <w:tabs>
          <w:tab w:val="left" w:pos="360"/>
          <w:tab w:val="left" w:pos="540"/>
        </w:tabs>
        <w:rPr>
          <w:rFonts w:ascii="GHEA Grapalat" w:hAnsi="GHEA Grapalat" w:cs="Sylfaen"/>
          <w:sz w:val="22"/>
          <w:szCs w:val="22"/>
          <w:lang w:val="hy-AM"/>
        </w:rPr>
      </w:pPr>
    </w:p>
    <w:p w14:paraId="249320E0" w14:textId="77777777" w:rsidR="00071D1C" w:rsidRPr="00A71D81" w:rsidRDefault="00071D1C" w:rsidP="00EF3662">
      <w:pPr>
        <w:jc w:val="center"/>
        <w:rPr>
          <w:rFonts w:ascii="GHEA Grapalat" w:hAnsi="GHEA Grapalat" w:cs="Sylfaen"/>
          <w:sz w:val="22"/>
          <w:szCs w:val="22"/>
          <w:lang w:val="hy-AM"/>
        </w:rPr>
      </w:pPr>
    </w:p>
    <w:p w14:paraId="3B60F1BD" w14:textId="77777777" w:rsidR="00071D1C" w:rsidRPr="00A71D81" w:rsidRDefault="00071D1C" w:rsidP="00EF3662">
      <w:pPr>
        <w:jc w:val="center"/>
        <w:rPr>
          <w:rFonts w:ascii="GHEA Grapalat" w:hAnsi="GHEA Grapalat" w:cs="Sylfaen"/>
          <w:sz w:val="14"/>
          <w:szCs w:val="14"/>
          <w:lang w:val="hy-AM"/>
        </w:rPr>
      </w:pPr>
    </w:p>
    <w:p w14:paraId="1126BAA0" w14:textId="77777777" w:rsidR="00071D1C" w:rsidRPr="00A71D81" w:rsidRDefault="00071D1C" w:rsidP="00EF3662">
      <w:pPr>
        <w:jc w:val="center"/>
        <w:rPr>
          <w:rFonts w:ascii="GHEA Grapalat" w:hAnsi="GHEA Grapalat" w:cs="Sylfaen"/>
          <w:sz w:val="22"/>
          <w:szCs w:val="22"/>
          <w:lang w:val="hy-AM"/>
        </w:rPr>
      </w:pPr>
    </w:p>
    <w:p w14:paraId="15D2533C"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40CFE6BC" w14:textId="77777777" w:rsidR="00071D1C" w:rsidRPr="00A71D81" w:rsidRDefault="00071D1C" w:rsidP="00EF3662">
      <w:pPr>
        <w:jc w:val="center"/>
        <w:rPr>
          <w:rFonts w:ascii="GHEA Grapalat" w:hAnsi="GHEA Grapalat" w:cs="Sylfaen"/>
          <w:sz w:val="22"/>
          <w:szCs w:val="22"/>
        </w:rPr>
      </w:pPr>
    </w:p>
    <w:p w14:paraId="02D38E25" w14:textId="77777777" w:rsidR="00071D1C" w:rsidRPr="00A71D81" w:rsidRDefault="00071D1C" w:rsidP="00EF3662">
      <w:pPr>
        <w:tabs>
          <w:tab w:val="left" w:pos="360"/>
          <w:tab w:val="left" w:pos="540"/>
        </w:tabs>
        <w:rPr>
          <w:rFonts w:ascii="GHEA Grapalat" w:hAnsi="GHEA Grapalat" w:cs="Sylfaen"/>
          <w:sz w:val="22"/>
          <w:szCs w:val="22"/>
        </w:rPr>
      </w:pPr>
    </w:p>
    <w:p w14:paraId="0900DEBD"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5EB92311" w14:textId="77777777" w:rsidTr="00E22E51">
        <w:tc>
          <w:tcPr>
            <w:tcW w:w="4785" w:type="dxa"/>
          </w:tcPr>
          <w:p w14:paraId="016D9C1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650A7F0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7F831F8F"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645EAFBA"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309A2E3" w14:textId="77777777" w:rsidTr="00E22E51">
        <w:trPr>
          <w:tblCellSpacing w:w="7" w:type="dxa"/>
          <w:jc w:val="center"/>
        </w:trPr>
        <w:tc>
          <w:tcPr>
            <w:tcW w:w="0" w:type="auto"/>
            <w:vAlign w:val="center"/>
          </w:tcPr>
          <w:p w14:paraId="1F88594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4CD6939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5EE8358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D59A488"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10FA5DCB" w14:textId="77777777" w:rsidTr="00E22E51">
        <w:trPr>
          <w:tblCellSpacing w:w="7" w:type="dxa"/>
          <w:jc w:val="center"/>
        </w:trPr>
        <w:tc>
          <w:tcPr>
            <w:tcW w:w="0" w:type="auto"/>
            <w:vAlign w:val="center"/>
          </w:tcPr>
          <w:p w14:paraId="63BAC21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EB5E91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73BB07C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926CFA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38732B02" w14:textId="77777777" w:rsidTr="00E22E51">
        <w:trPr>
          <w:tblCellSpacing w:w="7" w:type="dxa"/>
          <w:jc w:val="center"/>
        </w:trPr>
        <w:tc>
          <w:tcPr>
            <w:tcW w:w="0" w:type="auto"/>
            <w:vAlign w:val="center"/>
          </w:tcPr>
          <w:p w14:paraId="6FECF9D4"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13925FC" w14:textId="77777777" w:rsidR="00071D1C" w:rsidRPr="00AE2768" w:rsidRDefault="00071D1C" w:rsidP="00EF3662">
            <w:pPr>
              <w:rPr>
                <w:rFonts w:ascii="GHEA Grapalat" w:hAnsi="GHEA Grapalat" w:cs="GHEA Grapalat"/>
                <w:color w:val="000000"/>
                <w:sz w:val="21"/>
                <w:szCs w:val="21"/>
                <w:lang w:val="ru-RU" w:eastAsia="ru-RU"/>
              </w:rPr>
            </w:pPr>
          </w:p>
        </w:tc>
      </w:tr>
    </w:tbl>
    <w:p w14:paraId="3545CC4F" w14:textId="77777777" w:rsidR="00140600" w:rsidRDefault="00140600" w:rsidP="007E2F6D">
      <w:pPr>
        <w:rPr>
          <w:rFonts w:ascii="GHEA Grapalat" w:hAnsi="GHEA Grapalat" w:cs="Sylfaen"/>
          <w:b/>
        </w:rPr>
      </w:pPr>
    </w:p>
    <w:p w14:paraId="51BBD1B5" w14:textId="77777777" w:rsidR="00140600" w:rsidRPr="00140600" w:rsidRDefault="00140600" w:rsidP="00140600">
      <w:pPr>
        <w:rPr>
          <w:rFonts w:ascii="GHEA Grapalat" w:hAnsi="GHEA Grapalat" w:cs="Sylfaen"/>
        </w:rPr>
      </w:pPr>
    </w:p>
    <w:p w14:paraId="2D68F2E2" w14:textId="77777777" w:rsidR="00140600" w:rsidRPr="00140600" w:rsidRDefault="00140600" w:rsidP="00140600">
      <w:pPr>
        <w:rPr>
          <w:rFonts w:ascii="GHEA Grapalat" w:hAnsi="GHEA Grapalat" w:cs="Sylfaen"/>
        </w:rPr>
      </w:pPr>
    </w:p>
    <w:p w14:paraId="2E3A91AF" w14:textId="77777777" w:rsidR="00140600" w:rsidRPr="00140600" w:rsidRDefault="00140600" w:rsidP="00140600">
      <w:pPr>
        <w:rPr>
          <w:rFonts w:ascii="GHEA Grapalat" w:hAnsi="GHEA Grapalat" w:cs="Sylfaen"/>
        </w:rPr>
      </w:pPr>
    </w:p>
    <w:p w14:paraId="17F3A84A" w14:textId="77777777" w:rsidR="00140600" w:rsidRDefault="00140600" w:rsidP="00140600">
      <w:pPr>
        <w:rPr>
          <w:rFonts w:ascii="GHEA Grapalat" w:hAnsi="GHEA Grapalat" w:cs="Sylfaen"/>
        </w:rPr>
      </w:pPr>
    </w:p>
    <w:p w14:paraId="798BDDD2" w14:textId="77777777"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9023B" w14:textId="77777777" w:rsidR="00B80AA9" w:rsidRDefault="00B80AA9">
      <w:r>
        <w:separator/>
      </w:r>
    </w:p>
  </w:endnote>
  <w:endnote w:type="continuationSeparator" w:id="0">
    <w:p w14:paraId="290DC782" w14:textId="77777777" w:rsidR="00B80AA9" w:rsidRDefault="00B80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3EC75" w14:textId="77777777" w:rsidR="00B80AA9" w:rsidRDefault="00B80AA9">
      <w:r>
        <w:separator/>
      </w:r>
    </w:p>
  </w:footnote>
  <w:footnote w:type="continuationSeparator" w:id="0">
    <w:p w14:paraId="1B053128" w14:textId="77777777" w:rsidR="00B80AA9" w:rsidRDefault="00B80AA9">
      <w:r>
        <w:continuationSeparator/>
      </w:r>
    </w:p>
  </w:footnote>
  <w:footnote w:id="1">
    <w:p w14:paraId="4466F4AA" w14:textId="77777777" w:rsidR="00B80AA9" w:rsidRPr="006F2A6C" w:rsidRDefault="00B80AA9"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B80AA9" w:rsidRPr="00FD4E69" w:rsidRDefault="00B80AA9"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B80AA9" w:rsidRPr="000B7538" w:rsidRDefault="00B80AA9"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B80AA9" w:rsidRPr="00253C84" w:rsidRDefault="00B80AA9"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B80AA9" w:rsidRPr="00253C84" w:rsidRDefault="00B80AA9">
      <w:pPr>
        <w:pStyle w:val="FootnoteText"/>
        <w:rPr>
          <w:rFonts w:asciiTheme="minorHAnsi" w:hAnsiTheme="minorHAnsi"/>
          <w:lang w:val="hy-AM"/>
        </w:rPr>
      </w:pPr>
    </w:p>
  </w:footnote>
  <w:footnote w:id="4">
    <w:p w14:paraId="578DE20C" w14:textId="77777777" w:rsidR="00B80AA9" w:rsidRPr="00002A8F" w:rsidRDefault="00B80AA9">
      <w:pPr>
        <w:pStyle w:val="FootnoteText"/>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7925C19E" w14:textId="77777777" w:rsidR="00B80AA9" w:rsidRPr="00151EB5" w:rsidRDefault="00B80AA9"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81D3BE" w14:textId="77777777" w:rsidR="00B80AA9" w:rsidRPr="00253C84" w:rsidRDefault="00B80AA9">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49D3"/>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47E9B"/>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0AA9"/>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05DB"/>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18AB-5793-4A9A-AA18-9394DB4B6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68</Pages>
  <Words>23110</Words>
  <Characters>131731</Characters>
  <Application>Microsoft Office Word</Application>
  <DocSecurity>0</DocSecurity>
  <Lines>1097</Lines>
  <Paragraphs>309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154532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22</cp:revision>
  <cp:lastPrinted>2018-02-16T07:12:00Z</cp:lastPrinted>
  <dcterms:created xsi:type="dcterms:W3CDTF">2024-07-29T09:30:00Z</dcterms:created>
  <dcterms:modified xsi:type="dcterms:W3CDTF">2024-08-14T08:36:00Z</dcterms:modified>
</cp:coreProperties>
</file>