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7AB00A1A"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2473A2">
        <w:rPr>
          <w:rFonts w:ascii="GHEA Grapalat" w:hAnsi="GHEA Grapalat"/>
          <w:i w:val="0"/>
          <w:sz w:val="24"/>
          <w:szCs w:val="24"/>
        </w:rPr>
        <w:t>Jule</w:t>
      </w:r>
      <w:r w:rsidRPr="00B32C6F">
        <w:rPr>
          <w:rFonts w:ascii="GHEA Grapalat" w:hAnsi="GHEA Grapalat"/>
          <w:i w:val="0"/>
          <w:sz w:val="24"/>
          <w:szCs w:val="24"/>
        </w:rPr>
        <w:t xml:space="preserve"> </w:t>
      </w:r>
      <w:r w:rsidR="002473A2">
        <w:rPr>
          <w:rFonts w:ascii="GHEA Grapalat" w:hAnsi="GHEA Grapalat"/>
          <w:i w:val="0"/>
          <w:sz w:val="24"/>
          <w:szCs w:val="24"/>
        </w:rPr>
        <w:t>8</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w:t>
      </w:r>
      <w:r w:rsidR="00E438DC">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3533EDCB" w:rsidR="00B32C6F" w:rsidRPr="008410D7"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2473A2">
        <w:rPr>
          <w:rFonts w:ascii="GHEA Grapalat" w:hAnsi="GHEA Grapalat"/>
          <w:b/>
          <w:i w:val="0"/>
          <w:sz w:val="24"/>
          <w:szCs w:val="24"/>
          <w:lang w:val="en-US"/>
        </w:rPr>
        <w:t>6</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33C19F9C"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38DC" w:rsidRPr="00E4781D">
        <w:rPr>
          <w:rFonts w:ascii="GHEA Grapalat" w:hAnsi="GHEA Grapalat"/>
          <w:b/>
          <w:i w:val="0"/>
          <w:sz w:val="24"/>
          <w:szCs w:val="24"/>
          <w:lang w:val="af-ZA"/>
        </w:rPr>
        <w:t>varicella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2C8F2004"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2473A2">
        <w:rPr>
          <w:rFonts w:ascii="GHEA Grapalat" w:hAnsi="GHEA Grapalat"/>
          <w:i w:val="0"/>
          <w:sz w:val="24"/>
          <w:szCs w:val="24"/>
        </w:rPr>
        <w:t>41</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1F640DDF"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473A2">
        <w:rPr>
          <w:rFonts w:ascii="GHEA Grapalat" w:hAnsi="GHEA Grapalat"/>
          <w:i w:val="0"/>
          <w:sz w:val="24"/>
          <w:szCs w:val="24"/>
        </w:rPr>
        <w:t>August 18</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3214030">
    <w:abstractNumId w:val="8"/>
  </w:num>
  <w:num w:numId="2" w16cid:durableId="499657699">
    <w:abstractNumId w:val="2"/>
  </w:num>
  <w:num w:numId="3" w16cid:durableId="1111121489">
    <w:abstractNumId w:val="7"/>
  </w:num>
  <w:num w:numId="4" w16cid:durableId="1742294111">
    <w:abstractNumId w:val="5"/>
  </w:num>
  <w:num w:numId="5" w16cid:durableId="669406980">
    <w:abstractNumId w:val="9"/>
  </w:num>
  <w:num w:numId="6" w16cid:durableId="1669626237">
    <w:abstractNumId w:val="8"/>
    <w:lvlOverride w:ilvl="0">
      <w:startOverride w:val="1"/>
    </w:lvlOverride>
    <w:lvlOverride w:ilvl="1"/>
    <w:lvlOverride w:ilvl="2"/>
    <w:lvlOverride w:ilvl="3"/>
    <w:lvlOverride w:ilvl="4"/>
    <w:lvlOverride w:ilvl="5"/>
    <w:lvlOverride w:ilvl="6"/>
    <w:lvlOverride w:ilvl="7"/>
    <w:lvlOverride w:ilvl="8"/>
  </w:num>
  <w:num w:numId="7" w16cid:durableId="2201357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3617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548871">
    <w:abstractNumId w:val="6"/>
  </w:num>
  <w:num w:numId="10" w16cid:durableId="1635090041">
    <w:abstractNumId w:val="0"/>
  </w:num>
  <w:num w:numId="11" w16cid:durableId="998850151">
    <w:abstractNumId w:val="1"/>
  </w:num>
  <w:num w:numId="12" w16cid:durableId="70466137">
    <w:abstractNumId w:val="12"/>
  </w:num>
  <w:num w:numId="13" w16cid:durableId="1408455812">
    <w:abstractNumId w:val="10"/>
  </w:num>
  <w:num w:numId="14" w16cid:durableId="569000509">
    <w:abstractNumId w:val="3"/>
  </w:num>
  <w:num w:numId="15" w16cid:durableId="1336572616">
    <w:abstractNumId w:val="11"/>
  </w:num>
  <w:num w:numId="16" w16cid:durableId="157643369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473A2"/>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5B1"/>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10D7"/>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8DC"/>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376</Words>
  <Characters>2148</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51</cp:revision>
  <cp:lastPrinted>2017-05-25T07:38:00Z</cp:lastPrinted>
  <dcterms:created xsi:type="dcterms:W3CDTF">2017-09-08T06:30:00Z</dcterms:created>
  <dcterms:modified xsi:type="dcterms:W3CDTF">2025-07-08T07:49:00Z</dcterms:modified>
</cp:coreProperties>
</file>