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16" w:rsidRPr="00304732" w:rsidRDefault="00DB7B16" w:rsidP="00DB7B16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:rsidR="00DB7B16" w:rsidRPr="00304732" w:rsidRDefault="00DB7B16" w:rsidP="00DB7B16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:rsidR="00DB7B16" w:rsidRPr="00304732" w:rsidRDefault="00B27872" w:rsidP="00DB7B16">
      <w:pPr>
        <w:spacing w:line="360" w:lineRule="auto"/>
        <w:ind w:left="5664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</w:t>
      </w:r>
      <w:r w:rsidR="00DB7B16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Ամսաթիվը</w:t>
      </w:r>
      <w:r w:rsidR="00DB7B16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EC269C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EC269C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14</w:t>
      </w:r>
      <w:r w:rsidR="00DB7B16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նոյեմբերի, 2022</w:t>
      </w:r>
      <w:r w:rsidR="00DB7B16"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="00DB7B16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z w:val="22"/>
          <w:szCs w:val="22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304732">
        <w:rPr>
          <w:rFonts w:ascii="GHEA Grapalat" w:hAnsi="GHEA Grapalat"/>
          <w:b/>
          <w:sz w:val="22"/>
          <w:szCs w:val="22"/>
        </w:rPr>
        <w:t>EFSD -W/1/2022</w:t>
      </w:r>
    </w:p>
    <w:p w:rsidR="00DB7B16" w:rsidRPr="00304732" w:rsidRDefault="00DB7B16" w:rsidP="00DB7B16">
      <w:pPr>
        <w:tabs>
          <w:tab w:val="right" w:pos="9360"/>
        </w:tabs>
        <w:suppressAutoHyphens/>
        <w:jc w:val="right"/>
        <w:rPr>
          <w:rFonts w:ascii="GHEA Grapalat" w:hAnsi="GHEA Grapalat"/>
          <w:spacing w:val="-3"/>
          <w:sz w:val="22"/>
          <w:szCs w:val="22"/>
        </w:rPr>
      </w:pPr>
      <w:r w:rsidRPr="00304732">
        <w:rPr>
          <w:rFonts w:ascii="GHEA Grapalat" w:hAnsi="GHEA Grapalat"/>
          <w:b/>
          <w:sz w:val="22"/>
          <w:szCs w:val="22"/>
        </w:rPr>
        <w:t>EFSD -W/2/2022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/>
          <w:b/>
          <w:spacing w:val="-3"/>
          <w:sz w:val="22"/>
          <w:szCs w:val="22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:rsidR="009B6EFF" w:rsidRPr="00304732" w:rsidRDefault="00DB7B16" w:rsidP="00DB7B16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անունը</w:t>
      </w:r>
      <w:r w:rsidR="009B6EFF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օբյեկտներում էներգախնայողության ներդրումների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Լոտ 1. EFSD -W/1/2022 - Երևանի քաղաքապետարանի «Թիվ 8 պոլիկլինիկա» ՓԲԸ, Լոտ 2. EFSD -W/2/2022 - «Երևանի գեղասահքի և հոկեյի մարզադպրոց» ՊՈԱԿ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հանրային օբյեկտում էներգախնայողության միջոցառումների իրականացման համար`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Լոտ 1. EFSD -W/1/2022 - Երևանի քաղաքապետարանի «Թիվ 8 պոլիկլինիկա» ՓԲԸ, Լոտ 2. EFSD -W/2/2022 - «Երևանի գեղասահքի և հոկեյի մարզադպրոց» ՊՈԱԿ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: Հայտատուները կարող են հայտ ներկայացնել մեկ լոտի կամ երկու լոտերի համակցության համար: Հայտերը յուրաքանչյուր լոտի համար կգնահատվեն առանձին, այնպես որ մեկից ավելի լոտերի համար հայտ ներկայացնելիս պետք է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պատրաստվեն և ներկայացվեն առանձին հայտեր յուրաքանչյուր լոտի համար: Նմանապես, զեղչը (եթե առկա է) պետք է առաջարկվի յուրաքանչյուր լոտի համար: Ցանկացած համակցված զեղչ երկու լոտերի համար հաշվի չի առնվի հայտերի գնահատման ժամանակ: Յուրաքանչյուր լոտի համար կկնքվի մեկ պայմանագիր։</w:t>
      </w:r>
    </w:p>
    <w:p w:rsidR="00DB7B16" w:rsidRPr="00304732" w:rsidRDefault="00DB7B16" w:rsidP="001E7085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(և լրացուցիչ պատճենները) կարող եք ձեռք բերել (անվճար), կամ էլ. տարբերակով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հիմնադրամից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ք.  Երևան 0019,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lastRenderedPageBreak/>
        <w:t>Սայաթ-Նովա 29/1: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Հետաքրքրված Հայտատուները կարող են ստանալ լրացուցիչ տեղեկատվություն նույն հասցեից:</w:t>
      </w: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 էներգախնայողության հիմնադրամը (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Հիմնադրամ) կկամակերպի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2022 թվականի </w:t>
      </w:r>
      <w:r w:rsidR="00BD18E5" w:rsidRPr="00304732">
        <w:rPr>
          <w:rFonts w:ascii="GHEA Grapalat" w:hAnsi="GHEA Grapalat" w:cs="Sylfaen"/>
          <w:b/>
          <w:sz w:val="22"/>
          <w:szCs w:val="22"/>
          <w:lang w:val="de-AT"/>
        </w:rPr>
        <w:t>նոյեմբերի 29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:rsidR="00DB7B16" w:rsidRPr="00304732" w:rsidRDefault="00DB7B16" w:rsidP="001E7085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Մեկից ավելի լոտերի համար հայտ ներկայացնելիս յուրաքանչյուր լոտի համար պետք է ներկայացվի առանձին </w:t>
      </w:r>
      <w:r w:rsidR="00002CAE">
        <w:rPr>
          <w:rFonts w:ascii="GHEA Grapalat" w:hAnsi="GHEA Grapalat" w:cs="Sylfaen"/>
          <w:b/>
          <w:sz w:val="22"/>
          <w:szCs w:val="22"/>
          <w:lang w:val="de-AT"/>
        </w:rPr>
        <w:t>Հ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այտի </w:t>
      </w:r>
      <w:r w:rsidR="00002CAE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="00002CAE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հայտարարագիր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:rsidR="00DB7B16" w:rsidRPr="00511310" w:rsidRDefault="008E7148" w:rsidP="0051131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Գնումները կիրականացվեն դրամաշնորհային պայմանագրով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), և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21), որը հրապարակվել է -ի կայքում՝ (</w:t>
      </w:r>
      <w:hyperlink r:id="rId5" w:history="1">
        <w:r w:rsidRPr="00304732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="00960BFE">
        <w:rPr>
          <w:rFonts w:ascii="GHEA Grapalat" w:hAnsi="GHEA Grapalat" w:cs="Sylfaen"/>
          <w:sz w:val="22"/>
          <w:szCs w:val="22"/>
          <w:lang w:val="de-AT"/>
        </w:rPr>
        <w:t>:</w:t>
      </w:r>
    </w:p>
    <w:p w:rsidR="00EB5987" w:rsidRPr="00304732" w:rsidRDefault="00EB5987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ծրագրերին</w:t>
      </w:r>
      <w:r w:rsidR="00172AEC" w:rsidRPr="00304732">
        <w:rPr>
          <w:rFonts w:ascii="GHEA Grapalat" w:hAnsi="GHEA Grapalat" w:cs="Sylfaen"/>
          <w:sz w:val="22"/>
          <w:szCs w:val="22"/>
          <w:lang w:val="de-AT"/>
        </w:rPr>
        <w:t xml:space="preserve"> և որոնք համապատասխանում են որակավորման պահանջներին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:rsidR="00DB7B16" w:rsidRPr="00304732" w:rsidRDefault="00DB7B16" w:rsidP="00DB7B16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:rsidR="00DB7B16" w:rsidRPr="00304732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</w:t>
      </w:r>
      <w:r w:rsidR="00B768AA" w:rsidRPr="00304732">
        <w:rPr>
          <w:rFonts w:ascii="GHEA Grapalat" w:hAnsi="GHEA Grapalat"/>
          <w:sz w:val="22"/>
          <w:szCs w:val="22"/>
          <w:lang w:val="af-ZA"/>
        </w:rPr>
        <w:t xml:space="preserve">համապատասխան լոտի համար </w:t>
      </w:r>
      <w:r w:rsidRPr="00304732">
        <w:rPr>
          <w:rFonts w:ascii="GHEA Grapalat" w:hAnsi="GHEA Grapalat"/>
          <w:sz w:val="22"/>
          <w:szCs w:val="22"/>
          <w:lang w:val="af-ZA"/>
        </w:rPr>
        <w:t>պետք է կազմի`</w:t>
      </w:r>
    </w:p>
    <w:p w:rsidR="00DB7B16" w:rsidRPr="00304732" w:rsidRDefault="00DB7B16" w:rsidP="00DB7B16">
      <w:pPr>
        <w:tabs>
          <w:tab w:val="right" w:pos="-2760"/>
        </w:tabs>
        <w:suppressAutoHyphens/>
        <w:autoSpaceDN/>
        <w:ind w:left="1080"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ա) </w:t>
      </w:r>
      <w:proofErr w:type="spellStart"/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proofErr w:type="spellEnd"/>
      <w:r w:rsidRPr="00304732">
        <w:rPr>
          <w:rFonts w:ascii="GHEA Grapalat" w:hAnsi="GHEA Grapalat"/>
          <w:bCs/>
          <w:sz w:val="22"/>
          <w:szCs w:val="22"/>
        </w:rPr>
        <w:t xml:space="preserve"> 1</w:t>
      </w:r>
      <w:r w:rsidRPr="00304732">
        <w:rPr>
          <w:rFonts w:ascii="GHEA Grapalat" w:hAnsi="GHEA Grapalat"/>
          <w:b/>
          <w:bCs/>
          <w:sz w:val="22"/>
          <w:szCs w:val="22"/>
        </w:rPr>
        <w:t>: 63,000,000 ՀՀԴ</w:t>
      </w:r>
    </w:p>
    <w:p w:rsidR="00B768AA" w:rsidRPr="00304732" w:rsidRDefault="00DB7B16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բ) </w:t>
      </w:r>
      <w:proofErr w:type="spellStart"/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proofErr w:type="spellEnd"/>
      <w:r w:rsidRPr="00304732">
        <w:rPr>
          <w:rFonts w:ascii="GHEA Grapalat" w:hAnsi="GHEA Grapalat"/>
          <w:bCs/>
          <w:sz w:val="22"/>
          <w:szCs w:val="22"/>
        </w:rPr>
        <w:t xml:space="preserve"> 2:  </w:t>
      </w:r>
      <w:r w:rsidRPr="00304732">
        <w:rPr>
          <w:rFonts w:ascii="GHEA Grapalat" w:hAnsi="GHEA Grapalat"/>
          <w:b/>
          <w:bCs/>
          <w:sz w:val="22"/>
          <w:szCs w:val="22"/>
        </w:rPr>
        <w:t>186,750,</w:t>
      </w:r>
      <w:bookmarkStart w:id="0" w:name="_GoBack"/>
      <w:bookmarkEnd w:id="0"/>
      <w:r w:rsidRPr="00304732">
        <w:rPr>
          <w:rFonts w:ascii="GHEA Grapalat" w:hAnsi="GHEA Grapalat"/>
          <w:b/>
          <w:bCs/>
          <w:sz w:val="22"/>
          <w:szCs w:val="22"/>
        </w:rPr>
        <w:t>000 ՀՀԴ</w:t>
      </w:r>
    </w:p>
    <w:p w:rsidR="00B768AA" w:rsidRPr="00304732" w:rsidRDefault="00B768AA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</w:p>
    <w:p w:rsidR="00DB7B16" w:rsidRPr="00304732" w:rsidRDefault="00DB7B16" w:rsidP="00DB7B16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է 70 տոկոսով ավարտված լինեն/. </w:t>
      </w:r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ա) </w:t>
      </w:r>
      <w:r w:rsidR="00DB7B16" w:rsidRPr="00304732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304732">
        <w:rPr>
          <w:rFonts w:ascii="GHEA Grapalat" w:hAnsi="GHEA Grapalat"/>
          <w:bCs/>
          <w:sz w:val="22"/>
          <w:szCs w:val="22"/>
        </w:rPr>
        <w:t xml:space="preserve"> 1: 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9,800,000 ՀՀԴ </w:t>
      </w:r>
      <w:proofErr w:type="spellStart"/>
      <w:r w:rsidR="00DB7B16" w:rsidRPr="00304732">
        <w:rPr>
          <w:rFonts w:ascii="GHEA Grapalat" w:hAnsi="GHEA Grapalat"/>
          <w:b/>
          <w:bCs/>
          <w:sz w:val="22"/>
          <w:szCs w:val="22"/>
        </w:rPr>
        <w:t>յ</w:t>
      </w:r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բ) </w:t>
      </w:r>
      <w:r w:rsidR="00DB7B16" w:rsidRPr="00304732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304732">
        <w:rPr>
          <w:rFonts w:ascii="GHEA Grapalat" w:hAnsi="GHEA Grapalat"/>
          <w:bCs/>
          <w:sz w:val="22"/>
          <w:szCs w:val="22"/>
        </w:rPr>
        <w:t xml:space="preserve"> 2: 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58,100,000 ՀՀԴ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յուրաքանչյուր</w:t>
      </w:r>
      <w:proofErr w:type="spellEnd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:rsidR="00DB7B16" w:rsidRPr="00304732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:rsidR="00DB7B16" w:rsidRPr="00304732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ա) 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304732">
        <w:rPr>
          <w:rFonts w:ascii="GHEA Grapalat" w:hAnsi="GHEA Grapalat"/>
          <w:bCs/>
          <w:sz w:val="22"/>
          <w:szCs w:val="22"/>
        </w:rPr>
        <w:t xml:space="preserve"> 1: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7,000,000 ՀՀԴ</w:t>
      </w:r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բ)  </w:t>
      </w:r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304732">
        <w:rPr>
          <w:rFonts w:ascii="GHEA Grapalat" w:hAnsi="GHEA Grapalat"/>
          <w:bCs/>
          <w:sz w:val="22"/>
          <w:szCs w:val="22"/>
        </w:rPr>
        <w:t xml:space="preserve"> 2: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20,750,000 ՀՀԴ</w:t>
      </w:r>
    </w:p>
    <w:p w:rsidR="00DB7B16" w:rsidRPr="00304732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sz w:val="22"/>
          <w:szCs w:val="22"/>
          <w:lang w:val="af-ZA"/>
        </w:rPr>
      </w:pPr>
    </w:p>
    <w:p w:rsidR="00DB7B16" w:rsidRPr="00304732" w:rsidRDefault="00DB7B16" w:rsidP="00360C88">
      <w:pPr>
        <w:tabs>
          <w:tab w:val="right" w:pos="-2760"/>
        </w:tabs>
        <w:suppressAutoHyphens/>
        <w:ind w:left="1080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lastRenderedPageBreak/>
        <w:t>Մեկից ավելի լոտի համար հայտ ներկայացնելիս Մասնակիցները պետք է բավարարեն համապատասխան լոտերի ընդհանուր նվազագույն պահանջները՝ որակավորվելու և մեկից ավելի լոտերի (պայմանագրի) շնորհվելու համար:</w:t>
      </w:r>
    </w:p>
    <w:p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2022թ. դեկտեմբերի </w:t>
      </w:r>
      <w:r w:rsidR="000D7F6B" w:rsidRPr="00C55B4A">
        <w:rPr>
          <w:rFonts w:ascii="GHEA Grapalat" w:hAnsi="GHEA Grapalat" w:cs="Sylfaen"/>
          <w:b/>
          <w:sz w:val="22"/>
          <w:szCs w:val="22"/>
          <w:lang w:val="de-AT"/>
        </w:rPr>
        <w:t>14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Հայտերը կբացվեն մասնակցելու ցանկություն ունեցող հայտատուների ներկայությամբ: </w:t>
      </w:r>
    </w:p>
    <w:p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</w:p>
    <w:p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/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Ֆաքս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6" w:history="1"/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:rsidR="00F3090B" w:rsidRPr="00304732" w:rsidRDefault="00F3090B">
      <w:pPr>
        <w:rPr>
          <w:rFonts w:ascii="GHEA Grapalat" w:hAnsi="GHEA Grapalat"/>
          <w:sz w:val="22"/>
          <w:szCs w:val="22"/>
        </w:rPr>
      </w:pPr>
    </w:p>
    <w:sectPr w:rsidR="00F3090B" w:rsidRPr="0030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16"/>
    <w:rsid w:val="00002CAE"/>
    <w:rsid w:val="000D7F6B"/>
    <w:rsid w:val="00172AEC"/>
    <w:rsid w:val="0018078F"/>
    <w:rsid w:val="001E7085"/>
    <w:rsid w:val="002D64D9"/>
    <w:rsid w:val="00304732"/>
    <w:rsid w:val="00360C88"/>
    <w:rsid w:val="00451FA7"/>
    <w:rsid w:val="00511310"/>
    <w:rsid w:val="00601709"/>
    <w:rsid w:val="00734124"/>
    <w:rsid w:val="00802BB1"/>
    <w:rsid w:val="008913A2"/>
    <w:rsid w:val="008A7046"/>
    <w:rsid w:val="008E7148"/>
    <w:rsid w:val="00960BFE"/>
    <w:rsid w:val="009B6EFF"/>
    <w:rsid w:val="00AD1190"/>
    <w:rsid w:val="00B27872"/>
    <w:rsid w:val="00B768AA"/>
    <w:rsid w:val="00BD18E5"/>
    <w:rsid w:val="00C46D8F"/>
    <w:rsid w:val="00C55B4A"/>
    <w:rsid w:val="00C8156E"/>
    <w:rsid w:val="00D03596"/>
    <w:rsid w:val="00DB7B16"/>
    <w:rsid w:val="00EB312B"/>
    <w:rsid w:val="00EB5987"/>
    <w:rsid w:val="00EC269C"/>
    <w:rsid w:val="00F3090B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27E89-35E1-4EA9-9A1C-C3BBF93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1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zara@r2e2.am" TargetMode="External"/><Relationship Id="rId5" Type="http://schemas.openxmlformats.org/officeDocument/2006/relationships/hyperlink" Target="https://efsd.eabr.org/about/documents/policies_and_procedures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30</cp:revision>
  <dcterms:created xsi:type="dcterms:W3CDTF">2022-11-14T07:59:00Z</dcterms:created>
  <dcterms:modified xsi:type="dcterms:W3CDTF">2022-11-14T13:11:00Z</dcterms:modified>
</cp:coreProperties>
</file>