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69" w:rsidRPr="003E05F9" w:rsidRDefault="003C3E69" w:rsidP="003C3E69">
      <w:pPr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3C3E69" w:rsidRPr="003C3E69" w:rsidRDefault="003C3E69" w:rsidP="003C3E69">
      <w:pPr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</w:pPr>
    </w:p>
    <w:p w:rsidR="003C3E69" w:rsidRPr="003C3E69" w:rsidRDefault="003C3E69" w:rsidP="003C3E69">
      <w:pPr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</w:pPr>
    </w:p>
    <w:p w:rsidR="003C3E69" w:rsidRPr="003C3E69" w:rsidRDefault="003C3E69" w:rsidP="003C3E69">
      <w:pPr>
        <w:spacing w:after="0" w:line="240" w:lineRule="auto"/>
        <w:jc w:val="center"/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</w:pPr>
      <w:r w:rsidRPr="003C3E69"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ab/>
      </w:r>
      <w:r w:rsidRPr="003C3E69"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  <w:t>ՀԱՅՏԱՐԱՐՈՒԹՅՈՒՆ</w:t>
      </w:r>
    </w:p>
    <w:p w:rsidR="003C3E69" w:rsidRPr="003C3E69" w:rsidRDefault="003C3E69" w:rsidP="003C3E69">
      <w:pPr>
        <w:spacing w:after="0" w:line="360" w:lineRule="auto"/>
        <w:jc w:val="center"/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</w:pPr>
      <w:r w:rsidRPr="003C3E69">
        <w:rPr>
          <w:rFonts w:ascii="GHEA Grapalat" w:eastAsia="Times New Roman" w:hAnsi="GHEA Grapalat"/>
          <w:i w:val="0"/>
          <w:sz w:val="20"/>
          <w:szCs w:val="20"/>
          <w:lang w:val="af-ZA" w:eastAsia="ru-RU"/>
        </w:rPr>
        <w:t>կնքված պայմանագրի մասին</w:t>
      </w:r>
    </w:p>
    <w:p w:rsidR="003C3E69" w:rsidRPr="003C3E69" w:rsidRDefault="003C3E69" w:rsidP="003C3E69">
      <w:pPr>
        <w:spacing w:after="0" w:line="360" w:lineRule="auto"/>
        <w:ind w:firstLine="709"/>
        <w:jc w:val="both"/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</w:pP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  <w:t>Լեռնանիստի համայնքապետրանը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ստորև ներկայացնում է իր կարիքների 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  <w:t>համար</w:t>
      </w:r>
      <w:r w:rsidR="004646FF" w:rsidRPr="003E05F9"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  <w:t>մեքենայի</w:t>
      </w:r>
      <w:r w:rsidR="003E05F9" w:rsidRPr="003E05F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</w:t>
      </w:r>
      <w:r w:rsidR="004646FF" w:rsidRPr="003E05F9"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  <w:t>վարձակալման</w:t>
      </w:r>
      <w:r w:rsidR="003E05F9" w:rsidRPr="003E05F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</w:t>
      </w:r>
      <w:r w:rsidR="00547E8B" w:rsidRPr="00547E8B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>/</w:t>
      </w:r>
      <w:r w:rsidR="00547E8B" w:rsidRPr="003E05F9"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  <w:t>վարորդիհետմիասին</w:t>
      </w:r>
      <w:r w:rsidR="00547E8B" w:rsidRPr="00547E8B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>/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նպատակով կազմակերպված </w:t>
      </w:r>
      <w:r w:rsidRPr="003C3E69"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>ԿՄԼՀ-ՄԱ ԾՁԲ-18/</w:t>
      </w:r>
      <w:r w:rsidR="004646FF" w:rsidRPr="004646FF"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>49</w:t>
      </w:r>
      <w:r w:rsidR="003E05F9" w:rsidRPr="003E05F9"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 xml:space="preserve"> 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>ծածկագրով գնման ընթացակարգի</w:t>
      </w:r>
      <w:r w:rsidR="003E05F9" w:rsidRPr="003E05F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>արդյունքում 20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  <w:t xml:space="preserve">18 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>թվականի</w:t>
      </w:r>
      <w:r w:rsidR="003E05F9" w:rsidRPr="003E05F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 </w:t>
      </w:r>
      <w:r w:rsidR="004646FF" w:rsidRPr="003E05F9">
        <w:rPr>
          <w:rFonts w:ascii="GHEA Grapalat" w:eastAsia="Times New Roman" w:hAnsi="GHEA Grapalat"/>
          <w:b w:val="0"/>
          <w:i w:val="0"/>
          <w:sz w:val="18"/>
          <w:szCs w:val="18"/>
          <w:lang w:val="hy-AM" w:eastAsia="ru-RU"/>
        </w:rPr>
        <w:t>հոկտեմբերի</w:t>
      </w:r>
      <w:r w:rsidR="004646FF" w:rsidRPr="004646FF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10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-ին կնքված </w:t>
      </w:r>
      <w:r w:rsidRPr="003C3E69"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  <w:t>ԿՄԼՀ-ՄԱ ԾՁԲ-18/</w:t>
      </w:r>
      <w:r w:rsidR="004646FF" w:rsidRPr="004646FF"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>49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>պայմանագրի</w:t>
      </w:r>
      <w:r w:rsidR="003E05F9" w:rsidRPr="003E05F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 xml:space="preserve"> </w:t>
      </w:r>
      <w:r w:rsidRPr="003C3E69">
        <w:rPr>
          <w:rFonts w:ascii="GHEA Grapalat" w:eastAsia="Times New Roman" w:hAnsi="GHEA Grapalat"/>
          <w:b w:val="0"/>
          <w:i w:val="0"/>
          <w:sz w:val="18"/>
          <w:szCs w:val="18"/>
          <w:lang w:val="af-ZA" w:eastAsia="ru-RU"/>
        </w:rPr>
        <w:t>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14"/>
        <w:gridCol w:w="36"/>
        <w:gridCol w:w="132"/>
        <w:gridCol w:w="27"/>
        <w:gridCol w:w="144"/>
        <w:gridCol w:w="122"/>
        <w:gridCol w:w="431"/>
        <w:gridCol w:w="12"/>
        <w:gridCol w:w="814"/>
        <w:gridCol w:w="161"/>
        <w:gridCol w:w="49"/>
        <w:gridCol w:w="92"/>
        <w:gridCol w:w="284"/>
        <w:gridCol w:w="43"/>
        <w:gridCol w:w="182"/>
        <w:gridCol w:w="10"/>
        <w:gridCol w:w="615"/>
        <w:gridCol w:w="142"/>
        <w:gridCol w:w="10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134"/>
        <w:gridCol w:w="111"/>
        <w:gridCol w:w="117"/>
        <w:gridCol w:w="612"/>
        <w:gridCol w:w="142"/>
        <w:gridCol w:w="146"/>
        <w:gridCol w:w="793"/>
      </w:tblGrid>
      <w:tr w:rsidR="003C3E69" w:rsidRPr="003C3E69" w:rsidTr="003C3E69">
        <w:trPr>
          <w:trHeight w:val="146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</w:pPr>
          </w:p>
        </w:tc>
        <w:tc>
          <w:tcPr>
            <w:tcW w:w="1028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</w:pP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Գ</w:t>
            </w: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  <w:t xml:space="preserve">նման </w:t>
            </w: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3C3E69" w:rsidRPr="00FC5B63" w:rsidTr="003C3E69">
        <w:trPr>
          <w:trHeight w:val="11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ind w:left="-122" w:right="-97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չափա-բաժնիհամարը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չափ-մանմիա-վորը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քանակը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նախահաշվայինգինը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համառոտնկարագրությունը (տեխնիկականբնութագիր)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պայմանագրովնախատեսված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համառոտնկարագրությունը (տեխնիկականբնութագիր)</w:t>
            </w:r>
          </w:p>
        </w:tc>
      </w:tr>
      <w:tr w:rsidR="003C3E69" w:rsidRPr="003C3E69" w:rsidTr="003C3E69">
        <w:trPr>
          <w:trHeight w:val="1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ind w:left="-114" w:right="-127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առկաֆինանսականմիջոցներով</w:t>
            </w: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/ՀՀ դրամ/</w:t>
            </w: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58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27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առկաֆինանսականմիջոցներով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330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58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412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 w:rsidRPr="003C3E69"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4646FF" w:rsidP="003C3E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Մեքենայի</w:t>
            </w:r>
            <w:r w:rsid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վարձակալում</w:t>
            </w:r>
          </w:p>
        </w:tc>
        <w:tc>
          <w:tcPr>
            <w:tcW w:w="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ժամ</w:t>
            </w:r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E05F9" w:rsidRDefault="00547E8B" w:rsidP="00547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Ուղևորատար</w:t>
            </w:r>
            <w:r w:rsidR="003E05F9"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 xml:space="preserve"> </w:t>
            </w:r>
            <w:r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մեքենայի</w:t>
            </w:r>
            <w:r w:rsidR="003E05F9"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 xml:space="preserve"> </w:t>
            </w:r>
            <w:r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վարձակալում</w:t>
            </w:r>
            <w:r w:rsidR="003E05F9"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 xml:space="preserve"> /</w:t>
            </w:r>
            <w:r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վարորդի</w:t>
            </w:r>
            <w:r w:rsidR="003E05F9"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 xml:space="preserve"> </w:t>
            </w:r>
            <w:r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հետ</w:t>
            </w:r>
            <w:r w:rsidR="003E05F9"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 xml:space="preserve"> </w:t>
            </w:r>
            <w:r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միասին</w:t>
            </w:r>
            <w:r w:rsidR="003E05F9"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E05F9" w:rsidRDefault="003E05F9" w:rsidP="003C3E6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 w:rsidRPr="003E05F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</w:rPr>
              <w:t>Ուղևորատար մեքենայի վարձակալում /վարորդի հետ միասի</w:t>
            </w:r>
          </w:p>
        </w:tc>
      </w:tr>
      <w:tr w:rsidR="003C3E69" w:rsidRPr="003C3E69" w:rsidTr="003C3E69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3C3E69" w:rsidRPr="003C3E69" w:rsidTr="003C3E69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7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  <w:t>Գ</w:t>
            </w: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3C3E69"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vertAlign w:val="superscript"/>
                <w:lang w:val="hy-AM" w:eastAsia="ru-RU"/>
              </w:rPr>
              <w:footnoteReference w:id="5"/>
            </w:r>
          </w:p>
        </w:tc>
      </w:tr>
      <w:tr w:rsidR="003C3E69" w:rsidRPr="003C3E69" w:rsidTr="003C3E69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Բյուջե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Այլ</w:t>
            </w:r>
          </w:p>
        </w:tc>
      </w:tr>
      <w:tr w:rsidR="003C3E69" w:rsidRPr="003C3E69" w:rsidTr="003C3E69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547E8B" w:rsidRDefault="00547E8B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ahoma"/>
                <w:b w:val="0"/>
                <w:bCs/>
                <w:i w:val="0"/>
                <w:sz w:val="16"/>
                <w:szCs w:val="16"/>
                <w:lang w:eastAsia="ru-RU"/>
              </w:rPr>
            </w:pPr>
            <w:r w:rsidRPr="003C3E69">
              <w:rPr>
                <w:rFonts w:ascii="Tahoma" w:eastAsia="Times New Roman" w:hAnsi="Tahoma" w:cs="Tahoma"/>
                <w:bCs/>
                <w:i w:val="0"/>
                <w:color w:val="008000"/>
                <w:sz w:val="12"/>
                <w:szCs w:val="12"/>
                <w:lang w:eastAsia="ru-RU"/>
              </w:rPr>
              <w:t>900122008197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17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3C3E69" w:rsidRPr="003C3E69" w:rsidTr="003C3E69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կամհրապարակելու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547E8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05</w:t>
            </w:r>
            <w:r w:rsidR="003C3E69"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10</w:t>
            </w:r>
            <w:r w:rsidR="003C3E69"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eastAsia="ru-RU"/>
              </w:rPr>
              <w:t>.2018թ</w:t>
            </w:r>
          </w:p>
        </w:tc>
      </w:tr>
      <w:tr w:rsidR="003C3E69" w:rsidRPr="003C3E69" w:rsidTr="003C3E69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u w:val="single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րավերումկատարվածփոփոխություններ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ի ամսաթիվը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Հարցարդմանստացման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Պարզաբանման</w:t>
            </w:r>
          </w:p>
        </w:tc>
      </w:tr>
      <w:tr w:rsidR="003C3E69" w:rsidRPr="003C3E69" w:rsidTr="003C3E69">
        <w:trPr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30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0"/>
                <w:szCs w:val="10"/>
                <w:lang w:val="en-US" w:eastAsia="ru-RU"/>
              </w:rPr>
            </w:pPr>
          </w:p>
        </w:tc>
      </w:tr>
      <w:tr w:rsidR="003C3E69" w:rsidRPr="00FC5B63" w:rsidTr="003C3E69">
        <w:trPr>
          <w:trHeight w:val="4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354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Մասնակիցներիանվանումները</w:t>
            </w:r>
          </w:p>
        </w:tc>
        <w:tc>
          <w:tcPr>
            <w:tcW w:w="67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Յուրաքանչյուրմասնակցի հ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այտովներկայացվածգ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ինը</w:t>
            </w:r>
          </w:p>
        </w:tc>
      </w:tr>
      <w:tr w:rsidR="003C3E69" w:rsidRPr="003C3E69" w:rsidTr="003C3E69">
        <w:trPr>
          <w:trHeight w:val="21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674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  ՀՀ դրամ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7"/>
            </w:r>
          </w:p>
        </w:tc>
      </w:tr>
      <w:tr w:rsidR="003C3E69" w:rsidRPr="003C3E69" w:rsidTr="003C3E69">
        <w:trPr>
          <w:trHeight w:val="1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3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Գիննառանց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3C3E69" w:rsidRPr="003C3E69" w:rsidTr="003C3E69">
        <w:trPr>
          <w:trHeight w:val="58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420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առկաֆինանսականմիջոցներով</w:t>
            </w: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առկաֆինանսականմիջոցներով</w:t>
            </w: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առկաֆինանսականմիջոցներով</w:t>
            </w: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vertAlign w:val="superscript"/>
                <w:lang w:val="en-US" w:eastAsia="ru-RU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3C3E69" w:rsidRPr="003C3E69" w:rsidTr="003C3E69">
        <w:trPr>
          <w:trHeight w:val="8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color w:val="365F91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Չափաբաժին 1</w:t>
            </w:r>
          </w:p>
        </w:tc>
      </w:tr>
      <w:tr w:rsidR="003C3E69" w:rsidRPr="003C3E69" w:rsidTr="00547E8B">
        <w:trPr>
          <w:trHeight w:val="394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54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6"/>
                <w:szCs w:val="16"/>
                <w:lang w:eastAsia="ru-RU"/>
              </w:rPr>
              <w:t>ՄակիչՆազարյան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0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80000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  <w:t>80000</w:t>
            </w:r>
          </w:p>
        </w:tc>
      </w:tr>
      <w:tr w:rsidR="003C3E69" w:rsidRPr="00FC5B63" w:rsidTr="003C3E69">
        <w:trPr>
          <w:trHeight w:val="290"/>
        </w:trPr>
        <w:tc>
          <w:tcPr>
            <w:tcW w:w="238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Այլտեղեկություններ</w:t>
            </w:r>
          </w:p>
        </w:tc>
        <w:tc>
          <w:tcPr>
            <w:tcW w:w="8593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Ծանոթություն` </w:t>
            </w:r>
            <w:r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en-US" w:eastAsia="ru-RU"/>
              </w:rPr>
              <w:t>Եթեհրավիրվելենբանակցություններգներինվազեցմաննպատակով</w:t>
            </w:r>
            <w:r w:rsidRPr="003C3E69"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en-US" w:eastAsia="ru-RU"/>
              </w:rPr>
              <w:t>։</w:t>
            </w:r>
          </w:p>
        </w:tc>
      </w:tr>
      <w:tr w:rsidR="003C3E69" w:rsidRPr="00FC5B63" w:rsidTr="003C3E69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Տ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C3E69" w:rsidRPr="00FC5B63" w:rsidTr="003C3E69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Չափա-բաժնիհամարը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Մասնակցիանվանումը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hy-AM" w:eastAsia="ru-RU"/>
              </w:rPr>
              <w:t>Գնահատման արդյունքները</w:t>
            </w: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 xml:space="preserve"> (բավարարկամանբավարար)</w:t>
            </w:r>
          </w:p>
        </w:tc>
      </w:tr>
      <w:tr w:rsidR="003C3E69" w:rsidRPr="003C3E69" w:rsidTr="003C3E69"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Ծրարըկազմելու և ներկա-յացնելուհամա-պատաս-խանութ-յունը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Հրավերովպա-հանջվողփաստաթղթերիառկայությունը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 w:val="0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Arial Armenian"/>
                <w:i w:val="0"/>
                <w:color w:val="000000"/>
                <w:sz w:val="12"/>
                <w:szCs w:val="12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Ֆինա-նսականմիջոցներ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Տեխնի-կականմիջոց-ներ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2"/>
                <w:szCs w:val="12"/>
                <w:lang w:val="en-US" w:eastAsia="ru-RU"/>
              </w:rPr>
              <w:t>Աշխա-տանքա-յինռեսուրս-ներ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2"/>
                <w:szCs w:val="12"/>
                <w:lang w:val="en-US" w:eastAsia="ru-RU"/>
              </w:rPr>
              <w:t>Գնայինառաջարկ</w:t>
            </w:r>
          </w:p>
        </w:tc>
      </w:tr>
      <w:tr w:rsidR="003C3E69" w:rsidRPr="003C3E69" w:rsidTr="003C3E69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lastRenderedPageBreak/>
              <w:t>…</w:t>
            </w:r>
          </w:p>
        </w:tc>
        <w:tc>
          <w:tcPr>
            <w:tcW w:w="1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FC5B63" w:rsidTr="003C3E69">
        <w:trPr>
          <w:trHeight w:val="344"/>
        </w:trPr>
        <w:tc>
          <w:tcPr>
            <w:tcW w:w="241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Այլտեղեկություններ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 xml:space="preserve">Ծանոթություն` </w:t>
            </w:r>
            <w:r w:rsidRPr="003C3E69"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Հայտերիմերժմանայլհիմքեր</w:t>
            </w:r>
            <w:r w:rsidRPr="003C3E69"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en-US" w:eastAsia="ru-RU"/>
              </w:rPr>
              <w:t>։</w:t>
            </w:r>
          </w:p>
        </w:tc>
      </w:tr>
      <w:tr w:rsidR="003C3E69" w:rsidRPr="00FC5B63" w:rsidTr="003C3E69">
        <w:trPr>
          <w:trHeight w:val="163"/>
        </w:trPr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FC5B63" w:rsidTr="003C3E69">
        <w:trPr>
          <w:trHeight w:val="21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en-US" w:eastAsia="ru-RU"/>
              </w:rPr>
            </w:pPr>
          </w:p>
        </w:tc>
      </w:tr>
      <w:tr w:rsidR="003C3E69" w:rsidRPr="003C3E69" w:rsidTr="003C3E69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Ընտրվածմասնակցիորոշմանամսաթիվը</w:t>
            </w: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09.10.2018թ</w:t>
            </w:r>
          </w:p>
        </w:tc>
      </w:tr>
      <w:tr w:rsidR="003C3E69" w:rsidRPr="003C3E69" w:rsidTr="003C3E69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Անգործությանժամկետիսկիզբ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Անգործությանժամկետիավարտ</w:t>
            </w:r>
          </w:p>
        </w:tc>
      </w:tr>
      <w:tr w:rsidR="003C3E69" w:rsidRPr="003C3E69" w:rsidTr="00547E8B">
        <w:trPr>
          <w:trHeight w:val="92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</w:p>
        </w:tc>
      </w:tr>
      <w:tr w:rsidR="003C3E69" w:rsidRPr="003C3E69" w:rsidTr="003C3E69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3C3E69" w:rsidRPr="003C3E69" w:rsidTr="003C3E69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10.10.2018թ</w:t>
            </w:r>
          </w:p>
        </w:tc>
      </w:tr>
      <w:tr w:rsidR="003C3E69" w:rsidRPr="003C3E69" w:rsidTr="003C3E69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Պատվիրատուիկողմիցպայմանագրիստորագրմանամսաթիվը</w:t>
            </w:r>
          </w:p>
        </w:tc>
        <w:tc>
          <w:tcPr>
            <w:tcW w:w="622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10.10.2018թ</w:t>
            </w:r>
          </w:p>
        </w:tc>
      </w:tr>
      <w:tr w:rsidR="003C3E69" w:rsidRPr="003C3E69" w:rsidTr="003C3E69">
        <w:trPr>
          <w:trHeight w:val="5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ind w:left="-122" w:righ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Չափա-բաժնիհամարը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Ընտրվածմասնակիցը</w:t>
            </w:r>
          </w:p>
        </w:tc>
        <w:tc>
          <w:tcPr>
            <w:tcW w:w="83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Պ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eastAsia="ru-RU"/>
              </w:rPr>
              <w:t>այմանագ</w:t>
            </w: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րի</w:t>
            </w:r>
          </w:p>
        </w:tc>
      </w:tr>
      <w:tr w:rsidR="003C3E69" w:rsidRPr="003C3E69" w:rsidTr="003C3E69">
        <w:trPr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Պայմանագրիհամարը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Կնքմանամսաթիվը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Կատարմանվերջնա-ժամկետը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Կանխա-վճարիչափը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3C3E69" w:rsidRPr="003C3E69" w:rsidTr="003C3E69">
        <w:trPr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3C3E69" w:rsidRPr="003C3E69" w:rsidTr="003C3E69">
        <w:trPr>
          <w:trHeight w:val="26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Առկաֆինանսականմիջոցներով</w:t>
            </w:r>
          </w:p>
        </w:tc>
        <w:tc>
          <w:tcPr>
            <w:tcW w:w="1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Ընդհանուր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en-US" w:eastAsia="ru-RU"/>
              </w:rPr>
              <w:footnoteReference w:id="11"/>
            </w:r>
          </w:p>
        </w:tc>
      </w:tr>
      <w:tr w:rsidR="003C3E69" w:rsidRPr="003C3E69" w:rsidTr="003C3E69">
        <w:trPr>
          <w:trHeight w:val="146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i w:val="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6"/>
                <w:szCs w:val="16"/>
                <w:lang w:eastAsia="ru-RU"/>
              </w:rPr>
              <w:t>ՄակիչՆազարյան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547E8B" w:rsidRDefault="003C3E69" w:rsidP="00547E8B">
            <w:pPr>
              <w:widowControl w:val="0"/>
              <w:spacing w:after="0" w:line="240" w:lineRule="auto"/>
              <w:ind w:lef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</w:pPr>
            <w:r w:rsidRPr="003C3E69"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hy-AM" w:eastAsia="ru-RU"/>
              </w:rPr>
              <w:t>ԿՄԼՀ-ՄԱ ԾՁԲ-18/</w:t>
            </w:r>
            <w:r w:rsidR="00547E8B"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10.10</w:t>
            </w:r>
            <w:r w:rsidR="003C3E69" w:rsidRPr="00547E8B"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.2018</w:t>
            </w:r>
            <w:r w:rsidR="003C3E69" w:rsidRPr="003C3E69"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547E8B" w:rsidRDefault="00547E8B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15.10.2018թ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547E8B" w:rsidRDefault="00547E8B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80000</w:t>
            </w:r>
          </w:p>
        </w:tc>
        <w:tc>
          <w:tcPr>
            <w:tcW w:w="19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547E8B" w:rsidRDefault="00547E8B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4"/>
                <w:szCs w:val="14"/>
                <w:lang w:eastAsia="ru-RU"/>
              </w:rPr>
              <w:t>80000</w:t>
            </w:r>
          </w:p>
        </w:tc>
      </w:tr>
      <w:tr w:rsidR="003C3E69" w:rsidRPr="003C3E69" w:rsidTr="003C3E69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C3E69" w:rsidRPr="00FC5B63" w:rsidTr="003C3E69">
        <w:trPr>
          <w:trHeight w:val="12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ind w:left="-122" w:right="-108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Բ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անկայինհաշիվը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ՀՎՀՀ</w:t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vertAlign w:val="superscript"/>
                <w:lang w:val="hy-AM" w:eastAsia="ru-RU"/>
              </w:rPr>
              <w:footnoteReference w:id="12"/>
            </w: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 xml:space="preserve"> / Անձնագրիհամարը և սերիան</w:t>
            </w:r>
          </w:p>
        </w:tc>
      </w:tr>
      <w:tr w:rsidR="003C3E69" w:rsidRPr="003C3E69" w:rsidTr="003C3E69">
        <w:trPr>
          <w:trHeight w:val="155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547E8B" w:rsidP="003C3E6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i w:val="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 w:val="0"/>
                <w:i w:val="0"/>
                <w:sz w:val="16"/>
                <w:szCs w:val="16"/>
                <w:lang w:eastAsia="ru-RU"/>
              </w:rPr>
              <w:t>ՄակիչՆազարյան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547E8B" w:rsidRDefault="00547E8B" w:rsidP="003C3E69">
            <w:pPr>
              <w:keepNext/>
              <w:spacing w:after="0" w:line="240" w:lineRule="auto"/>
              <w:ind w:left="-108" w:right="-128"/>
              <w:jc w:val="center"/>
              <w:outlineLvl w:val="4"/>
              <w:rPr>
                <w:rFonts w:ascii="GHEA Grapalat" w:eastAsia="Times New Roman" w:hAnsi="GHEA Grapalat" w:cs="Times New Roman"/>
                <w:b w:val="0"/>
                <w:i w:val="0"/>
                <w:snapToGrid w:val="0"/>
                <w:sz w:val="16"/>
                <w:szCs w:val="16"/>
                <w:lang w:val="hy-AM" w:eastAsia="ru-RU"/>
              </w:rPr>
            </w:pP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hy-AM"/>
              </w:rPr>
              <w:t>Ք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pt-BR"/>
              </w:rPr>
              <w:t xml:space="preserve">. 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hy-AM"/>
              </w:rPr>
              <w:t>ՀրազդանԿենտրոնթղմ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pt-BR"/>
              </w:rPr>
              <w:t>.2-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nb-NO"/>
              </w:rPr>
              <w:t>75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hy-AM"/>
              </w:rPr>
              <w:t>շ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pt-BR"/>
              </w:rPr>
              <w:t xml:space="preserve">. 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hy-AM"/>
              </w:rPr>
              <w:t>Բն</w:t>
            </w: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val="nb-NO"/>
              </w:rPr>
              <w:t>17</w:t>
            </w:r>
          </w:p>
        </w:tc>
        <w:tc>
          <w:tcPr>
            <w:tcW w:w="15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1C3F0B" w:rsidP="00547E8B">
            <w:pPr>
              <w:widowControl w:val="0"/>
              <w:spacing w:after="0" w:line="240" w:lineRule="auto"/>
              <w:ind w:left="-88" w:right="-97"/>
              <w:jc w:val="center"/>
              <w:rPr>
                <w:rFonts w:ascii="GHEA Grapalat" w:eastAsia="Times New Roman" w:hAnsi="GHEA Grapalat" w:cs="Times New Roman"/>
                <w:i w:val="0"/>
                <w:sz w:val="16"/>
                <w:szCs w:val="16"/>
                <w:lang w:val="en-US" w:eastAsia="ru-RU"/>
              </w:rPr>
            </w:pPr>
            <w:hyperlink r:id="rId6" w:history="1">
              <w:r w:rsidR="00547E8B" w:rsidRPr="00473F24">
                <w:rPr>
                  <w:rStyle w:val="Hyperlink"/>
                  <w:rFonts w:ascii="GHEA Grapalat" w:eastAsia="Times New Roman" w:hAnsi="GHEA Grapalat" w:cs="Times New Roman"/>
                  <w:i w:val="0"/>
                  <w:sz w:val="16"/>
                  <w:szCs w:val="16"/>
                  <w:lang w:val="en-US" w:eastAsia="ru-RU"/>
                </w:rPr>
                <w:t>makich nazaryan@mail.ru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FC5B63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 w:val="0"/>
                <w:i w:val="0"/>
                <w:sz w:val="18"/>
                <w:szCs w:val="18"/>
                <w:lang w:eastAsia="ru-RU"/>
              </w:rPr>
              <w:t>163158888038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547E8B" w:rsidRDefault="00547E8B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i w:val="0"/>
                <w:sz w:val="16"/>
                <w:szCs w:val="16"/>
                <w:lang w:eastAsia="ru-RU"/>
              </w:rPr>
            </w:pPr>
            <w:r w:rsidRPr="00547E8B">
              <w:rPr>
                <w:rFonts w:ascii="GHEA Grapalat" w:eastAsia="Times New Roman" w:hAnsi="GHEA Grapalat" w:cs="Times New Roman"/>
                <w:b w:val="0"/>
                <w:i w:val="0"/>
                <w:sz w:val="18"/>
                <w:szCs w:val="18"/>
                <w:lang w:val="hy-AM"/>
              </w:rPr>
              <w:t>AR 0363586</w:t>
            </w:r>
          </w:p>
        </w:tc>
      </w:tr>
      <w:tr w:rsidR="003C3E69" w:rsidRPr="003C3E69" w:rsidTr="003C3E69">
        <w:trPr>
          <w:trHeight w:val="14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3C3E69" w:rsidRPr="003E05F9" w:rsidTr="003C3E69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Ծանոթություն` </w:t>
            </w:r>
            <w:r w:rsidRPr="003C3E69">
              <w:rPr>
                <w:rFonts w:ascii="GHEA Grapalat" w:eastAsia="Times New Roman" w:hAnsi="GHEA Grapalat" w:cs="Times New Roman"/>
                <w:b w:val="0"/>
                <w:i w:val="0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C3E69">
              <w:rPr>
                <w:rFonts w:ascii="GHEA Grapalat" w:eastAsia="Times New Roman" w:hAnsi="GHEA Grapalat" w:cs="Arial Armenian"/>
                <w:b w:val="0"/>
                <w:i w:val="0"/>
                <w:sz w:val="14"/>
                <w:szCs w:val="14"/>
                <w:lang w:val="hy-AM" w:eastAsia="ru-RU"/>
              </w:rPr>
              <w:t>։</w:t>
            </w:r>
          </w:p>
        </w:tc>
      </w:tr>
      <w:tr w:rsidR="003C3E69" w:rsidRPr="003E05F9" w:rsidTr="003C3E69">
        <w:trPr>
          <w:trHeight w:val="22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3C3E69" w:rsidRPr="003E05F9" w:rsidTr="003C3E69">
        <w:trPr>
          <w:trHeight w:val="312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3C3E69" w:rsidRPr="003E05F9" w:rsidTr="003C3E69">
        <w:trPr>
          <w:trHeight w:val="6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3C3E69" w:rsidRPr="00FC5B63" w:rsidTr="003C3E69">
        <w:trPr>
          <w:trHeight w:val="427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53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3C3E69" w:rsidRPr="00FC5B63" w:rsidTr="003C3E69">
        <w:trPr>
          <w:trHeight w:val="102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3C3E69" w:rsidRPr="00FC5B63" w:rsidTr="003C3E69">
        <w:trPr>
          <w:trHeight w:val="427"/>
        </w:trPr>
        <w:tc>
          <w:tcPr>
            <w:tcW w:w="56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hy-AM"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hy-AM" w:eastAsia="ru-RU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532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hy-AM" w:eastAsia="ru-RU"/>
              </w:rPr>
            </w:pPr>
          </w:p>
        </w:tc>
      </w:tr>
      <w:tr w:rsidR="003C3E69" w:rsidRPr="00FC5B63" w:rsidTr="003C3E69">
        <w:trPr>
          <w:trHeight w:val="5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hy-AM" w:eastAsia="ru-RU"/>
              </w:rPr>
            </w:pPr>
          </w:p>
        </w:tc>
      </w:tr>
      <w:tr w:rsidR="003C3E69" w:rsidRPr="003C3E69" w:rsidTr="003C3E69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Այլանհրաժեշտտեղեկություններ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i w:val="0"/>
                <w:sz w:val="14"/>
                <w:szCs w:val="14"/>
                <w:lang w:val="en-US" w:eastAsia="ru-RU"/>
              </w:rPr>
            </w:pPr>
          </w:p>
        </w:tc>
      </w:tr>
      <w:tr w:rsidR="003C3E69" w:rsidRPr="003C3E69" w:rsidTr="003C3E69">
        <w:trPr>
          <w:trHeight w:val="10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E69" w:rsidRPr="003C3E69" w:rsidRDefault="003C3E69" w:rsidP="003C3E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i w:val="0"/>
                <w:sz w:val="6"/>
                <w:szCs w:val="6"/>
                <w:lang w:val="en-US" w:eastAsia="ru-RU"/>
              </w:rPr>
            </w:pPr>
          </w:p>
        </w:tc>
      </w:tr>
      <w:tr w:rsidR="003C3E69" w:rsidRPr="003C3E69" w:rsidTr="003C3E69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eastAsia="ru-RU"/>
              </w:rPr>
            </w:pPr>
            <w:r w:rsidRPr="003C3E69">
              <w:rPr>
                <w:rFonts w:ascii="GHEA Grapalat" w:eastAsia="Times New Roman" w:hAnsi="GHEA Grapalat"/>
                <w:i w:val="0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C3E69" w:rsidRPr="003C3E69" w:rsidTr="003C3E69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i w:val="0"/>
                <w:sz w:val="14"/>
                <w:szCs w:val="14"/>
                <w:lang w:val="en-US" w:eastAsia="ru-RU"/>
              </w:rPr>
              <w:t>Էլ. փոստիհասցեն</w:t>
            </w:r>
          </w:p>
        </w:tc>
      </w:tr>
      <w:tr w:rsidR="003C3E69" w:rsidRPr="003C3E69" w:rsidTr="003C3E69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</w:pPr>
            <w:r w:rsidRPr="003C3E69"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  <w:t>Ս.Սարգսյան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</w:pPr>
            <w:r w:rsidRPr="003C3E69">
              <w:rPr>
                <w:rFonts w:ascii="GHEA Grapalat" w:eastAsia="Times New Roman" w:hAnsi="GHEA Grapalat" w:cs="Times New Roman"/>
                <w:b w:val="0"/>
                <w:bCs/>
                <w:i w:val="0"/>
                <w:sz w:val="16"/>
                <w:szCs w:val="16"/>
                <w:lang w:eastAsia="ru-RU"/>
              </w:rPr>
              <w:t>077-18-73-28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3E69" w:rsidRPr="003C3E69" w:rsidRDefault="003C3E69" w:rsidP="003C3E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val="en-US" w:eastAsia="ru-RU"/>
              </w:rPr>
            </w:pPr>
            <w:r w:rsidRPr="003C3E69">
              <w:rPr>
                <w:rFonts w:ascii="GHEA Grapalat" w:eastAsia="Times New Roman" w:hAnsi="GHEA Grapalat" w:cs="Times New Roman"/>
                <w:b w:val="0"/>
                <w:bCs/>
                <w:i w:val="0"/>
                <w:sz w:val="14"/>
                <w:szCs w:val="14"/>
                <w:lang w:val="en-US" w:eastAsia="ru-RU"/>
              </w:rPr>
              <w:t>Lernanist1828@mail.ru</w:t>
            </w:r>
          </w:p>
        </w:tc>
      </w:tr>
    </w:tbl>
    <w:p w:rsidR="003C3E69" w:rsidRPr="003C3E69" w:rsidRDefault="003C3E69" w:rsidP="003C3E69">
      <w:pPr>
        <w:spacing w:after="240" w:line="240" w:lineRule="auto"/>
        <w:ind w:firstLine="709"/>
        <w:jc w:val="both"/>
        <w:rPr>
          <w:rFonts w:ascii="GHEA Grapalat" w:eastAsia="Times New Roman" w:hAnsi="GHEA Grapalat"/>
          <w:b w:val="0"/>
          <w:i w:val="0"/>
          <w:sz w:val="20"/>
          <w:szCs w:val="20"/>
          <w:lang w:val="hy-AM" w:eastAsia="ru-RU"/>
        </w:rPr>
      </w:pPr>
    </w:p>
    <w:p w:rsidR="003C3E69" w:rsidRPr="003C3E69" w:rsidRDefault="003C3E69" w:rsidP="003C3E69">
      <w:pPr>
        <w:spacing w:after="240" w:line="240" w:lineRule="auto"/>
        <w:ind w:firstLine="709"/>
        <w:jc w:val="both"/>
        <w:rPr>
          <w:rFonts w:ascii="GHEA Grapalat" w:eastAsia="Times New Roman" w:hAnsi="GHEA Grapalat"/>
          <w:i w:val="0"/>
          <w:sz w:val="20"/>
          <w:szCs w:val="20"/>
          <w:lang w:eastAsia="ru-RU"/>
        </w:rPr>
      </w:pPr>
      <w:r w:rsidRPr="003C3E69">
        <w:rPr>
          <w:rFonts w:ascii="GHEA Grapalat" w:eastAsia="Times New Roman" w:hAnsi="GHEA Grapalat"/>
          <w:b w:val="0"/>
          <w:i w:val="0"/>
          <w:sz w:val="20"/>
          <w:szCs w:val="20"/>
          <w:lang w:val="af-ZA" w:eastAsia="ru-RU"/>
        </w:rPr>
        <w:t>Պատվիրատու</w:t>
      </w:r>
      <w:r w:rsidRPr="003C3E69">
        <w:rPr>
          <w:rFonts w:ascii="GHEA Grapalat" w:eastAsia="Times New Roman" w:hAnsi="GHEA Grapalat" w:cs="Times New Roman"/>
          <w:b w:val="0"/>
          <w:i w:val="0"/>
          <w:sz w:val="20"/>
          <w:szCs w:val="20"/>
          <w:lang w:val="af-ZA" w:eastAsia="ru-RU"/>
        </w:rPr>
        <w:t>՝</w:t>
      </w:r>
      <w:r w:rsidRPr="003C3E69">
        <w:rPr>
          <w:rFonts w:ascii="GHEA Grapalat" w:eastAsia="Times New Roman" w:hAnsi="GHEA Grapalat" w:cs="Times New Roman"/>
          <w:b w:val="0"/>
          <w:i w:val="0"/>
          <w:sz w:val="20"/>
          <w:szCs w:val="20"/>
          <w:lang w:eastAsia="ru-RU"/>
        </w:rPr>
        <w:t>Լեռնանիստիհամայնքապետարան</w:t>
      </w:r>
    </w:p>
    <w:p w:rsidR="003C3E69" w:rsidRPr="003C3E69" w:rsidRDefault="003C3E69" w:rsidP="003C3E69">
      <w:pPr>
        <w:tabs>
          <w:tab w:val="left" w:pos="1636"/>
        </w:tabs>
        <w:spacing w:after="0" w:line="240" w:lineRule="auto"/>
        <w:rPr>
          <w:rFonts w:ascii="GHEA Grapalat" w:eastAsia="Times New Roman" w:hAnsi="GHEA Grapalat"/>
          <w:b w:val="0"/>
          <w:i w:val="0"/>
          <w:sz w:val="20"/>
          <w:szCs w:val="20"/>
          <w:lang w:eastAsia="ru-RU"/>
        </w:rPr>
      </w:pPr>
    </w:p>
    <w:p w:rsidR="009C0F24" w:rsidRDefault="009C0F24" w:rsidP="003C3E69">
      <w:pPr>
        <w:ind w:left="-992" w:hanging="709"/>
      </w:pPr>
    </w:p>
    <w:sectPr w:rsidR="009C0F24" w:rsidSect="003C3E6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CBD" w:rsidRDefault="00EA2CBD" w:rsidP="003C3E69">
      <w:pPr>
        <w:spacing w:after="0" w:line="240" w:lineRule="auto"/>
      </w:pPr>
      <w:r>
        <w:separator/>
      </w:r>
    </w:p>
  </w:endnote>
  <w:endnote w:type="continuationSeparator" w:id="1">
    <w:p w:rsidR="00EA2CBD" w:rsidRDefault="00EA2CBD" w:rsidP="003C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CBD" w:rsidRDefault="00EA2CBD" w:rsidP="003C3E69">
      <w:pPr>
        <w:spacing w:after="0" w:line="240" w:lineRule="auto"/>
      </w:pPr>
      <w:r>
        <w:separator/>
      </w:r>
    </w:p>
  </w:footnote>
  <w:footnote w:type="continuationSeparator" w:id="1">
    <w:p w:rsidR="00EA2CBD" w:rsidRDefault="00EA2CBD" w:rsidP="003C3E69">
      <w:pPr>
        <w:spacing w:after="0" w:line="240" w:lineRule="auto"/>
      </w:pPr>
      <w:r>
        <w:continuationSeparator/>
      </w:r>
    </w:p>
  </w:footnote>
  <w:footnote w:id="2">
    <w:p w:rsidR="003C3E69" w:rsidRDefault="003C3E69" w:rsidP="003C3E6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գնվելիքապրանքների</w:t>
      </w:r>
      <w:r w:rsidRPr="003C3E6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3C3E6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3C3E6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իսկպայմանագրովնախատեսվածընդհանուրապրանքների</w:t>
      </w:r>
      <w:r w:rsidRPr="003C3E6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3C3E6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աշխատանքներիքանակըլրացնելկողքի</w:t>
      </w:r>
      <w:r w:rsidRPr="003C3E6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3C3E6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C3E69" w:rsidRDefault="003C3E69" w:rsidP="003C3E6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C3E69" w:rsidRDefault="003C3E69" w:rsidP="003C3E6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C3E69" w:rsidRDefault="003C3E69" w:rsidP="003C3E6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3E69"/>
    <w:rsid w:val="0000366A"/>
    <w:rsid w:val="00007E73"/>
    <w:rsid w:val="00013F0C"/>
    <w:rsid w:val="00020B28"/>
    <w:rsid w:val="00023709"/>
    <w:rsid w:val="00025BCD"/>
    <w:rsid w:val="00031814"/>
    <w:rsid w:val="00032D46"/>
    <w:rsid w:val="00034D62"/>
    <w:rsid w:val="000353D8"/>
    <w:rsid w:val="00043C5D"/>
    <w:rsid w:val="00045A6B"/>
    <w:rsid w:val="00051BF4"/>
    <w:rsid w:val="000536F0"/>
    <w:rsid w:val="00055372"/>
    <w:rsid w:val="00061047"/>
    <w:rsid w:val="0006177A"/>
    <w:rsid w:val="00074B30"/>
    <w:rsid w:val="00076711"/>
    <w:rsid w:val="0008593C"/>
    <w:rsid w:val="000925A7"/>
    <w:rsid w:val="000A169F"/>
    <w:rsid w:val="000A1F17"/>
    <w:rsid w:val="000A3B1E"/>
    <w:rsid w:val="000A6390"/>
    <w:rsid w:val="000B5D3D"/>
    <w:rsid w:val="000B7725"/>
    <w:rsid w:val="000C4A5E"/>
    <w:rsid w:val="000C7928"/>
    <w:rsid w:val="000D2E99"/>
    <w:rsid w:val="000D2F36"/>
    <w:rsid w:val="000D416C"/>
    <w:rsid w:val="000D6C15"/>
    <w:rsid w:val="000E009F"/>
    <w:rsid w:val="000E2397"/>
    <w:rsid w:val="000E2A6E"/>
    <w:rsid w:val="000E7A95"/>
    <w:rsid w:val="000F3889"/>
    <w:rsid w:val="000F3A0E"/>
    <w:rsid w:val="00102087"/>
    <w:rsid w:val="00103EA9"/>
    <w:rsid w:val="00106968"/>
    <w:rsid w:val="00112F99"/>
    <w:rsid w:val="00122B3E"/>
    <w:rsid w:val="001257AE"/>
    <w:rsid w:val="00130582"/>
    <w:rsid w:val="00134316"/>
    <w:rsid w:val="00134346"/>
    <w:rsid w:val="00144AEC"/>
    <w:rsid w:val="00153DFE"/>
    <w:rsid w:val="0015495F"/>
    <w:rsid w:val="0016315C"/>
    <w:rsid w:val="00166F96"/>
    <w:rsid w:val="00167B79"/>
    <w:rsid w:val="00173ED3"/>
    <w:rsid w:val="00184928"/>
    <w:rsid w:val="001A3E5A"/>
    <w:rsid w:val="001A4D61"/>
    <w:rsid w:val="001A58B4"/>
    <w:rsid w:val="001B286C"/>
    <w:rsid w:val="001C0920"/>
    <w:rsid w:val="001C277F"/>
    <w:rsid w:val="001C3F0B"/>
    <w:rsid w:val="001D0822"/>
    <w:rsid w:val="001E0CA5"/>
    <w:rsid w:val="001E590C"/>
    <w:rsid w:val="001E6BA8"/>
    <w:rsid w:val="001F04D9"/>
    <w:rsid w:val="001F4160"/>
    <w:rsid w:val="001F5F4E"/>
    <w:rsid w:val="001F651B"/>
    <w:rsid w:val="00202066"/>
    <w:rsid w:val="00230E94"/>
    <w:rsid w:val="002323C0"/>
    <w:rsid w:val="0023698F"/>
    <w:rsid w:val="002410BB"/>
    <w:rsid w:val="002527BA"/>
    <w:rsid w:val="002629D8"/>
    <w:rsid w:val="00266CFA"/>
    <w:rsid w:val="00271E63"/>
    <w:rsid w:val="0027269C"/>
    <w:rsid w:val="00286F94"/>
    <w:rsid w:val="002920C0"/>
    <w:rsid w:val="0029733E"/>
    <w:rsid w:val="002A1DD9"/>
    <w:rsid w:val="002B0088"/>
    <w:rsid w:val="002B0ACF"/>
    <w:rsid w:val="002B6291"/>
    <w:rsid w:val="002B76FB"/>
    <w:rsid w:val="002B7B12"/>
    <w:rsid w:val="002D596B"/>
    <w:rsid w:val="002F1638"/>
    <w:rsid w:val="002F2DD9"/>
    <w:rsid w:val="00300F92"/>
    <w:rsid w:val="003029DB"/>
    <w:rsid w:val="003106FB"/>
    <w:rsid w:val="003110E8"/>
    <w:rsid w:val="00311729"/>
    <w:rsid w:val="00316B37"/>
    <w:rsid w:val="0032573F"/>
    <w:rsid w:val="00326A1C"/>
    <w:rsid w:val="00327CA3"/>
    <w:rsid w:val="00327CFA"/>
    <w:rsid w:val="00332AD7"/>
    <w:rsid w:val="0033340A"/>
    <w:rsid w:val="00335E04"/>
    <w:rsid w:val="00340341"/>
    <w:rsid w:val="003469DE"/>
    <w:rsid w:val="00350711"/>
    <w:rsid w:val="003524C4"/>
    <w:rsid w:val="00352793"/>
    <w:rsid w:val="00352B3F"/>
    <w:rsid w:val="00353F2E"/>
    <w:rsid w:val="00354111"/>
    <w:rsid w:val="00354331"/>
    <w:rsid w:val="00357FAB"/>
    <w:rsid w:val="0036060B"/>
    <w:rsid w:val="00365894"/>
    <w:rsid w:val="00365EDA"/>
    <w:rsid w:val="00366EBE"/>
    <w:rsid w:val="0037070B"/>
    <w:rsid w:val="00376539"/>
    <w:rsid w:val="00390680"/>
    <w:rsid w:val="00390AFC"/>
    <w:rsid w:val="003917E5"/>
    <w:rsid w:val="00393073"/>
    <w:rsid w:val="003A0496"/>
    <w:rsid w:val="003A081C"/>
    <w:rsid w:val="003A625F"/>
    <w:rsid w:val="003A6CB9"/>
    <w:rsid w:val="003C3E69"/>
    <w:rsid w:val="003C57CD"/>
    <w:rsid w:val="003C5AE7"/>
    <w:rsid w:val="003D3045"/>
    <w:rsid w:val="003D4B02"/>
    <w:rsid w:val="003E05F9"/>
    <w:rsid w:val="003E2DF0"/>
    <w:rsid w:val="003F1B8C"/>
    <w:rsid w:val="00400F36"/>
    <w:rsid w:val="0040409C"/>
    <w:rsid w:val="0041302D"/>
    <w:rsid w:val="00414E27"/>
    <w:rsid w:val="00416A92"/>
    <w:rsid w:val="00431629"/>
    <w:rsid w:val="00437723"/>
    <w:rsid w:val="00441FFC"/>
    <w:rsid w:val="0044389D"/>
    <w:rsid w:val="00444EF8"/>
    <w:rsid w:val="00446AA6"/>
    <w:rsid w:val="00447A2E"/>
    <w:rsid w:val="00455FF3"/>
    <w:rsid w:val="00460DA3"/>
    <w:rsid w:val="00462A1D"/>
    <w:rsid w:val="004646FF"/>
    <w:rsid w:val="00465F23"/>
    <w:rsid w:val="00466D27"/>
    <w:rsid w:val="004708CC"/>
    <w:rsid w:val="00472B61"/>
    <w:rsid w:val="004740BA"/>
    <w:rsid w:val="00483AA4"/>
    <w:rsid w:val="00483B40"/>
    <w:rsid w:val="00487991"/>
    <w:rsid w:val="00491EC6"/>
    <w:rsid w:val="00493961"/>
    <w:rsid w:val="004A0223"/>
    <w:rsid w:val="004A41CD"/>
    <w:rsid w:val="004A5398"/>
    <w:rsid w:val="004C2EDC"/>
    <w:rsid w:val="004D52C7"/>
    <w:rsid w:val="004E6D85"/>
    <w:rsid w:val="004F36AE"/>
    <w:rsid w:val="004F3BA1"/>
    <w:rsid w:val="004F4548"/>
    <w:rsid w:val="004F59CF"/>
    <w:rsid w:val="004F6FDA"/>
    <w:rsid w:val="00504089"/>
    <w:rsid w:val="00524728"/>
    <w:rsid w:val="00547E8B"/>
    <w:rsid w:val="0055516A"/>
    <w:rsid w:val="005551E9"/>
    <w:rsid w:val="005567F2"/>
    <w:rsid w:val="0056596D"/>
    <w:rsid w:val="00566715"/>
    <w:rsid w:val="00567390"/>
    <w:rsid w:val="0057160F"/>
    <w:rsid w:val="0057775A"/>
    <w:rsid w:val="00581089"/>
    <w:rsid w:val="00581523"/>
    <w:rsid w:val="0059136C"/>
    <w:rsid w:val="0059234C"/>
    <w:rsid w:val="005942C3"/>
    <w:rsid w:val="005946D2"/>
    <w:rsid w:val="00597197"/>
    <w:rsid w:val="005971C8"/>
    <w:rsid w:val="00597228"/>
    <w:rsid w:val="005B2DEB"/>
    <w:rsid w:val="005B301C"/>
    <w:rsid w:val="005B758C"/>
    <w:rsid w:val="005C2BCD"/>
    <w:rsid w:val="005C44C3"/>
    <w:rsid w:val="005C48F6"/>
    <w:rsid w:val="005C70D0"/>
    <w:rsid w:val="005D0967"/>
    <w:rsid w:val="005D147F"/>
    <w:rsid w:val="005D2132"/>
    <w:rsid w:val="005E21C6"/>
    <w:rsid w:val="005E56DC"/>
    <w:rsid w:val="005E6D01"/>
    <w:rsid w:val="005F1C6F"/>
    <w:rsid w:val="005F2C63"/>
    <w:rsid w:val="005F4D35"/>
    <w:rsid w:val="005F6C10"/>
    <w:rsid w:val="00600700"/>
    <w:rsid w:val="006031FE"/>
    <w:rsid w:val="00611D15"/>
    <w:rsid w:val="00616E70"/>
    <w:rsid w:val="00621D4A"/>
    <w:rsid w:val="0063238A"/>
    <w:rsid w:val="006417D2"/>
    <w:rsid w:val="00642E18"/>
    <w:rsid w:val="0064439F"/>
    <w:rsid w:val="00644414"/>
    <w:rsid w:val="006525CC"/>
    <w:rsid w:val="006546B7"/>
    <w:rsid w:val="0065472C"/>
    <w:rsid w:val="00657312"/>
    <w:rsid w:val="006616CD"/>
    <w:rsid w:val="00661976"/>
    <w:rsid w:val="0066276E"/>
    <w:rsid w:val="00665D66"/>
    <w:rsid w:val="0066785F"/>
    <w:rsid w:val="00672C88"/>
    <w:rsid w:val="006758F1"/>
    <w:rsid w:val="00687165"/>
    <w:rsid w:val="00690B4D"/>
    <w:rsid w:val="00695269"/>
    <w:rsid w:val="006A547A"/>
    <w:rsid w:val="006A684E"/>
    <w:rsid w:val="006B0ED1"/>
    <w:rsid w:val="006B4057"/>
    <w:rsid w:val="006B5819"/>
    <w:rsid w:val="006C0AF3"/>
    <w:rsid w:val="006C19BD"/>
    <w:rsid w:val="006C6EBE"/>
    <w:rsid w:val="006D1B7A"/>
    <w:rsid w:val="006D2633"/>
    <w:rsid w:val="006E4B48"/>
    <w:rsid w:val="006F34CA"/>
    <w:rsid w:val="006F3A6A"/>
    <w:rsid w:val="006F3AC1"/>
    <w:rsid w:val="006F45C7"/>
    <w:rsid w:val="007004FD"/>
    <w:rsid w:val="007017A4"/>
    <w:rsid w:val="007018F1"/>
    <w:rsid w:val="007027F1"/>
    <w:rsid w:val="00703E4D"/>
    <w:rsid w:val="00704167"/>
    <w:rsid w:val="00704517"/>
    <w:rsid w:val="00704EBC"/>
    <w:rsid w:val="00717BF6"/>
    <w:rsid w:val="007224FA"/>
    <w:rsid w:val="00723A32"/>
    <w:rsid w:val="007274ED"/>
    <w:rsid w:val="00730904"/>
    <w:rsid w:val="00730FA9"/>
    <w:rsid w:val="00731F66"/>
    <w:rsid w:val="007343A0"/>
    <w:rsid w:val="00735363"/>
    <w:rsid w:val="007359D5"/>
    <w:rsid w:val="007374BB"/>
    <w:rsid w:val="0074594D"/>
    <w:rsid w:val="00745C9B"/>
    <w:rsid w:val="007473F9"/>
    <w:rsid w:val="00747B5B"/>
    <w:rsid w:val="007510FC"/>
    <w:rsid w:val="00751EE2"/>
    <w:rsid w:val="007637CB"/>
    <w:rsid w:val="00764B57"/>
    <w:rsid w:val="00764B9D"/>
    <w:rsid w:val="00772D1B"/>
    <w:rsid w:val="00795169"/>
    <w:rsid w:val="00797566"/>
    <w:rsid w:val="007A2716"/>
    <w:rsid w:val="007B2822"/>
    <w:rsid w:val="007B6F08"/>
    <w:rsid w:val="007B777C"/>
    <w:rsid w:val="007B7872"/>
    <w:rsid w:val="007C1C87"/>
    <w:rsid w:val="007C5570"/>
    <w:rsid w:val="007C7AB5"/>
    <w:rsid w:val="007D4857"/>
    <w:rsid w:val="007E08D7"/>
    <w:rsid w:val="007E3060"/>
    <w:rsid w:val="007F35BE"/>
    <w:rsid w:val="007F5011"/>
    <w:rsid w:val="007F538A"/>
    <w:rsid w:val="00800266"/>
    <w:rsid w:val="008014B8"/>
    <w:rsid w:val="00812781"/>
    <w:rsid w:val="008228A6"/>
    <w:rsid w:val="00826C39"/>
    <w:rsid w:val="0082735A"/>
    <w:rsid w:val="008337E6"/>
    <w:rsid w:val="00841D39"/>
    <w:rsid w:val="008423CE"/>
    <w:rsid w:val="00842E12"/>
    <w:rsid w:val="008475B0"/>
    <w:rsid w:val="00847CE9"/>
    <w:rsid w:val="00850FB2"/>
    <w:rsid w:val="00853059"/>
    <w:rsid w:val="00857B45"/>
    <w:rsid w:val="008617C7"/>
    <w:rsid w:val="00861F23"/>
    <w:rsid w:val="008650D5"/>
    <w:rsid w:val="00872DBA"/>
    <w:rsid w:val="00874284"/>
    <w:rsid w:val="008742EB"/>
    <w:rsid w:val="00875CBB"/>
    <w:rsid w:val="00876254"/>
    <w:rsid w:val="00881A8C"/>
    <w:rsid w:val="00882C8C"/>
    <w:rsid w:val="00884B70"/>
    <w:rsid w:val="00891059"/>
    <w:rsid w:val="008912B6"/>
    <w:rsid w:val="00894FF5"/>
    <w:rsid w:val="0089512A"/>
    <w:rsid w:val="00896635"/>
    <w:rsid w:val="008966E0"/>
    <w:rsid w:val="008A7C66"/>
    <w:rsid w:val="008B1247"/>
    <w:rsid w:val="008B1C32"/>
    <w:rsid w:val="008B1FC6"/>
    <w:rsid w:val="008B3CF2"/>
    <w:rsid w:val="008B7D68"/>
    <w:rsid w:val="008C1DEE"/>
    <w:rsid w:val="008D4683"/>
    <w:rsid w:val="008D62C5"/>
    <w:rsid w:val="008E6805"/>
    <w:rsid w:val="008E6C92"/>
    <w:rsid w:val="008F0120"/>
    <w:rsid w:val="008F0694"/>
    <w:rsid w:val="008F17F6"/>
    <w:rsid w:val="008F4F37"/>
    <w:rsid w:val="00900486"/>
    <w:rsid w:val="00906004"/>
    <w:rsid w:val="0091072D"/>
    <w:rsid w:val="0091499D"/>
    <w:rsid w:val="00914B85"/>
    <w:rsid w:val="00927B7D"/>
    <w:rsid w:val="00932413"/>
    <w:rsid w:val="0093596B"/>
    <w:rsid w:val="00936871"/>
    <w:rsid w:val="00941B70"/>
    <w:rsid w:val="00943CCC"/>
    <w:rsid w:val="00947F81"/>
    <w:rsid w:val="00953C7B"/>
    <w:rsid w:val="009550FB"/>
    <w:rsid w:val="00955291"/>
    <w:rsid w:val="00960357"/>
    <w:rsid w:val="009636F5"/>
    <w:rsid w:val="00966E4F"/>
    <w:rsid w:val="00967CDB"/>
    <w:rsid w:val="009709D7"/>
    <w:rsid w:val="0097526C"/>
    <w:rsid w:val="00977AAB"/>
    <w:rsid w:val="00995164"/>
    <w:rsid w:val="009B069C"/>
    <w:rsid w:val="009B51A8"/>
    <w:rsid w:val="009C015C"/>
    <w:rsid w:val="009C0F24"/>
    <w:rsid w:val="009C4B47"/>
    <w:rsid w:val="009D32D1"/>
    <w:rsid w:val="009D3AD3"/>
    <w:rsid w:val="009E031F"/>
    <w:rsid w:val="009E31C2"/>
    <w:rsid w:val="009E37DF"/>
    <w:rsid w:val="009F1FBF"/>
    <w:rsid w:val="009F58D7"/>
    <w:rsid w:val="00A00E70"/>
    <w:rsid w:val="00A04427"/>
    <w:rsid w:val="00A06103"/>
    <w:rsid w:val="00A06FA1"/>
    <w:rsid w:val="00A13694"/>
    <w:rsid w:val="00A16197"/>
    <w:rsid w:val="00A24A7C"/>
    <w:rsid w:val="00A26061"/>
    <w:rsid w:val="00A27C87"/>
    <w:rsid w:val="00A3047B"/>
    <w:rsid w:val="00A32DC4"/>
    <w:rsid w:val="00A43218"/>
    <w:rsid w:val="00A44EF6"/>
    <w:rsid w:val="00A450DC"/>
    <w:rsid w:val="00A62BC7"/>
    <w:rsid w:val="00A634C0"/>
    <w:rsid w:val="00A647BB"/>
    <w:rsid w:val="00A715C3"/>
    <w:rsid w:val="00A8250E"/>
    <w:rsid w:val="00A85425"/>
    <w:rsid w:val="00A92737"/>
    <w:rsid w:val="00A92CE5"/>
    <w:rsid w:val="00AA56C7"/>
    <w:rsid w:val="00AA6C63"/>
    <w:rsid w:val="00AA6FAA"/>
    <w:rsid w:val="00AA70E9"/>
    <w:rsid w:val="00AB2985"/>
    <w:rsid w:val="00AB3963"/>
    <w:rsid w:val="00AB6BB7"/>
    <w:rsid w:val="00AC0C80"/>
    <w:rsid w:val="00AD0803"/>
    <w:rsid w:val="00AD3DEF"/>
    <w:rsid w:val="00AD47D4"/>
    <w:rsid w:val="00AE2A8C"/>
    <w:rsid w:val="00AE4B7E"/>
    <w:rsid w:val="00AE5442"/>
    <w:rsid w:val="00AF055A"/>
    <w:rsid w:val="00AF1557"/>
    <w:rsid w:val="00AF29CA"/>
    <w:rsid w:val="00B03884"/>
    <w:rsid w:val="00B04C56"/>
    <w:rsid w:val="00B0641F"/>
    <w:rsid w:val="00B12BB5"/>
    <w:rsid w:val="00B13D5E"/>
    <w:rsid w:val="00B14EDF"/>
    <w:rsid w:val="00B22E08"/>
    <w:rsid w:val="00B27AB6"/>
    <w:rsid w:val="00B3143B"/>
    <w:rsid w:val="00B34254"/>
    <w:rsid w:val="00B53233"/>
    <w:rsid w:val="00B53A22"/>
    <w:rsid w:val="00B61C24"/>
    <w:rsid w:val="00B62CC4"/>
    <w:rsid w:val="00B657C1"/>
    <w:rsid w:val="00B77320"/>
    <w:rsid w:val="00B84FCA"/>
    <w:rsid w:val="00B93D73"/>
    <w:rsid w:val="00BA0E06"/>
    <w:rsid w:val="00BA11E6"/>
    <w:rsid w:val="00BA3733"/>
    <w:rsid w:val="00BA607C"/>
    <w:rsid w:val="00BA72B9"/>
    <w:rsid w:val="00BB500C"/>
    <w:rsid w:val="00BB73CB"/>
    <w:rsid w:val="00BB763C"/>
    <w:rsid w:val="00BC342C"/>
    <w:rsid w:val="00BC5AD0"/>
    <w:rsid w:val="00BC6F8E"/>
    <w:rsid w:val="00BC7F1F"/>
    <w:rsid w:val="00BD36CA"/>
    <w:rsid w:val="00BD7468"/>
    <w:rsid w:val="00BE56B8"/>
    <w:rsid w:val="00BF168E"/>
    <w:rsid w:val="00BF718D"/>
    <w:rsid w:val="00C02312"/>
    <w:rsid w:val="00C03148"/>
    <w:rsid w:val="00C058A3"/>
    <w:rsid w:val="00C07FB2"/>
    <w:rsid w:val="00C26938"/>
    <w:rsid w:val="00C35900"/>
    <w:rsid w:val="00C36250"/>
    <w:rsid w:val="00C371F0"/>
    <w:rsid w:val="00C379FC"/>
    <w:rsid w:val="00C37D10"/>
    <w:rsid w:val="00C40721"/>
    <w:rsid w:val="00C44512"/>
    <w:rsid w:val="00C458BC"/>
    <w:rsid w:val="00C45A87"/>
    <w:rsid w:val="00C51455"/>
    <w:rsid w:val="00C517A4"/>
    <w:rsid w:val="00C55881"/>
    <w:rsid w:val="00C558F2"/>
    <w:rsid w:val="00C55BE7"/>
    <w:rsid w:val="00C5605F"/>
    <w:rsid w:val="00C61DBB"/>
    <w:rsid w:val="00C71A6C"/>
    <w:rsid w:val="00C8085B"/>
    <w:rsid w:val="00C839E9"/>
    <w:rsid w:val="00C86E31"/>
    <w:rsid w:val="00C87A9A"/>
    <w:rsid w:val="00CA36DB"/>
    <w:rsid w:val="00CA3890"/>
    <w:rsid w:val="00CB0FEF"/>
    <w:rsid w:val="00CB1AE3"/>
    <w:rsid w:val="00CC3AB8"/>
    <w:rsid w:val="00CC4DD3"/>
    <w:rsid w:val="00CD066C"/>
    <w:rsid w:val="00CE381F"/>
    <w:rsid w:val="00CF0380"/>
    <w:rsid w:val="00CF44A5"/>
    <w:rsid w:val="00CF64EC"/>
    <w:rsid w:val="00CF6D71"/>
    <w:rsid w:val="00D1057D"/>
    <w:rsid w:val="00D15610"/>
    <w:rsid w:val="00D238C8"/>
    <w:rsid w:val="00D23BBA"/>
    <w:rsid w:val="00D2536C"/>
    <w:rsid w:val="00D30A9B"/>
    <w:rsid w:val="00D357B4"/>
    <w:rsid w:val="00D35E29"/>
    <w:rsid w:val="00D37600"/>
    <w:rsid w:val="00D474E2"/>
    <w:rsid w:val="00D5012A"/>
    <w:rsid w:val="00D506A6"/>
    <w:rsid w:val="00D52AB1"/>
    <w:rsid w:val="00D543AA"/>
    <w:rsid w:val="00D60826"/>
    <w:rsid w:val="00D612BA"/>
    <w:rsid w:val="00D62DF0"/>
    <w:rsid w:val="00D66B29"/>
    <w:rsid w:val="00D72D62"/>
    <w:rsid w:val="00D746C8"/>
    <w:rsid w:val="00D76056"/>
    <w:rsid w:val="00D901D4"/>
    <w:rsid w:val="00D90B63"/>
    <w:rsid w:val="00DA04F7"/>
    <w:rsid w:val="00DA5137"/>
    <w:rsid w:val="00DA5522"/>
    <w:rsid w:val="00DA78B3"/>
    <w:rsid w:val="00DB27C2"/>
    <w:rsid w:val="00DB5A39"/>
    <w:rsid w:val="00DB6096"/>
    <w:rsid w:val="00DD4087"/>
    <w:rsid w:val="00DD5708"/>
    <w:rsid w:val="00DD633A"/>
    <w:rsid w:val="00DE1E1A"/>
    <w:rsid w:val="00DE2894"/>
    <w:rsid w:val="00DE30D1"/>
    <w:rsid w:val="00DE78EC"/>
    <w:rsid w:val="00DF1FBF"/>
    <w:rsid w:val="00DF49D1"/>
    <w:rsid w:val="00DF5F44"/>
    <w:rsid w:val="00E00313"/>
    <w:rsid w:val="00E010BC"/>
    <w:rsid w:val="00E0158B"/>
    <w:rsid w:val="00E0737D"/>
    <w:rsid w:val="00E13531"/>
    <w:rsid w:val="00E13F8B"/>
    <w:rsid w:val="00E33FF6"/>
    <w:rsid w:val="00E354B6"/>
    <w:rsid w:val="00E367D8"/>
    <w:rsid w:val="00E4030B"/>
    <w:rsid w:val="00E4224D"/>
    <w:rsid w:val="00E50D69"/>
    <w:rsid w:val="00E60BBE"/>
    <w:rsid w:val="00E6368B"/>
    <w:rsid w:val="00E642A6"/>
    <w:rsid w:val="00E67ADD"/>
    <w:rsid w:val="00E73D09"/>
    <w:rsid w:val="00E77169"/>
    <w:rsid w:val="00E864BE"/>
    <w:rsid w:val="00E877E1"/>
    <w:rsid w:val="00E87B04"/>
    <w:rsid w:val="00EA2CBD"/>
    <w:rsid w:val="00EA4876"/>
    <w:rsid w:val="00EA4BDB"/>
    <w:rsid w:val="00EA4CBF"/>
    <w:rsid w:val="00EB1CA8"/>
    <w:rsid w:val="00EB4C2C"/>
    <w:rsid w:val="00EC0F37"/>
    <w:rsid w:val="00EC498A"/>
    <w:rsid w:val="00EC5F03"/>
    <w:rsid w:val="00EC6040"/>
    <w:rsid w:val="00ED06E0"/>
    <w:rsid w:val="00EE33BB"/>
    <w:rsid w:val="00EE5221"/>
    <w:rsid w:val="00EF605E"/>
    <w:rsid w:val="00EF6337"/>
    <w:rsid w:val="00F03A46"/>
    <w:rsid w:val="00F05EF8"/>
    <w:rsid w:val="00F10A21"/>
    <w:rsid w:val="00F10CDB"/>
    <w:rsid w:val="00F178AB"/>
    <w:rsid w:val="00F21210"/>
    <w:rsid w:val="00F21813"/>
    <w:rsid w:val="00F22787"/>
    <w:rsid w:val="00F26DD6"/>
    <w:rsid w:val="00F30098"/>
    <w:rsid w:val="00F31209"/>
    <w:rsid w:val="00F3652B"/>
    <w:rsid w:val="00F4018A"/>
    <w:rsid w:val="00F42BC1"/>
    <w:rsid w:val="00F44E32"/>
    <w:rsid w:val="00F46432"/>
    <w:rsid w:val="00F605F6"/>
    <w:rsid w:val="00F62F4D"/>
    <w:rsid w:val="00F6394F"/>
    <w:rsid w:val="00F6625C"/>
    <w:rsid w:val="00F702C2"/>
    <w:rsid w:val="00F70F1F"/>
    <w:rsid w:val="00F71080"/>
    <w:rsid w:val="00F8199D"/>
    <w:rsid w:val="00F87116"/>
    <w:rsid w:val="00F9610C"/>
    <w:rsid w:val="00FB6F39"/>
    <w:rsid w:val="00FC5B63"/>
    <w:rsid w:val="00FD15A1"/>
    <w:rsid w:val="00FD1973"/>
    <w:rsid w:val="00FD7965"/>
    <w:rsid w:val="00FE41C3"/>
    <w:rsid w:val="00FF19FA"/>
    <w:rsid w:val="00FF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Sylfaen"/>
        <w:b/>
        <w:i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3C3E69"/>
    <w:pPr>
      <w:spacing w:after="0" w:line="240" w:lineRule="auto"/>
    </w:pPr>
    <w:rPr>
      <w:rFonts w:ascii="Times Armenian" w:eastAsia="Times New Roman" w:hAnsi="Times Armenian" w:cs="Times New Roman"/>
      <w:b w:val="0"/>
      <w:i w:val="0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C3E69"/>
    <w:rPr>
      <w:rFonts w:ascii="Times Armenian" w:eastAsia="Times New Roman" w:hAnsi="Times Armenian" w:cs="Times New Roman"/>
      <w:b w:val="0"/>
      <w:i w:val="0"/>
      <w:sz w:val="20"/>
      <w:szCs w:val="20"/>
      <w:lang w:val="en-US" w:eastAsia="ru-RU"/>
    </w:rPr>
  </w:style>
  <w:style w:type="character" w:styleId="FootnoteReference">
    <w:name w:val="footnote reference"/>
    <w:semiHidden/>
    <w:unhideWhenUsed/>
    <w:rsid w:val="003C3E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7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="Sylfaen"/>
        <w:b/>
        <w:i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C3E69"/>
    <w:pPr>
      <w:spacing w:after="0" w:line="240" w:lineRule="auto"/>
    </w:pPr>
    <w:rPr>
      <w:rFonts w:ascii="Times Armenian" w:eastAsia="Times New Roman" w:hAnsi="Times Armenian" w:cs="Times New Roman"/>
      <w:b w:val="0"/>
      <w:i w:val="0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3C3E69"/>
    <w:rPr>
      <w:rFonts w:ascii="Times Armenian" w:eastAsia="Times New Roman" w:hAnsi="Times Armenian" w:cs="Times New Roman"/>
      <w:b w:val="0"/>
      <w:i w:val="0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3C3E69"/>
    <w:rPr>
      <w:vertAlign w:val="superscript"/>
    </w:rPr>
  </w:style>
  <w:style w:type="character" w:styleId="a6">
    <w:name w:val="Hyperlink"/>
    <w:basedOn w:val="a0"/>
    <w:uiPriority w:val="99"/>
    <w:unhideWhenUsed/>
    <w:rsid w:val="00547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kich%20nazary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</dc:creator>
  <cp:lastModifiedBy>PC</cp:lastModifiedBy>
  <cp:revision>5</cp:revision>
  <dcterms:created xsi:type="dcterms:W3CDTF">2018-10-10T11:12:00Z</dcterms:created>
  <dcterms:modified xsi:type="dcterms:W3CDTF">2018-10-15T12:37:00Z</dcterms:modified>
</cp:coreProperties>
</file>