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DE" w:rsidRDefault="00714EDE">
      <w:bookmarkStart w:id="0" w:name="_GoBack"/>
      <w:bookmarkEnd w:id="0"/>
    </w:p>
    <w:p w:rsidR="00714EDE" w:rsidRPr="00714EDE" w:rsidRDefault="00714EDE" w:rsidP="00714EDE">
      <w:pPr>
        <w:pStyle w:val="a3"/>
        <w:spacing w:after="0"/>
        <w:ind w:firstLine="375"/>
        <w:jc w:val="right"/>
        <w:rPr>
          <w:rFonts w:ascii="GHEA Grapalat" w:eastAsia="Times New Roman" w:hAnsi="GHEA Grapalat"/>
          <w:bCs/>
          <w:i/>
          <w:color w:val="000000"/>
          <w:sz w:val="16"/>
          <w:szCs w:val="16"/>
          <w:lang w:eastAsia="ru-RU"/>
        </w:rPr>
      </w:pPr>
      <w:r>
        <w:tab/>
      </w:r>
    </w:p>
    <w:p w:rsidR="00714EDE" w:rsidRPr="00714EDE" w:rsidRDefault="00714EDE" w:rsidP="00714ED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14ED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4D01B3" w:rsidRDefault="00714EDE" w:rsidP="004D01B3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14ED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714EDE" w:rsidRPr="004D01B3" w:rsidRDefault="00714EDE" w:rsidP="004D01B3">
      <w:pPr>
        <w:spacing w:after="240" w:line="360" w:lineRule="auto"/>
        <w:rPr>
          <w:rFonts w:ascii="Arial Armenian" w:eastAsia="Times New Roman" w:hAnsi="Arial Armenian" w:cs="Sylfaen"/>
          <w:b/>
          <w:lang w:val="af-ZA" w:eastAsia="ru-RU"/>
        </w:rPr>
      </w:pP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="00CE0C40">
        <w:rPr>
          <w:rFonts w:ascii="Sylfaen" w:hAnsi="Sylfaen" w:cs="Sylfaen"/>
          <w:bdr w:val="none" w:sz="0" w:space="0" w:color="auto" w:frame="1"/>
          <w:shd w:val="clear" w:color="auto" w:fill="F9F6F2"/>
        </w:rPr>
        <w:t>Վայոց</w:t>
      </w:r>
      <w:r w:rsidR="00CE0C40" w:rsidRPr="005E5840">
        <w:rPr>
          <w:rFonts w:ascii="Sylfaen" w:hAnsi="Sylfaen" w:cs="Sylfaen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>
        <w:rPr>
          <w:rFonts w:ascii="Sylfaen" w:hAnsi="Sylfaen" w:cs="Sylfaen"/>
          <w:bdr w:val="none" w:sz="0" w:space="0" w:color="auto" w:frame="1"/>
          <w:shd w:val="clear" w:color="auto" w:fill="F9F6F2"/>
        </w:rPr>
        <w:t>ձոր</w:t>
      </w:r>
      <w:r w:rsidR="00CE0C40" w:rsidRPr="008D3DFB">
        <w:rPr>
          <w:rFonts w:ascii="Sylfaen" w:hAnsi="Sylfaen" w:cs="Arial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 w:rsidRPr="008D3DFB">
        <w:rPr>
          <w:rFonts w:ascii="Sylfaen" w:hAnsi="Sylfaen" w:cs="Sylfaen"/>
          <w:bdr w:val="none" w:sz="0" w:space="0" w:color="auto" w:frame="1"/>
          <w:shd w:val="clear" w:color="auto" w:fill="F9F6F2"/>
        </w:rPr>
        <w:t>մարզի</w:t>
      </w:r>
      <w:r w:rsidR="00CE0C40" w:rsidRPr="008D3DFB">
        <w:rPr>
          <w:rFonts w:ascii="Sylfaen" w:hAnsi="Sylfaen" w:cs="Arial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>
        <w:rPr>
          <w:rFonts w:ascii="Sylfaen" w:hAnsi="Sylfaen" w:cs="Arial"/>
          <w:bdr w:val="none" w:sz="0" w:space="0" w:color="auto" w:frame="1"/>
          <w:shd w:val="clear" w:color="auto" w:fill="F9F6F2"/>
          <w:lang w:val="af-ZA"/>
        </w:rPr>
        <w:t>Զառիթափ համայնքի &lt;&lt;</w:t>
      </w:r>
      <w:r w:rsidR="00CE0C40" w:rsidRPr="005E5840">
        <w:rPr>
          <w:rFonts w:ascii="Sylfaen" w:hAnsi="Sylfaen" w:cs="Arial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>
        <w:rPr>
          <w:rFonts w:ascii="Sylfaen" w:hAnsi="Sylfaen" w:cs="Arial"/>
          <w:bdr w:val="none" w:sz="0" w:space="0" w:color="auto" w:frame="1"/>
          <w:shd w:val="clear" w:color="auto" w:fill="F9F6F2"/>
          <w:lang w:val="af-ZA"/>
        </w:rPr>
        <w:t>Զառիթափ</w:t>
      </w:r>
      <w:r w:rsidR="00CE0C40">
        <w:rPr>
          <w:rFonts w:ascii="Sylfaen" w:hAnsi="Sylfaen" w:cs="Sylfaen"/>
          <w:bdr w:val="none" w:sz="0" w:space="0" w:color="auto" w:frame="1"/>
          <w:shd w:val="clear" w:color="auto" w:fill="F9F6F2"/>
        </w:rPr>
        <w:t>ի</w:t>
      </w:r>
      <w:r w:rsidR="00CE0C40" w:rsidRPr="005E5840">
        <w:rPr>
          <w:rFonts w:ascii="Sylfaen" w:hAnsi="Sylfaen" w:cs="Sylfaen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>
        <w:rPr>
          <w:rFonts w:ascii="Sylfaen" w:hAnsi="Sylfaen" w:cs="Sylfaen"/>
          <w:bdr w:val="none" w:sz="0" w:space="0" w:color="auto" w:frame="1"/>
          <w:shd w:val="clear" w:color="auto" w:fill="F9F6F2"/>
        </w:rPr>
        <w:t>բարեկարգում</w:t>
      </w:r>
      <w:r w:rsidR="00CE0C40" w:rsidRPr="005E5840">
        <w:rPr>
          <w:rFonts w:ascii="Sylfaen" w:hAnsi="Sylfaen" w:cs="Sylfaen"/>
          <w:bdr w:val="none" w:sz="0" w:space="0" w:color="auto" w:frame="1"/>
          <w:shd w:val="clear" w:color="auto" w:fill="F9F6F2"/>
          <w:lang w:val="af-ZA"/>
        </w:rPr>
        <w:t>&gt;&gt;</w:t>
      </w:r>
      <w:r w:rsidR="00CE0C40">
        <w:rPr>
          <w:rFonts w:ascii="Sylfaen" w:hAnsi="Sylfaen" w:cs="Sylfaen"/>
          <w:bdr w:val="none" w:sz="0" w:space="0" w:color="auto" w:frame="1"/>
          <w:shd w:val="clear" w:color="auto" w:fill="F9F6F2"/>
        </w:rPr>
        <w:t>ՀՈԱԿ</w:t>
      </w:r>
      <w:r w:rsidR="00CE0C40" w:rsidRPr="005E5840">
        <w:rPr>
          <w:rFonts w:ascii="Sylfaen" w:hAnsi="Sylfaen" w:cs="Sylfaen"/>
          <w:bdr w:val="none" w:sz="0" w:space="0" w:color="auto" w:frame="1"/>
          <w:shd w:val="clear" w:color="auto" w:fill="F9F6F2"/>
          <w:lang w:val="af-ZA"/>
        </w:rPr>
        <w:t>-</w:t>
      </w:r>
      <w:r w:rsidR="00CE0C40">
        <w:rPr>
          <w:rFonts w:ascii="Sylfaen" w:hAnsi="Sylfaen" w:cs="Sylfaen"/>
          <w:bdr w:val="none" w:sz="0" w:space="0" w:color="auto" w:frame="1"/>
          <w:shd w:val="clear" w:color="auto" w:fill="F9F6F2"/>
        </w:rPr>
        <w:t>ը</w:t>
      </w:r>
      <w:r w:rsidR="00CE0C40" w:rsidRPr="008D3DFB">
        <w:rPr>
          <w:rFonts w:ascii="Sylfaen" w:hAnsi="Sylfaen" w:cs="Sylfaen"/>
          <w:lang w:val="af-ZA"/>
        </w:rPr>
        <w:t xml:space="preserve"> ստորև ներկայացնում է</w:t>
      </w:r>
      <w:r w:rsidR="00CE0C40">
        <w:rPr>
          <w:rFonts w:ascii="Sylfaen" w:hAnsi="Sylfaen" w:cs="Sylfaen"/>
          <w:lang w:val="af-ZA"/>
        </w:rPr>
        <w:t xml:space="preserve"> </w:t>
      </w:r>
      <w:r w:rsidR="00CE0C40" w:rsidRPr="008D3DFB">
        <w:rPr>
          <w:rFonts w:ascii="Sylfaen" w:hAnsi="Sylfaen" w:cs="Sylfaen"/>
          <w:lang w:val="af-ZA"/>
        </w:rPr>
        <w:t xml:space="preserve"> իր կարիքների համար</w:t>
      </w:r>
      <w:r w:rsidR="00CE0C40">
        <w:rPr>
          <w:rFonts w:ascii="Sylfaen" w:hAnsi="Sylfaen" w:cs="Sylfaen"/>
          <w:lang w:val="af-ZA"/>
        </w:rPr>
        <w:t xml:space="preserve"> </w:t>
      </w:r>
      <w:r w:rsidR="00CE0C40" w:rsidRPr="00D06947">
        <w:rPr>
          <w:rFonts w:ascii="Arial Armenian" w:hAnsi="Arial Armenian" w:cs="Calibri"/>
          <w:lang w:val="hy-AM"/>
        </w:rPr>
        <w:t>&lt;&lt;</w:t>
      </w:r>
      <w:r w:rsidR="00CE0C40" w:rsidRPr="00D06947">
        <w:rPr>
          <w:rFonts w:ascii="Arial Armenian" w:hAnsi="Arial Armenian" w:cs="Sylfaen"/>
          <w:lang w:val="af-ZA"/>
        </w:rPr>
        <w:t xml:space="preserve"> </w:t>
      </w:r>
      <w:r w:rsidR="00CE0C40" w:rsidRPr="00D06947">
        <w:rPr>
          <w:rFonts w:ascii="Sylfaen" w:hAnsi="Sylfaen" w:cs="Sylfaen"/>
          <w:lang w:val="af-ZA"/>
        </w:rPr>
        <w:t>ՎՁՄ</w:t>
      </w:r>
      <w:r w:rsidR="00CE0C40" w:rsidRPr="00D06947">
        <w:rPr>
          <w:rFonts w:ascii="Arial Armenian" w:hAnsi="Arial Armenian" w:cs="Calibri"/>
          <w:lang w:val="af-ZA"/>
        </w:rPr>
        <w:t>-</w:t>
      </w:r>
      <w:r w:rsidR="00CE0C40" w:rsidRPr="00D06947">
        <w:rPr>
          <w:rFonts w:ascii="Sylfaen" w:hAnsi="Sylfaen" w:cs="Sylfaen"/>
          <w:lang w:val="af-ZA"/>
        </w:rPr>
        <w:t>ԶՀ</w:t>
      </w:r>
      <w:r w:rsidR="00CE0C40" w:rsidRPr="00D06947">
        <w:rPr>
          <w:rFonts w:ascii="Arial Armenian" w:hAnsi="Arial Armenian" w:cs="Calibri"/>
          <w:i/>
          <w:lang w:val="af-ZA"/>
        </w:rPr>
        <w:t xml:space="preserve">- </w:t>
      </w:r>
      <w:r w:rsidR="00CE0C40" w:rsidRPr="00D06947">
        <w:rPr>
          <w:rFonts w:ascii="Sylfaen" w:hAnsi="Sylfaen" w:cs="Sylfaen"/>
          <w:i/>
        </w:rPr>
        <w:t>ԶԲ</w:t>
      </w:r>
      <w:r w:rsidR="00CE0C40" w:rsidRPr="00D06947">
        <w:rPr>
          <w:rFonts w:ascii="Arial Armenian" w:hAnsi="Arial Armenian" w:cs="Calibri"/>
          <w:i/>
          <w:lang w:val="af-ZA"/>
        </w:rPr>
        <w:t>-</w:t>
      </w:r>
      <w:r w:rsidR="00CE0C40" w:rsidRPr="00D06947">
        <w:rPr>
          <w:rFonts w:ascii="Sylfaen" w:hAnsi="Sylfaen" w:cs="Sylfaen"/>
          <w:i/>
        </w:rPr>
        <w:t>ՀՈԱԿ</w:t>
      </w:r>
      <w:r w:rsidR="00CE0C40" w:rsidRPr="00D06947">
        <w:rPr>
          <w:rFonts w:ascii="Arial Armenian" w:hAnsi="Arial Armenian" w:cs="Calibri"/>
          <w:i/>
          <w:lang w:val="af-ZA"/>
        </w:rPr>
        <w:t xml:space="preserve"> -</w:t>
      </w:r>
      <w:r w:rsidR="00CE0C40" w:rsidRPr="00D06947">
        <w:rPr>
          <w:rFonts w:ascii="Sylfaen" w:hAnsi="Sylfaen" w:cs="Sylfaen"/>
          <w:i/>
          <w:lang w:val="af-ZA"/>
        </w:rPr>
        <w:t>ԳՀԱՊՁԲ</w:t>
      </w:r>
      <w:r w:rsidR="004D4B06">
        <w:rPr>
          <w:rFonts w:ascii="Arial Armenian" w:hAnsi="Arial Armenian" w:cs="Calibri"/>
          <w:i/>
          <w:lang w:val="af-ZA"/>
        </w:rPr>
        <w:t xml:space="preserve"> - 3</w:t>
      </w:r>
      <w:r w:rsidR="00CE0C40" w:rsidRPr="00D06947">
        <w:rPr>
          <w:rFonts w:ascii="Arial Armenian" w:hAnsi="Arial Armenian" w:cs="Calibri"/>
          <w:i/>
          <w:lang w:val="af-ZA"/>
        </w:rPr>
        <w:t xml:space="preserve"> </w:t>
      </w:r>
      <w:r w:rsidR="00CE0C40" w:rsidRPr="00D06947">
        <w:rPr>
          <w:rFonts w:ascii="Arial Armenian" w:hAnsi="Arial Armenian" w:cs="Calibri"/>
          <w:i/>
          <w:lang w:val="hy-AM"/>
        </w:rPr>
        <w:t xml:space="preserve"> </w:t>
      </w:r>
      <w:r w:rsidR="00CE0C40" w:rsidRPr="00D06947">
        <w:rPr>
          <w:rFonts w:ascii="Arial Armenian" w:hAnsi="Arial Armenian" w:cs="Calibri"/>
          <w:i/>
          <w:lang w:val="es-ES"/>
        </w:rPr>
        <w:t xml:space="preserve"> </w:t>
      </w:r>
      <w:r w:rsidR="00CE0C40" w:rsidRPr="00D06947">
        <w:rPr>
          <w:rFonts w:ascii="Arial Armenian" w:hAnsi="Arial Armenian" w:cs="Calibri"/>
          <w:lang w:val="hy-AM"/>
        </w:rPr>
        <w:t>&gt;&gt;</w:t>
      </w:r>
      <w:r w:rsidR="00CE0C40" w:rsidRPr="00D06947">
        <w:rPr>
          <w:rFonts w:ascii="Arial Armenian" w:hAnsi="Arial Armenian" w:cs="Sylfaen"/>
          <w:lang w:val="af-ZA"/>
        </w:rPr>
        <w:t xml:space="preserve"> </w:t>
      </w:r>
      <w:r w:rsidR="00CE0C40" w:rsidRPr="00D06947">
        <w:rPr>
          <w:rFonts w:ascii="Sylfaen" w:hAnsi="Sylfaen" w:cs="Sylfaen"/>
        </w:rPr>
        <w:t>ծածկագր</w:t>
      </w:r>
      <w:r w:rsidR="00CE0C40" w:rsidRPr="00D06947">
        <w:rPr>
          <w:rFonts w:ascii="Sylfaen" w:hAnsi="Sylfaen" w:cs="Sylfaen"/>
          <w:lang w:val="en-US"/>
        </w:rPr>
        <w:t>ով</w:t>
      </w:r>
      <w:r w:rsidR="00CE0C40" w:rsidRPr="00D06947">
        <w:rPr>
          <w:rFonts w:ascii="Arial Armenian" w:hAnsi="Arial Armenian" w:cs="Calibri"/>
          <w:lang w:val="es-ES"/>
        </w:rPr>
        <w:t xml:space="preserve"> </w:t>
      </w:r>
      <w:r w:rsidR="00CE0C40" w:rsidRPr="00D06947">
        <w:rPr>
          <w:rFonts w:ascii="Sylfaen" w:hAnsi="Sylfaen" w:cs="Sylfaen"/>
          <w:lang w:val="af-ZA"/>
        </w:rPr>
        <w:t>սեղմված</w:t>
      </w:r>
      <w:r w:rsidR="00CE0C40" w:rsidRPr="00D06947">
        <w:rPr>
          <w:rFonts w:ascii="Arial Armenian" w:hAnsi="Arial Armenian"/>
          <w:lang w:val="af-ZA"/>
        </w:rPr>
        <w:t xml:space="preserve"> </w:t>
      </w:r>
      <w:r w:rsidR="00CE0C40" w:rsidRPr="00D06947">
        <w:rPr>
          <w:rFonts w:ascii="Sylfaen" w:hAnsi="Sylfaen" w:cs="Sylfaen"/>
          <w:lang w:val="af-ZA"/>
        </w:rPr>
        <w:t>բնական</w:t>
      </w:r>
      <w:r w:rsidR="00CE0C40" w:rsidRPr="00D06947">
        <w:rPr>
          <w:rFonts w:ascii="Arial Armenian" w:hAnsi="Arial Armenian"/>
          <w:lang w:val="af-ZA"/>
        </w:rPr>
        <w:t xml:space="preserve"> </w:t>
      </w:r>
      <w:r w:rsidR="00CE0C40" w:rsidRPr="00D06947">
        <w:rPr>
          <w:rFonts w:ascii="Sylfaen" w:hAnsi="Sylfaen" w:cs="Sylfaen"/>
          <w:lang w:val="af-ZA"/>
        </w:rPr>
        <w:t>գազի</w:t>
      </w:r>
      <w:r w:rsidR="00CE0C40" w:rsidRPr="00D06947">
        <w:rPr>
          <w:rFonts w:ascii="Arial Armenian" w:hAnsi="Arial Armenian"/>
          <w:lang w:val="af-ZA"/>
        </w:rPr>
        <w:t xml:space="preserve"> </w:t>
      </w:r>
      <w:r w:rsidR="00CE0C40" w:rsidRPr="00D06947">
        <w:rPr>
          <w:rFonts w:ascii="Sylfaen" w:hAnsi="Sylfaen" w:cs="Sylfaen"/>
          <w:lang w:val="hy-AM"/>
        </w:rPr>
        <w:t>ձեռք</w:t>
      </w:r>
      <w:r w:rsidR="00CE0C40" w:rsidRPr="00D06947">
        <w:rPr>
          <w:rFonts w:ascii="Arial Armenian" w:hAnsi="Arial Armenian" w:cs="Calibri"/>
          <w:lang w:val="es-ES"/>
        </w:rPr>
        <w:t xml:space="preserve"> </w:t>
      </w:r>
      <w:r w:rsidR="00CE0C40" w:rsidRPr="00D06947">
        <w:rPr>
          <w:rFonts w:ascii="Sylfaen" w:hAnsi="Sylfaen" w:cs="Sylfaen"/>
          <w:lang w:val="hy-AM"/>
        </w:rPr>
        <w:t>բերման</w:t>
      </w:r>
      <w:r w:rsidR="00CE0C40" w:rsidRPr="00D06947">
        <w:rPr>
          <w:rFonts w:ascii="Arial Armenian" w:hAnsi="Arial Armenian" w:cs="Calibri"/>
          <w:lang w:val="es-ES"/>
        </w:rPr>
        <w:t xml:space="preserve"> </w:t>
      </w:r>
      <w:r w:rsidR="00CE0C40" w:rsidRPr="00D06947">
        <w:rPr>
          <w:rFonts w:ascii="Sylfaen" w:hAnsi="Sylfaen" w:cs="Sylfaen"/>
        </w:rPr>
        <w:t>գնման</w:t>
      </w:r>
      <w:r w:rsidR="00CE0C40" w:rsidRPr="00D06947">
        <w:rPr>
          <w:rFonts w:ascii="Arial Armenian" w:hAnsi="Arial Armenian"/>
          <w:lang w:val="af-ZA"/>
        </w:rPr>
        <w:t xml:space="preserve"> </w:t>
      </w:r>
      <w:r w:rsidR="00CE0C40" w:rsidRPr="00D06947">
        <w:rPr>
          <w:rFonts w:ascii="Sylfaen" w:hAnsi="Sylfaen" w:cs="Sylfaen"/>
        </w:rPr>
        <w:t>ընթացակարգի</w:t>
      </w:r>
      <w:r w:rsidR="00CE0C40">
        <w:rPr>
          <w:rFonts w:ascii="Sylfaen" w:hAnsi="Sylfaen" w:cs="Arial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 w:rsidRPr="008D3DFB">
        <w:rPr>
          <w:rFonts w:ascii="Sylfaen" w:hAnsi="Sylfaen" w:cs="Sylfaen"/>
          <w:lang w:val="af-ZA"/>
        </w:rPr>
        <w:t xml:space="preserve"> </w:t>
      </w:r>
      <w:r w:rsidR="004D01B3" w:rsidRPr="004D01B3">
        <w:rPr>
          <w:rFonts w:ascii="Sylfaen" w:eastAsia="Times New Roman" w:hAnsi="Sylfaen" w:cs="Sylfaen"/>
          <w:lang w:val="af-ZA" w:eastAsia="ru-RU"/>
        </w:rPr>
        <w:t>արդյունքում</w:t>
      </w:r>
      <w:r w:rsidR="004D4B06">
        <w:rPr>
          <w:rFonts w:ascii="Arial Armenian" w:eastAsia="Times New Roman" w:hAnsi="Arial Armenian" w:cs="Sylfaen"/>
          <w:lang w:val="af-ZA" w:eastAsia="ru-RU"/>
        </w:rPr>
        <w:t xml:space="preserve"> 2020</w:t>
      </w:r>
      <w:r w:rsidR="004D01B3"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="004D01B3" w:rsidRPr="004D01B3">
        <w:rPr>
          <w:rFonts w:ascii="Sylfaen" w:eastAsia="Times New Roman" w:hAnsi="Sylfaen" w:cs="Sylfaen"/>
          <w:lang w:val="af-ZA" w:eastAsia="ru-RU"/>
        </w:rPr>
        <w:t>թվականի</w:t>
      </w:r>
      <w:r w:rsidR="004D01B3"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="009F31C9">
        <w:rPr>
          <w:rFonts w:ascii="Sylfaen" w:eastAsia="Times New Roman" w:hAnsi="Sylfaen" w:cs="Sylfaen"/>
          <w:lang w:val="af-ZA" w:eastAsia="ru-RU"/>
        </w:rPr>
        <w:t>մարտի</w:t>
      </w:r>
      <w:r w:rsidR="004D4B06">
        <w:rPr>
          <w:rFonts w:ascii="Arial Armenian" w:eastAsia="Times New Roman" w:hAnsi="Arial Armenian" w:cs="Sylfaen"/>
          <w:lang w:val="af-ZA" w:eastAsia="ru-RU"/>
        </w:rPr>
        <w:t xml:space="preserve"> 12</w:t>
      </w:r>
      <w:r w:rsidRPr="004D01B3">
        <w:rPr>
          <w:rFonts w:ascii="Arial Armenian" w:eastAsia="Times New Roman" w:hAnsi="Arial Armenian" w:cs="Sylfaen"/>
          <w:lang w:val="af-ZA" w:eastAsia="ru-RU"/>
        </w:rPr>
        <w:t>-</w:t>
      </w:r>
      <w:r w:rsidRPr="004D01B3">
        <w:rPr>
          <w:rFonts w:ascii="Sylfaen" w:eastAsia="Times New Roman" w:hAnsi="Sylfaen" w:cs="Sylfaen"/>
          <w:lang w:val="af-ZA" w:eastAsia="ru-RU"/>
        </w:rPr>
        <w:t>ին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Pr="004D01B3">
        <w:rPr>
          <w:rFonts w:ascii="Sylfaen" w:eastAsia="Times New Roman" w:hAnsi="Sylfaen" w:cs="Sylfaen"/>
          <w:lang w:val="af-ZA" w:eastAsia="ru-RU"/>
        </w:rPr>
        <w:t>կնքված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N </w:t>
      </w:r>
      <w:r w:rsidR="004D01B3" w:rsidRPr="004D01B3">
        <w:rPr>
          <w:rFonts w:ascii="Arial Armenian" w:hAnsi="Arial Armenian" w:cs="Calibri"/>
          <w:lang w:val="hy-AM"/>
        </w:rPr>
        <w:t>&lt;&lt;</w:t>
      </w:r>
      <w:r w:rsidR="004D01B3" w:rsidRPr="004D01B3">
        <w:rPr>
          <w:rFonts w:ascii="Arial Armenian" w:hAnsi="Arial Armenian" w:cs="Sylfaen"/>
          <w:lang w:val="af-ZA"/>
        </w:rPr>
        <w:t xml:space="preserve"> </w:t>
      </w:r>
      <w:r w:rsidR="004D01B3" w:rsidRPr="004D01B3">
        <w:rPr>
          <w:rFonts w:ascii="Sylfaen" w:hAnsi="Sylfaen" w:cs="Sylfaen"/>
          <w:lang w:val="af-ZA"/>
        </w:rPr>
        <w:t>ՎՁՄ</w:t>
      </w:r>
      <w:r w:rsidR="004D01B3" w:rsidRPr="004D01B3">
        <w:rPr>
          <w:rFonts w:ascii="Arial Armenian" w:hAnsi="Arial Armenian" w:cs="Calibri"/>
          <w:lang w:val="af-ZA"/>
        </w:rPr>
        <w:t>-</w:t>
      </w:r>
      <w:r w:rsidR="004D01B3" w:rsidRPr="004D01B3">
        <w:rPr>
          <w:rFonts w:ascii="Sylfaen" w:hAnsi="Sylfaen" w:cs="Sylfaen"/>
          <w:lang w:val="af-ZA"/>
        </w:rPr>
        <w:t>ԶՀ</w:t>
      </w:r>
      <w:r w:rsidR="004D01B3" w:rsidRPr="004D01B3">
        <w:rPr>
          <w:rFonts w:ascii="Arial Armenian" w:hAnsi="Arial Armenian" w:cs="Calibri"/>
          <w:i/>
          <w:lang w:val="af-ZA"/>
        </w:rPr>
        <w:t xml:space="preserve">- </w:t>
      </w:r>
      <w:r w:rsidR="004D01B3" w:rsidRPr="004D01B3">
        <w:rPr>
          <w:rFonts w:ascii="Sylfaen" w:hAnsi="Sylfaen" w:cs="Sylfaen"/>
          <w:i/>
        </w:rPr>
        <w:t>ԶԲ</w:t>
      </w:r>
      <w:r w:rsidR="004D01B3" w:rsidRPr="004D01B3">
        <w:rPr>
          <w:rFonts w:ascii="Arial Armenian" w:hAnsi="Arial Armenian" w:cs="Calibri"/>
          <w:i/>
          <w:lang w:val="af-ZA"/>
        </w:rPr>
        <w:t>-</w:t>
      </w:r>
      <w:r w:rsidR="004D01B3" w:rsidRPr="004D01B3">
        <w:rPr>
          <w:rFonts w:ascii="Sylfaen" w:hAnsi="Sylfaen" w:cs="Sylfaen"/>
          <w:i/>
        </w:rPr>
        <w:t>ՀՈԱԿ</w:t>
      </w:r>
      <w:r w:rsidR="004D01B3" w:rsidRPr="004D01B3">
        <w:rPr>
          <w:rFonts w:ascii="Arial Armenian" w:hAnsi="Arial Armenian" w:cs="Calibri"/>
          <w:i/>
          <w:lang w:val="af-ZA"/>
        </w:rPr>
        <w:t xml:space="preserve"> -</w:t>
      </w:r>
      <w:r w:rsidR="004D01B3" w:rsidRPr="004D01B3">
        <w:rPr>
          <w:rFonts w:ascii="Sylfaen" w:hAnsi="Sylfaen" w:cs="Sylfaen"/>
          <w:i/>
          <w:lang w:val="af-ZA"/>
        </w:rPr>
        <w:t>ԳՀԱՊՁԲ</w:t>
      </w:r>
      <w:r w:rsidR="004D01B3" w:rsidRPr="004D01B3">
        <w:rPr>
          <w:rFonts w:ascii="Arial Armenian" w:hAnsi="Arial Armenian" w:cs="Calibri"/>
          <w:i/>
          <w:lang w:val="af-ZA"/>
        </w:rPr>
        <w:t xml:space="preserve"> - </w:t>
      </w:r>
      <w:r w:rsidR="004D4B06">
        <w:rPr>
          <w:rFonts w:ascii="Arial Armenian" w:hAnsi="Arial Armenian" w:cs="Calibri"/>
          <w:i/>
          <w:lang w:val="af-ZA"/>
        </w:rPr>
        <w:t>3</w:t>
      </w:r>
      <w:r w:rsidR="004D01B3" w:rsidRPr="004D01B3">
        <w:rPr>
          <w:rFonts w:ascii="Arial Armenian" w:hAnsi="Arial Armenian" w:cs="Calibri"/>
          <w:i/>
          <w:lang w:val="hy-AM"/>
        </w:rPr>
        <w:t xml:space="preserve"> </w:t>
      </w:r>
      <w:r w:rsidR="004D01B3" w:rsidRPr="004D01B3">
        <w:rPr>
          <w:rFonts w:ascii="Arial Armenian" w:hAnsi="Arial Armenian" w:cs="Calibri"/>
          <w:i/>
          <w:lang w:val="es-ES"/>
        </w:rPr>
        <w:t xml:space="preserve"> </w:t>
      </w:r>
      <w:r w:rsidR="004D01B3" w:rsidRPr="004D01B3">
        <w:rPr>
          <w:rFonts w:ascii="Arial Armenian" w:hAnsi="Arial Armenian" w:cs="Calibri"/>
          <w:lang w:val="hy-AM"/>
        </w:rPr>
        <w:t>&gt;&gt;</w:t>
      </w:r>
      <w:r w:rsidR="004D01B3" w:rsidRPr="004D01B3">
        <w:rPr>
          <w:rFonts w:ascii="Arial Armenian" w:eastAsia="Times New Roman" w:hAnsi="Arial Armenian" w:cs="Sylfaen"/>
          <w:lang w:val="af-ZA" w:eastAsia="ru-RU"/>
        </w:rPr>
        <w:t xml:space="preserve">  </w:t>
      </w:r>
      <w:r w:rsidRPr="004D01B3">
        <w:rPr>
          <w:rFonts w:ascii="Sylfaen" w:eastAsia="Times New Roman" w:hAnsi="Sylfaen" w:cs="Sylfaen"/>
          <w:lang w:val="af-ZA" w:eastAsia="ru-RU"/>
        </w:rPr>
        <w:t>պայմանագրի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Pr="004D01B3">
        <w:rPr>
          <w:rFonts w:ascii="Sylfaen" w:eastAsia="Times New Roman" w:hAnsi="Sylfaen" w:cs="Sylfaen"/>
          <w:lang w:val="af-ZA" w:eastAsia="ru-RU"/>
        </w:rPr>
        <w:t>մասին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Pr="004D01B3">
        <w:rPr>
          <w:rFonts w:ascii="Sylfaen" w:eastAsia="Times New Roman" w:hAnsi="Sylfaen" w:cs="Sylfaen"/>
          <w:lang w:val="af-ZA" w:eastAsia="ru-RU"/>
        </w:rPr>
        <w:t>տեղեկատվությունը</w:t>
      </w:r>
      <w:r w:rsidRPr="004D01B3">
        <w:rPr>
          <w:rFonts w:ascii="Arial Armenian" w:eastAsia="Times New Roman" w:hAnsi="Arial Armenian" w:cs="Sylfaen"/>
          <w:lang w:val="af-ZA" w:eastAsia="ru-RU"/>
        </w:rPr>
        <w:t>`</w:t>
      </w:r>
    </w:p>
    <w:p w:rsidR="00714EDE" w:rsidRPr="00714EDE" w:rsidRDefault="00714EDE" w:rsidP="00714EDE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33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4"/>
        <w:gridCol w:w="310"/>
        <w:gridCol w:w="85"/>
        <w:gridCol w:w="824"/>
        <w:gridCol w:w="20"/>
        <w:gridCol w:w="148"/>
        <w:gridCol w:w="27"/>
        <w:gridCol w:w="144"/>
        <w:gridCol w:w="553"/>
        <w:gridCol w:w="12"/>
        <w:gridCol w:w="584"/>
        <w:gridCol w:w="634"/>
        <w:gridCol w:w="161"/>
        <w:gridCol w:w="49"/>
        <w:gridCol w:w="234"/>
        <w:gridCol w:w="43"/>
        <w:gridCol w:w="254"/>
        <w:gridCol w:w="176"/>
        <w:gridCol w:w="587"/>
        <w:gridCol w:w="401"/>
        <w:gridCol w:w="12"/>
        <w:gridCol w:w="342"/>
        <w:gridCol w:w="177"/>
        <w:gridCol w:w="473"/>
        <w:gridCol w:w="13"/>
        <w:gridCol w:w="271"/>
        <w:gridCol w:w="68"/>
        <w:gridCol w:w="536"/>
        <w:gridCol w:w="31"/>
        <w:gridCol w:w="167"/>
        <w:gridCol w:w="33"/>
        <w:gridCol w:w="317"/>
        <w:gridCol w:w="386"/>
        <w:gridCol w:w="142"/>
        <w:gridCol w:w="31"/>
        <w:gridCol w:w="132"/>
        <w:gridCol w:w="54"/>
        <w:gridCol w:w="35"/>
        <w:gridCol w:w="327"/>
        <w:gridCol w:w="614"/>
        <w:gridCol w:w="140"/>
        <w:gridCol w:w="146"/>
        <w:gridCol w:w="791"/>
        <w:gridCol w:w="27"/>
      </w:tblGrid>
      <w:tr w:rsidR="00714EDE" w:rsidRPr="00714EDE" w:rsidTr="00F40152">
        <w:trPr>
          <w:trHeight w:val="146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511" w:type="dxa"/>
            <w:gridSpan w:val="43"/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4D4B06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en-US" w:eastAsia="ru-RU"/>
              </w:rPr>
              <w:t>Գ</w:t>
            </w:r>
            <w:r w:rsidRPr="004D4B06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hy-AM" w:eastAsia="ru-RU"/>
              </w:rPr>
              <w:t xml:space="preserve">նման </w:t>
            </w:r>
            <w:r w:rsidRPr="004D4B06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en-US" w:eastAsia="ru-RU"/>
              </w:rPr>
              <w:t>առարկայի</w:t>
            </w:r>
          </w:p>
        </w:tc>
      </w:tr>
      <w:tr w:rsidR="00714EDE" w:rsidRPr="004D4B06" w:rsidTr="00FE28BC">
        <w:trPr>
          <w:trHeight w:val="110"/>
        </w:trPr>
        <w:tc>
          <w:tcPr>
            <w:tcW w:w="824" w:type="dxa"/>
            <w:gridSpan w:val="2"/>
            <w:vMerge w:val="restart"/>
            <w:shd w:val="clear" w:color="auto" w:fill="auto"/>
            <w:vAlign w:val="center"/>
          </w:tcPr>
          <w:p w:rsidR="00714EDE" w:rsidRPr="004D4B06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2"/>
                <w:szCs w:val="12"/>
                <w:lang w:val="en-US" w:eastAsia="ru-RU"/>
              </w:rPr>
            </w:pPr>
            <w:r w:rsidRPr="004D4B06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en-US" w:eastAsia="ru-RU"/>
              </w:rPr>
              <w:t>չափա</w:t>
            </w:r>
            <w:r w:rsidRPr="004D4B06">
              <w:rPr>
                <w:rFonts w:ascii="Arial Armenian" w:eastAsia="Times New Roman" w:hAnsi="Arial Armenian" w:cs="Times New Roman"/>
                <w:b/>
                <w:bCs/>
                <w:sz w:val="12"/>
                <w:szCs w:val="12"/>
                <w:lang w:val="en-US" w:eastAsia="ru-RU"/>
              </w:rPr>
              <w:t>-</w:t>
            </w:r>
            <w:r w:rsidRPr="004D4B06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en-US" w:eastAsia="ru-RU"/>
              </w:rPr>
              <w:t>բաժնի</w:t>
            </w:r>
            <w:r w:rsidRPr="004D4B06">
              <w:rPr>
                <w:rFonts w:ascii="Arial Armenian" w:eastAsia="Times New Roman" w:hAnsi="Arial Armenian" w:cs="Times New Roman"/>
                <w:b/>
                <w:bCs/>
                <w:sz w:val="12"/>
                <w:szCs w:val="12"/>
                <w:lang w:val="en-US" w:eastAsia="ru-RU"/>
              </w:rPr>
              <w:t xml:space="preserve"> </w:t>
            </w:r>
            <w:r w:rsidRPr="004D4B06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en-US" w:eastAsia="ru-RU"/>
              </w:rPr>
              <w:t>համարը</w:t>
            </w:r>
          </w:p>
        </w:tc>
        <w:tc>
          <w:tcPr>
            <w:tcW w:w="1414" w:type="dxa"/>
            <w:gridSpan w:val="6"/>
            <w:vMerge w:val="restart"/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չափ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>-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ման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միա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>-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վորը</w:t>
            </w:r>
          </w:p>
        </w:tc>
        <w:tc>
          <w:tcPr>
            <w:tcW w:w="1971" w:type="dxa"/>
            <w:gridSpan w:val="8"/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քանակը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68" w:type="dxa"/>
            <w:gridSpan w:val="7"/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նախահաշվային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գինը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 xml:space="preserve"> </w:t>
            </w:r>
          </w:p>
        </w:tc>
        <w:tc>
          <w:tcPr>
            <w:tcW w:w="2127" w:type="dxa"/>
            <w:gridSpan w:val="12"/>
            <w:vMerge w:val="restart"/>
            <w:shd w:val="clear" w:color="auto" w:fill="auto"/>
            <w:vAlign w:val="center"/>
          </w:tcPr>
          <w:p w:rsidR="00714EDE" w:rsidRPr="004D4B06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համառոտ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նկարագրությունը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 xml:space="preserve"> (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տեխնիկական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բնութագիր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>)</w:t>
            </w:r>
          </w:p>
        </w:tc>
        <w:tc>
          <w:tcPr>
            <w:tcW w:w="2134" w:type="dxa"/>
            <w:gridSpan w:val="8"/>
            <w:vMerge w:val="restart"/>
            <w:shd w:val="clear" w:color="auto" w:fill="auto"/>
            <w:vAlign w:val="center"/>
          </w:tcPr>
          <w:p w:rsidR="00714EDE" w:rsidRPr="004D4B06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2"/>
                <w:szCs w:val="12"/>
                <w:lang w:val="en-US" w:eastAsia="ru-RU"/>
              </w:rPr>
            </w:pPr>
            <w:r w:rsidRPr="004D4B06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en-US" w:eastAsia="ru-RU"/>
              </w:rPr>
              <w:t>պայմանագրով</w:t>
            </w:r>
            <w:r w:rsidRPr="004D4B06">
              <w:rPr>
                <w:rFonts w:ascii="Arial Armenian" w:eastAsia="Times New Roman" w:hAnsi="Arial Armenian" w:cs="Times New Roman"/>
                <w:b/>
                <w:bCs/>
                <w:sz w:val="12"/>
                <w:szCs w:val="12"/>
                <w:lang w:val="en-US" w:eastAsia="ru-RU"/>
              </w:rPr>
              <w:t xml:space="preserve"> </w:t>
            </w:r>
            <w:r w:rsidRPr="004D4B06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en-US" w:eastAsia="ru-RU"/>
              </w:rPr>
              <w:t>նախատեսված</w:t>
            </w:r>
            <w:r w:rsidRPr="004D4B06">
              <w:rPr>
                <w:rFonts w:ascii="Arial Armenian" w:eastAsia="Times New Roman" w:hAnsi="Arial Armenian" w:cs="Times New Roman"/>
                <w:b/>
                <w:bCs/>
                <w:sz w:val="12"/>
                <w:szCs w:val="12"/>
                <w:lang w:val="en-US" w:eastAsia="ru-RU"/>
              </w:rPr>
              <w:t xml:space="preserve"> 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համառոտ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նկարագրությունը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 xml:space="preserve"> (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տեխնիկական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բնութագիր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>)</w:t>
            </w:r>
          </w:p>
        </w:tc>
      </w:tr>
      <w:tr w:rsidR="00714EDE" w:rsidRPr="00FE28BC" w:rsidTr="00FE28BC">
        <w:trPr>
          <w:trHeight w:val="175"/>
        </w:trPr>
        <w:tc>
          <w:tcPr>
            <w:tcW w:w="824" w:type="dxa"/>
            <w:gridSpan w:val="2"/>
            <w:vMerge/>
            <w:shd w:val="clear" w:color="auto" w:fill="auto"/>
            <w:vAlign w:val="center"/>
          </w:tcPr>
          <w:p w:rsidR="00714EDE" w:rsidRPr="004D4B06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2"/>
                <w:szCs w:val="12"/>
                <w:lang w:val="en-US" w:eastAsia="ru-RU"/>
              </w:rPr>
            </w:pPr>
          </w:p>
        </w:tc>
        <w:tc>
          <w:tcPr>
            <w:tcW w:w="1414" w:type="dxa"/>
            <w:gridSpan w:val="6"/>
            <w:vMerge/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230" w:type="dxa"/>
            <w:gridSpan w:val="3"/>
            <w:vMerge w:val="restart"/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r w:rsidRPr="004D4B06">
              <w:rPr>
                <w:rFonts w:ascii="Arial Armenian" w:eastAsia="Times New Roman" w:hAnsi="Arial Armenia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41" w:type="dxa"/>
            <w:gridSpan w:val="5"/>
            <w:vMerge w:val="restart"/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2168" w:type="dxa"/>
            <w:gridSpan w:val="7"/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  <w:r w:rsidRPr="004D4B06">
              <w:rPr>
                <w:rFonts w:ascii="Arial Armenian" w:eastAsia="Times New Roman" w:hAnsi="Arial Armenian" w:cs="Times New Roman"/>
                <w:b/>
                <w:sz w:val="12"/>
                <w:szCs w:val="12"/>
                <w:lang w:val="en-US" w:eastAsia="ru-RU"/>
              </w:rPr>
              <w:t>/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</w:t>
            </w:r>
            <w:r w:rsidRPr="004D4B06">
              <w:rPr>
                <w:rFonts w:ascii="Arial Armenian" w:eastAsia="Times New Roman" w:hAnsi="Arial Armenian" w:cs="Times New Roman"/>
                <w:b/>
                <w:sz w:val="12"/>
                <w:szCs w:val="12"/>
                <w:lang w:val="en-US" w:eastAsia="ru-RU"/>
              </w:rPr>
              <w:t xml:space="preserve"> 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դրամ</w:t>
            </w:r>
            <w:r w:rsidRPr="004D4B06">
              <w:rPr>
                <w:rFonts w:ascii="Arial Armenian" w:eastAsia="Times New Roman" w:hAnsi="Arial Armenian" w:cs="Times New Roman"/>
                <w:b/>
                <w:sz w:val="12"/>
                <w:szCs w:val="12"/>
                <w:lang w:val="en-US" w:eastAsia="ru-RU"/>
              </w:rPr>
              <w:t>/</w:t>
            </w:r>
          </w:p>
        </w:tc>
        <w:tc>
          <w:tcPr>
            <w:tcW w:w="2127" w:type="dxa"/>
            <w:gridSpan w:val="12"/>
            <w:vMerge/>
            <w:shd w:val="clear" w:color="auto" w:fill="auto"/>
          </w:tcPr>
          <w:p w:rsidR="00714EDE" w:rsidRPr="004D4B06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134" w:type="dxa"/>
            <w:gridSpan w:val="8"/>
            <w:vMerge/>
            <w:shd w:val="clear" w:color="auto" w:fill="auto"/>
          </w:tcPr>
          <w:p w:rsidR="00714EDE" w:rsidRPr="004D4B06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</w:p>
        </w:tc>
      </w:tr>
      <w:tr w:rsidR="00714EDE" w:rsidRPr="00FE28BC" w:rsidTr="00FE28BC">
        <w:trPr>
          <w:trHeight w:val="275"/>
        </w:trPr>
        <w:tc>
          <w:tcPr>
            <w:tcW w:w="8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4D4B06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2"/>
                <w:szCs w:val="12"/>
                <w:lang w:val="en-US" w:eastAsia="ru-RU"/>
              </w:rPr>
            </w:pPr>
          </w:p>
        </w:tc>
        <w:tc>
          <w:tcPr>
            <w:tcW w:w="1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2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7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1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r w:rsidRPr="004D4B06">
              <w:rPr>
                <w:rFonts w:ascii="Arial Armenian" w:eastAsia="Times New Roman" w:hAnsi="Arial Armenia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212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714EDE" w:rsidRPr="004D4B06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1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714EDE" w:rsidRPr="004D4B06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</w:p>
        </w:tc>
      </w:tr>
      <w:tr w:rsidR="009F31C9" w:rsidRPr="004D4B06" w:rsidTr="00FE28BC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9F31C9" w:rsidRPr="004D4B06" w:rsidRDefault="009F31C9" w:rsidP="0089484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20"/>
                <w:szCs w:val="20"/>
                <w:lang w:val="en-US" w:eastAsia="ru-RU"/>
              </w:rPr>
            </w:pPr>
            <w:r w:rsidRPr="004D4B06">
              <w:rPr>
                <w:rFonts w:ascii="Arial Armenian" w:eastAsia="Times New Roman" w:hAnsi="Arial Armenian" w:cs="Sylfae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1C9" w:rsidRPr="004D4B06" w:rsidRDefault="009F31C9" w:rsidP="00984FB9">
            <w:pPr>
              <w:pStyle w:val="2"/>
              <w:ind w:firstLine="0"/>
              <w:rPr>
                <w:rFonts w:ascii="Arial Armenian" w:hAnsi="Arial Armenian" w:cs="Calibri"/>
                <w:sz w:val="20"/>
                <w:vertAlign w:val="subscript"/>
              </w:rPr>
            </w:pPr>
            <w:r w:rsidRPr="004D4B06">
              <w:rPr>
                <w:rFonts w:ascii="Sylfaen" w:hAnsi="Sylfaen" w:cs="Sylfaen"/>
                <w:sz w:val="20"/>
                <w:lang w:val="af-ZA"/>
              </w:rPr>
              <w:t>սեղմված</w:t>
            </w:r>
            <w:r w:rsidRPr="004D4B06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4D4B06">
              <w:rPr>
                <w:rFonts w:ascii="Sylfaen" w:hAnsi="Sylfaen" w:cs="Sylfaen"/>
                <w:sz w:val="20"/>
                <w:lang w:val="af-ZA"/>
              </w:rPr>
              <w:t>բնական</w:t>
            </w:r>
            <w:r w:rsidRPr="004D4B06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4D4B06">
              <w:rPr>
                <w:rFonts w:ascii="Sylfaen" w:hAnsi="Sylfaen" w:cs="Sylfaen"/>
                <w:sz w:val="20"/>
                <w:lang w:val="af-ZA"/>
              </w:rPr>
              <w:t>գազ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1C9" w:rsidRPr="004D4B06" w:rsidRDefault="004D4B06" w:rsidP="0089484A">
            <w:pPr>
              <w:jc w:val="center"/>
              <w:rPr>
                <w:rFonts w:ascii="Arial Armenian" w:hAnsi="Arial Armenian" w:cs="Calibri"/>
                <w:sz w:val="20"/>
                <w:szCs w:val="20"/>
                <w:lang w:val="en-US"/>
              </w:rPr>
            </w:pPr>
            <w:r w:rsidRPr="004D4B06">
              <w:rPr>
                <w:rFonts w:ascii="Arial Unicode" w:hAnsi="Arial Unicode" w:cs="Sylfaen"/>
                <w:sz w:val="20"/>
                <w:szCs w:val="20"/>
              </w:rPr>
              <w:t>կգ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31C9" w:rsidRPr="004D4B06" w:rsidRDefault="009F31C9" w:rsidP="005B41ED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6B6D9D" w:rsidRPr="004D4B06" w:rsidRDefault="006B6D9D" w:rsidP="009F31C9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6B6D9D" w:rsidRPr="004D4B06" w:rsidRDefault="006B6D9D" w:rsidP="009F31C9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6B6D9D" w:rsidRPr="004D4B06" w:rsidRDefault="006B6D9D" w:rsidP="009F31C9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4D4B06" w:rsidRPr="004D4B06" w:rsidRDefault="004D4B06" w:rsidP="009F31C9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</w:p>
          <w:p w:rsidR="004D4B06" w:rsidRPr="004D4B06" w:rsidRDefault="004D4B06" w:rsidP="009F31C9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</w:p>
          <w:p w:rsidR="004D4B06" w:rsidRPr="004D4B06" w:rsidRDefault="004D4B06" w:rsidP="009F31C9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</w:p>
          <w:p w:rsidR="009F31C9" w:rsidRPr="004D4B06" w:rsidRDefault="004D4B06" w:rsidP="009F31C9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4D4B06">
              <w:rPr>
                <w:rFonts w:ascii="Arial Unicode" w:hAnsi="Arial Unicode"/>
                <w:sz w:val="20"/>
                <w:szCs w:val="20"/>
              </w:rPr>
              <w:t>7900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31C9" w:rsidRPr="004D4B06" w:rsidRDefault="009F31C9" w:rsidP="00984FB9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6B6D9D" w:rsidRPr="004D4B06" w:rsidRDefault="006B6D9D" w:rsidP="009F31C9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6B6D9D" w:rsidRPr="004D4B06" w:rsidRDefault="006B6D9D" w:rsidP="009F31C9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6B6D9D" w:rsidRPr="004D4B06" w:rsidRDefault="006B6D9D" w:rsidP="009F31C9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4D4B06" w:rsidRPr="004D4B06" w:rsidRDefault="004D4B06" w:rsidP="009F31C9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</w:p>
          <w:p w:rsidR="004D4B06" w:rsidRPr="004D4B06" w:rsidRDefault="004D4B06" w:rsidP="009F31C9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</w:p>
          <w:p w:rsidR="004D4B06" w:rsidRPr="004D4B06" w:rsidRDefault="004D4B06" w:rsidP="009F31C9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</w:p>
          <w:p w:rsidR="009F31C9" w:rsidRPr="004D4B06" w:rsidRDefault="004D4B06" w:rsidP="009F31C9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4D4B06">
              <w:rPr>
                <w:rFonts w:ascii="Arial Unicode" w:hAnsi="Arial Unicode"/>
                <w:sz w:val="20"/>
                <w:szCs w:val="20"/>
              </w:rPr>
              <w:t>7900</w:t>
            </w:r>
          </w:p>
        </w:tc>
        <w:tc>
          <w:tcPr>
            <w:tcW w:w="11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31C9" w:rsidRPr="004D4B06" w:rsidRDefault="009F31C9" w:rsidP="005B41ED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20"/>
                <w:szCs w:val="20"/>
              </w:rPr>
            </w:pPr>
          </w:p>
          <w:p w:rsidR="006B6D9D" w:rsidRPr="004D4B06" w:rsidRDefault="006B6D9D" w:rsidP="009F31C9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6B6D9D" w:rsidRPr="004D4B06" w:rsidRDefault="006B6D9D" w:rsidP="009F31C9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6B6D9D" w:rsidRPr="004D4B06" w:rsidRDefault="006B6D9D" w:rsidP="009F31C9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4D4B06" w:rsidRPr="004D4B06" w:rsidRDefault="004D4B06" w:rsidP="004D4B06">
            <w:pPr>
              <w:jc w:val="center"/>
              <w:rPr>
                <w:rFonts w:ascii="Arial Armenian" w:hAnsi="Arial Armenian" w:cs="Arial"/>
                <w:sz w:val="20"/>
                <w:szCs w:val="20"/>
                <w:lang w:val="es-ES"/>
              </w:rPr>
            </w:pPr>
          </w:p>
          <w:p w:rsidR="004D4B06" w:rsidRPr="004D4B06" w:rsidRDefault="004D4B06" w:rsidP="004D4B06">
            <w:pPr>
              <w:jc w:val="center"/>
              <w:rPr>
                <w:rFonts w:ascii="Arial Armenian" w:hAnsi="Arial Armenian" w:cs="Arial"/>
                <w:sz w:val="20"/>
                <w:szCs w:val="20"/>
                <w:lang w:val="es-ES"/>
              </w:rPr>
            </w:pPr>
          </w:p>
          <w:p w:rsidR="004D4B06" w:rsidRPr="004D4B06" w:rsidRDefault="004D4B06" w:rsidP="004D4B06">
            <w:pPr>
              <w:jc w:val="center"/>
              <w:rPr>
                <w:rFonts w:ascii="Arial Armenian" w:hAnsi="Arial Armenian" w:cs="Arial"/>
                <w:sz w:val="20"/>
                <w:szCs w:val="20"/>
                <w:lang w:val="es-ES"/>
              </w:rPr>
            </w:pPr>
          </w:p>
          <w:p w:rsidR="004D4B06" w:rsidRPr="004D4B06" w:rsidRDefault="004D4B06" w:rsidP="004D4B06">
            <w:pPr>
              <w:rPr>
                <w:rFonts w:ascii="Arial Armenian" w:hAnsi="Arial Armenian" w:cs="Arial"/>
                <w:sz w:val="20"/>
                <w:szCs w:val="20"/>
                <w:lang w:val="es-ES"/>
              </w:rPr>
            </w:pPr>
            <w:r w:rsidRPr="004D4B06">
              <w:rPr>
                <w:rFonts w:ascii="Arial Armenian" w:hAnsi="Arial Armenian" w:cs="Arial"/>
                <w:sz w:val="20"/>
                <w:szCs w:val="20"/>
                <w:lang w:val="es-ES"/>
              </w:rPr>
              <w:t>2449000</w:t>
            </w:r>
          </w:p>
          <w:p w:rsidR="009F31C9" w:rsidRPr="004D4B06" w:rsidRDefault="009F31C9" w:rsidP="009F31C9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31C9" w:rsidRPr="004D4B06" w:rsidRDefault="009F31C9" w:rsidP="00D90BBB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20"/>
                <w:szCs w:val="20"/>
              </w:rPr>
            </w:pPr>
          </w:p>
          <w:p w:rsidR="006B6D9D" w:rsidRPr="004D4B06" w:rsidRDefault="006B6D9D" w:rsidP="00D90BBB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6B6D9D" w:rsidRPr="004D4B06" w:rsidRDefault="006B6D9D" w:rsidP="00D90BBB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6B6D9D" w:rsidRPr="004D4B06" w:rsidRDefault="006B6D9D" w:rsidP="00D90BBB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4D4B06" w:rsidRPr="004D4B06" w:rsidRDefault="004D4B06" w:rsidP="004D4B06">
            <w:pPr>
              <w:jc w:val="center"/>
              <w:rPr>
                <w:rFonts w:ascii="Arial Armenian" w:hAnsi="Arial Armenian" w:cs="Arial"/>
                <w:sz w:val="20"/>
                <w:szCs w:val="20"/>
                <w:lang w:val="es-ES"/>
              </w:rPr>
            </w:pPr>
          </w:p>
          <w:p w:rsidR="004D4B06" w:rsidRPr="004D4B06" w:rsidRDefault="004D4B06" w:rsidP="004D4B06">
            <w:pPr>
              <w:jc w:val="center"/>
              <w:rPr>
                <w:rFonts w:ascii="Arial Armenian" w:hAnsi="Arial Armenian" w:cs="Arial"/>
                <w:sz w:val="20"/>
                <w:szCs w:val="20"/>
                <w:lang w:val="es-ES"/>
              </w:rPr>
            </w:pPr>
          </w:p>
          <w:p w:rsidR="004D4B06" w:rsidRPr="004D4B06" w:rsidRDefault="004D4B06" w:rsidP="004D4B06">
            <w:pPr>
              <w:jc w:val="center"/>
              <w:rPr>
                <w:rFonts w:ascii="Arial Armenian" w:hAnsi="Arial Armenian" w:cs="Arial"/>
                <w:sz w:val="20"/>
                <w:szCs w:val="20"/>
                <w:lang w:val="es-ES"/>
              </w:rPr>
            </w:pPr>
          </w:p>
          <w:p w:rsidR="004D4B06" w:rsidRPr="004D4B06" w:rsidRDefault="004D4B06" w:rsidP="004D4B06">
            <w:pPr>
              <w:rPr>
                <w:rFonts w:ascii="Arial Armenian" w:hAnsi="Arial Armenian" w:cs="Arial"/>
                <w:sz w:val="20"/>
                <w:szCs w:val="20"/>
                <w:lang w:val="es-ES"/>
              </w:rPr>
            </w:pPr>
            <w:r w:rsidRPr="004D4B06">
              <w:rPr>
                <w:rFonts w:ascii="Arial Armenian" w:hAnsi="Arial Armenian" w:cs="Arial"/>
                <w:sz w:val="20"/>
                <w:szCs w:val="20"/>
                <w:lang w:val="es-ES"/>
              </w:rPr>
              <w:t>2449000</w:t>
            </w:r>
          </w:p>
          <w:p w:rsidR="009F31C9" w:rsidRPr="004D4B06" w:rsidRDefault="009F31C9" w:rsidP="00D90BBB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D4B06" w:rsidRPr="004D4B06" w:rsidRDefault="004D4B06" w:rsidP="004D4B06">
            <w:pPr>
              <w:jc w:val="center"/>
              <w:rPr>
                <w:rFonts w:ascii="Arial Armenian" w:hAnsi="Arial Armenian" w:cs="Sylfaen"/>
                <w:sz w:val="12"/>
                <w:szCs w:val="12"/>
                <w:lang w:val="en-US"/>
              </w:rPr>
            </w:pPr>
            <w:r w:rsidRPr="004D4B06">
              <w:rPr>
                <w:rFonts w:ascii="Sylfaen" w:hAnsi="Sylfaen" w:cs="Sylfaen"/>
                <w:sz w:val="12"/>
                <w:szCs w:val="12"/>
              </w:rPr>
              <w:t>Բնական</w:t>
            </w:r>
            <w:r w:rsidRPr="004D4B06">
              <w:rPr>
                <w:rFonts w:ascii="Arial Armenian" w:hAnsi="Arial Armenian" w:cs="Sylfaen"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սեղմված</w:t>
            </w:r>
            <w:r w:rsidRPr="004D4B06">
              <w:rPr>
                <w:rFonts w:ascii="Arial Armenian" w:hAnsi="Arial Armenian" w:cs="Sylfaen"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գազ</w:t>
            </w:r>
            <w:r w:rsidRPr="004D4B06">
              <w:rPr>
                <w:rFonts w:ascii="Arial Armenian" w:hAnsi="Arial Armenian" w:cs="Sylfaen"/>
                <w:sz w:val="12"/>
                <w:szCs w:val="12"/>
                <w:lang w:val="en-US"/>
              </w:rPr>
              <w:t xml:space="preserve"> (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ավտոտրանսպորտային</w:t>
            </w:r>
            <w:r w:rsidRPr="004D4B06">
              <w:rPr>
                <w:rFonts w:ascii="Arial Armenian" w:hAnsi="Arial Armenian" w:cs="Sylfaen"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միջոցները</w:t>
            </w:r>
            <w:r w:rsidRPr="004D4B06">
              <w:rPr>
                <w:rFonts w:ascii="Arial Armenian" w:hAnsi="Arial Armenian" w:cs="Sylfaen"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բնական</w:t>
            </w:r>
            <w:r w:rsidRPr="004D4B06">
              <w:rPr>
                <w:rFonts w:ascii="Arial Armenian" w:hAnsi="Arial Armenian" w:cs="Sylfaen"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սեղմված</w:t>
            </w:r>
            <w:r w:rsidRPr="004D4B06">
              <w:rPr>
                <w:rFonts w:ascii="Arial Armenian" w:hAnsi="Arial Armenian" w:cs="Sylfaen"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գազով</w:t>
            </w:r>
            <w:r w:rsidRPr="004D4B06">
              <w:rPr>
                <w:rFonts w:ascii="Arial Armenian" w:hAnsi="Arial Armenian" w:cs="Sylfaen"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լցավորելու</w:t>
            </w:r>
            <w:r w:rsidRPr="004D4B06">
              <w:rPr>
                <w:rFonts w:ascii="Arial Armenian" w:hAnsi="Arial Armenian" w:cs="Sylfaen"/>
                <w:sz w:val="12"/>
                <w:szCs w:val="12"/>
                <w:lang w:val="hy-AM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  <w:lang w:val="hy-AM"/>
              </w:rPr>
              <w:t>համար</w:t>
            </w:r>
            <w:r w:rsidRPr="004D4B06">
              <w:rPr>
                <w:rFonts w:ascii="Arial Armenian" w:hAnsi="Arial Armenian" w:cs="Sylfaen"/>
                <w:sz w:val="12"/>
                <w:szCs w:val="12"/>
                <w:lang w:val="hy-AM"/>
              </w:rPr>
              <w:t>)</w:t>
            </w:r>
          </w:p>
          <w:p w:rsidR="004D4B06" w:rsidRPr="004D4B06" w:rsidRDefault="004D4B06" w:rsidP="004D4B06">
            <w:pPr>
              <w:jc w:val="center"/>
              <w:rPr>
                <w:rFonts w:ascii="Arial Armenian" w:hAnsi="Arial Armenian" w:cs="Sylfaen"/>
                <w:bCs/>
                <w:sz w:val="12"/>
                <w:szCs w:val="12"/>
                <w:lang w:val="en-US"/>
              </w:rPr>
            </w:pP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Սեղմված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բնական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գազը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մատակարարել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ՀՀ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ԿԱՌԱՎԱՐՈՒԹՅԱՆ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  <w:lang w:val="en-US"/>
              </w:rPr>
              <w:t xml:space="preserve"> 28.08.2008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թ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  <w:lang w:val="en-US"/>
              </w:rPr>
              <w:t xml:space="preserve">.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թիվ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  <w:lang w:val="en-US"/>
              </w:rPr>
              <w:t xml:space="preserve"> 1101-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Ն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ԱՎՏՈԳԱԶԱԼԻՑՔԱՎՈՐՄԱՆ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ՃՆՇԱԿԱՅԱՆՆԵՐԻ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  <w:lang w:val="en-US"/>
              </w:rPr>
              <w:t xml:space="preserve"> (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ԱԳԼՃԿ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  <w:lang w:val="en-US"/>
              </w:rPr>
              <w:t xml:space="preserve">)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ԿԱՌՈՒՑՄԱՆ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ԵՎ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ՇԱՀԱԳՈՐԾՄԱՆ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ՆՎԱԶԱԳՈՒՅՆ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ՊԱՀԱՆՋՆԵՐԻ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ՏԵԽՆԻԿԱԿԱՆ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ԿԱՆՈՆԱԿԱՐԳԸ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ՀԱՍՏԱՏԵԼՈՒ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ՄԱՍԻՆ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որոշմամբ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ԱԳԼՃԿ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  <w:lang w:val="en-US"/>
              </w:rPr>
              <w:t>-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երից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լիցքավորման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միջոցով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  <w:lang w:val="en-US"/>
              </w:rPr>
              <w:t>:</w:t>
            </w:r>
          </w:p>
          <w:p w:rsidR="004D4B06" w:rsidRPr="004D4B06" w:rsidRDefault="004D4B06" w:rsidP="004D4B06">
            <w:pPr>
              <w:jc w:val="center"/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</w:pP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Արտաքին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տեսքը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 xml:space="preserve">`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մաքուր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և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պարզ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 xml:space="preserve">,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օկտանային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թիվը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որոշված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հետազոտական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մեթոդով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 xml:space="preserve">`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ոչ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պակաս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 xml:space="preserve"> 110,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խտությունը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>` 20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vertAlign w:val="superscript"/>
                <w:lang w:val="en-US"/>
              </w:rPr>
              <w:t>0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 xml:space="preserve"> C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ջերմաստիճանում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 xml:space="preserve">` 860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կգ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>/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մ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 xml:space="preserve">3,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անվտանգությունը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 xml:space="preserve">`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ըստ</w:t>
            </w:r>
            <w:r w:rsidRPr="004D4B06">
              <w:rPr>
                <w:rStyle w:val="a9"/>
                <w:rFonts w:ascii="Arial Armenian" w:hAnsi="Arial Armenian" w:cs="Sylfaen"/>
                <w:i w:val="0"/>
                <w:iCs w:val="0"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ՀՀ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կառ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>. 16.06.2005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թ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>. N 894-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ն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որոշմամբ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հաստատված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 xml:space="preserve"> «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Ներքին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այրման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շարժիչային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վառելիքների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տեխնիկական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կանոնակարգի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lang w:val="en-US"/>
              </w:rPr>
              <w:t>»:</w:t>
            </w:r>
          </w:p>
          <w:p w:rsidR="009F31C9" w:rsidRPr="004D4B06" w:rsidRDefault="004D4B06" w:rsidP="004D4B06">
            <w:pPr>
              <w:rPr>
                <w:rFonts w:ascii="Arial Armenian" w:hAnsi="Arial Armenian"/>
                <w:sz w:val="12"/>
                <w:szCs w:val="12"/>
              </w:rPr>
            </w:pPr>
            <w:r w:rsidRPr="004D4B06">
              <w:rPr>
                <w:rFonts w:ascii="Sylfaen" w:hAnsi="Sylfaen" w:cs="Sylfaen"/>
                <w:sz w:val="12"/>
                <w:szCs w:val="12"/>
                <w:lang w:val="hy-AM"/>
              </w:rPr>
              <w:t>Հ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իմնական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բաղադրիչը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`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մեթանն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է</w:t>
            </w:r>
            <w:r w:rsidRPr="004D4B06">
              <w:rPr>
                <w:rFonts w:ascii="Arial Armenian" w:hAnsi="Arial Armenian" w:cs="Sylfaen"/>
                <w:sz w:val="12"/>
                <w:szCs w:val="12"/>
                <w:lang w:val="hy-AM"/>
              </w:rPr>
              <w:t xml:space="preserve">, </w:t>
            </w:r>
            <w:r w:rsidRPr="004D4B06">
              <w:rPr>
                <w:rFonts w:ascii="Sylfaen" w:hAnsi="Sylfaen" w:cs="Sylfaen"/>
                <w:sz w:val="12"/>
                <w:szCs w:val="12"/>
                <w:lang w:val="hy-AM"/>
              </w:rPr>
              <w:t>մ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շակվում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է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կոմպրեսորային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սարքավորումների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մեջ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սեղմված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բնական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գազի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խտացման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ճանապարհով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: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ՀՀ</w:t>
            </w:r>
            <w:r w:rsidRPr="004D4B06">
              <w:rPr>
                <w:rFonts w:ascii="Arial Armenian" w:hAnsi="Arial Armenian" w:cs="Sylfaen"/>
                <w:sz w:val="12"/>
                <w:szCs w:val="12"/>
                <w:lang w:val="hy-AM"/>
              </w:rPr>
              <w:t>-</w:t>
            </w:r>
            <w:r w:rsidRPr="004D4B06">
              <w:rPr>
                <w:rFonts w:ascii="Sylfaen" w:hAnsi="Sylfaen" w:cs="Sylfaen"/>
                <w:sz w:val="12"/>
                <w:szCs w:val="12"/>
                <w:lang w:val="hy-AM"/>
              </w:rPr>
              <w:t>ում</w:t>
            </w:r>
            <w:r w:rsidRPr="004D4B06">
              <w:rPr>
                <w:rFonts w:ascii="Arial Armenian" w:hAnsi="Arial Armenian" w:cs="Sylfaen"/>
                <w:sz w:val="12"/>
                <w:szCs w:val="12"/>
                <w:lang w:val="hy-AM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  <w:lang w:val="hy-AM"/>
              </w:rPr>
              <w:t>գործող</w:t>
            </w:r>
            <w:r w:rsidRPr="004D4B06">
              <w:rPr>
                <w:rFonts w:ascii="Arial Armenian" w:hAnsi="Arial Armenian" w:cs="Sylfaen"/>
                <w:sz w:val="12"/>
                <w:szCs w:val="12"/>
                <w:lang w:val="hy-AM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,  </w:t>
            </w:r>
            <w:r w:rsidRPr="004D4B06">
              <w:rPr>
                <w:rFonts w:ascii="Arial" w:hAnsi="Arial" w:cs="Arial"/>
                <w:sz w:val="12"/>
                <w:szCs w:val="12"/>
              </w:rPr>
              <w:t>ГОСТ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27577-2000: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D4B06" w:rsidRPr="004D4B06" w:rsidRDefault="004D4B06" w:rsidP="004D4B06">
            <w:pPr>
              <w:jc w:val="center"/>
              <w:rPr>
                <w:rFonts w:ascii="Arial Armenian" w:hAnsi="Arial Armenian" w:cs="Sylfaen"/>
                <w:sz w:val="12"/>
                <w:szCs w:val="12"/>
              </w:rPr>
            </w:pPr>
            <w:r w:rsidRPr="004D4B06">
              <w:rPr>
                <w:rFonts w:ascii="Sylfaen" w:hAnsi="Sylfaen" w:cs="Sylfaen"/>
                <w:sz w:val="12"/>
                <w:szCs w:val="12"/>
              </w:rPr>
              <w:t>Բնական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սեղմված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գազ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(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ավտոտրանսպորտային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միջոցները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բնական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սեղմված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գազով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լցավորելու</w:t>
            </w:r>
            <w:r w:rsidRPr="004D4B06">
              <w:rPr>
                <w:rFonts w:ascii="Arial Armenian" w:hAnsi="Arial Armenian" w:cs="Sylfaen"/>
                <w:sz w:val="12"/>
                <w:szCs w:val="12"/>
                <w:lang w:val="hy-AM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  <w:lang w:val="hy-AM"/>
              </w:rPr>
              <w:t>համար</w:t>
            </w:r>
            <w:r w:rsidRPr="004D4B06">
              <w:rPr>
                <w:rFonts w:ascii="Arial Armenian" w:hAnsi="Arial Armenian" w:cs="Sylfaen"/>
                <w:sz w:val="12"/>
                <w:szCs w:val="12"/>
                <w:lang w:val="hy-AM"/>
              </w:rPr>
              <w:t>)</w:t>
            </w:r>
          </w:p>
          <w:p w:rsidR="004D4B06" w:rsidRPr="004D4B06" w:rsidRDefault="004D4B06" w:rsidP="004D4B06">
            <w:pPr>
              <w:jc w:val="center"/>
              <w:rPr>
                <w:rFonts w:ascii="Arial Armenian" w:hAnsi="Arial Armenian" w:cs="Sylfaen"/>
                <w:bCs/>
                <w:sz w:val="12"/>
                <w:szCs w:val="12"/>
              </w:rPr>
            </w:pP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Սեղմված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բնական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գազը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մատակարարել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ՀՀ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ԿԱՌԱՎԱՐՈՒԹՅԱՆ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</w:rPr>
              <w:t xml:space="preserve"> 28.08.2008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թ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</w:rPr>
              <w:t xml:space="preserve">.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թիվ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</w:rPr>
              <w:t xml:space="preserve"> 1101-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Ն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ԱՎՏՈԳԱԶԱԼԻՑՔԱՎՈՐՄԱՆ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ՃՆՇԱԿԱՅԱՆՆԵՐԻ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</w:rPr>
              <w:t xml:space="preserve"> (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ԱԳԼՃԿ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</w:rPr>
              <w:t xml:space="preserve">)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ԿԱՌՈՒՑՄԱՆ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ԵՎ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ՇԱՀԱԳՈՐԾՄԱՆ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ՆՎԱԶԱԳՈՒՅՆ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ՊԱՀԱՆՋՆԵՐԻ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ՏԵԽՆԻԿԱԿԱՆ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ԿԱՆՈՆԱԿԱՐԳԸ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ՀԱՍՏԱՏԵԼՈՒ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ՄԱՍԻՆ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որոշմամբ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ԱԳԼՃԿ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</w:rPr>
              <w:t>-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երից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լիցքավորման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bCs/>
                <w:sz w:val="12"/>
                <w:szCs w:val="12"/>
              </w:rPr>
              <w:t>միջոցով</w:t>
            </w:r>
            <w:r w:rsidRPr="004D4B06">
              <w:rPr>
                <w:rFonts w:ascii="Arial Armenian" w:hAnsi="Arial Armenian" w:cs="Sylfaen"/>
                <w:bCs/>
                <w:sz w:val="12"/>
                <w:szCs w:val="12"/>
              </w:rPr>
              <w:t>:</w:t>
            </w:r>
          </w:p>
          <w:p w:rsidR="004D4B06" w:rsidRPr="004D4B06" w:rsidRDefault="004D4B06" w:rsidP="004D4B06">
            <w:pPr>
              <w:jc w:val="center"/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</w:pP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Արտաքին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տեսքը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 xml:space="preserve">`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մաքուր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և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պարզ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 xml:space="preserve">,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օկտանային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թիվը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որոշված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հետազոտական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մեթոդով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 xml:space="preserve">`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ոչ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պակաս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 xml:space="preserve"> 110,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խտությունը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>` 20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  <w:vertAlign w:val="superscript"/>
              </w:rPr>
              <w:t>0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 xml:space="preserve"> C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ջերմաստիճանում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 xml:space="preserve">` 860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կգ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>/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մ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 xml:space="preserve">3,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անվտանգությունը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 xml:space="preserve">`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ըստ</w:t>
            </w:r>
            <w:r w:rsidRPr="004D4B06">
              <w:rPr>
                <w:rStyle w:val="a9"/>
                <w:rFonts w:ascii="Arial Armenian" w:hAnsi="Arial Armenian" w:cs="Sylfaen"/>
                <w:i w:val="0"/>
                <w:iCs w:val="0"/>
                <w:sz w:val="12"/>
                <w:szCs w:val="12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ՀՀ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կառ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>. 16.06.2005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թ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>. N 894-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ն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որոշմամբ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հաստատված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 xml:space="preserve"> «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Ներքին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այրման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շարժիչային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վառելիքների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տեխնիկական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 xml:space="preserve"> </w:t>
            </w:r>
            <w:r w:rsidRPr="004D4B06">
              <w:rPr>
                <w:rStyle w:val="a9"/>
                <w:rFonts w:ascii="Sylfaen" w:hAnsi="Sylfaen" w:cs="Sylfaen"/>
                <w:i w:val="0"/>
                <w:iCs w:val="0"/>
                <w:sz w:val="12"/>
                <w:szCs w:val="12"/>
              </w:rPr>
              <w:t>կանոնակարգի</w:t>
            </w:r>
            <w:r w:rsidRPr="004D4B06">
              <w:rPr>
                <w:rStyle w:val="a9"/>
                <w:rFonts w:ascii="Arial Armenian" w:hAnsi="Arial Armenian"/>
                <w:i w:val="0"/>
                <w:iCs w:val="0"/>
                <w:sz w:val="12"/>
                <w:szCs w:val="12"/>
              </w:rPr>
              <w:t>»:</w:t>
            </w:r>
          </w:p>
          <w:p w:rsidR="009F31C9" w:rsidRPr="004D4B06" w:rsidRDefault="004D4B06" w:rsidP="004D4B06">
            <w:pPr>
              <w:rPr>
                <w:rFonts w:ascii="Arial Armenian" w:hAnsi="Arial Armenian"/>
                <w:sz w:val="12"/>
                <w:szCs w:val="12"/>
              </w:rPr>
            </w:pPr>
            <w:r w:rsidRPr="004D4B06">
              <w:rPr>
                <w:rFonts w:ascii="Sylfaen" w:hAnsi="Sylfaen" w:cs="Sylfaen"/>
                <w:sz w:val="12"/>
                <w:szCs w:val="12"/>
                <w:lang w:val="hy-AM"/>
              </w:rPr>
              <w:t>Հ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իմնական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բաղադրիչը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`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մեթանն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է</w:t>
            </w:r>
            <w:r w:rsidRPr="004D4B06">
              <w:rPr>
                <w:rFonts w:ascii="Arial Armenian" w:hAnsi="Arial Armenian" w:cs="Sylfaen"/>
                <w:sz w:val="12"/>
                <w:szCs w:val="12"/>
                <w:lang w:val="hy-AM"/>
              </w:rPr>
              <w:t xml:space="preserve">, </w:t>
            </w:r>
            <w:r w:rsidRPr="004D4B06">
              <w:rPr>
                <w:rFonts w:ascii="Sylfaen" w:hAnsi="Sylfaen" w:cs="Sylfaen"/>
                <w:sz w:val="12"/>
                <w:szCs w:val="12"/>
                <w:lang w:val="hy-AM"/>
              </w:rPr>
              <w:t>մ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շակվում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է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կոմպրեսորային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սարքավորումների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մեջ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սեղմված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բնական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գազի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խտացման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ճանապարհով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: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ՀՀ</w:t>
            </w:r>
            <w:r w:rsidRPr="004D4B06">
              <w:rPr>
                <w:rFonts w:ascii="Arial Armenian" w:hAnsi="Arial Armenian" w:cs="Sylfaen"/>
                <w:sz w:val="12"/>
                <w:szCs w:val="12"/>
                <w:lang w:val="hy-AM"/>
              </w:rPr>
              <w:t>-</w:t>
            </w:r>
            <w:r w:rsidRPr="004D4B06">
              <w:rPr>
                <w:rFonts w:ascii="Sylfaen" w:hAnsi="Sylfaen" w:cs="Sylfaen"/>
                <w:sz w:val="12"/>
                <w:szCs w:val="12"/>
                <w:lang w:val="hy-AM"/>
              </w:rPr>
              <w:t>ում</w:t>
            </w:r>
            <w:r w:rsidRPr="004D4B06">
              <w:rPr>
                <w:rFonts w:ascii="Arial Armenian" w:hAnsi="Arial Armenian" w:cs="Sylfaen"/>
                <w:sz w:val="12"/>
                <w:szCs w:val="12"/>
                <w:lang w:val="hy-AM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  <w:lang w:val="hy-AM"/>
              </w:rPr>
              <w:t>գործող</w:t>
            </w:r>
            <w:r w:rsidRPr="004D4B06">
              <w:rPr>
                <w:rFonts w:ascii="Arial Armenian" w:hAnsi="Arial Armenian" w:cs="Sylfaen"/>
                <w:sz w:val="12"/>
                <w:szCs w:val="12"/>
                <w:lang w:val="hy-AM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4D4B06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,  </w:t>
            </w:r>
            <w:r w:rsidRPr="004D4B06">
              <w:rPr>
                <w:rFonts w:ascii="Arial" w:hAnsi="Arial" w:cs="Arial"/>
                <w:sz w:val="12"/>
                <w:szCs w:val="12"/>
              </w:rPr>
              <w:t>ГОСТ</w:t>
            </w:r>
            <w:r w:rsidRPr="004D4B06">
              <w:rPr>
                <w:rFonts w:ascii="Arial Armenian" w:hAnsi="Arial Armenian" w:cs="Sylfaen"/>
                <w:sz w:val="12"/>
                <w:szCs w:val="12"/>
              </w:rPr>
              <w:t xml:space="preserve"> 27577-2000:</w:t>
            </w:r>
          </w:p>
        </w:tc>
      </w:tr>
      <w:tr w:rsidR="00A16F4C" w:rsidRPr="004D4B06" w:rsidTr="00F40152">
        <w:trPr>
          <w:trHeight w:val="169"/>
        </w:trPr>
        <w:tc>
          <w:tcPr>
            <w:tcW w:w="11335" w:type="dxa"/>
            <w:gridSpan w:val="45"/>
            <w:shd w:val="clear" w:color="auto" w:fill="99CCFF"/>
            <w:vAlign w:val="center"/>
          </w:tcPr>
          <w:p w:rsidR="00A16F4C" w:rsidRPr="004D4B06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</w:pPr>
          </w:p>
        </w:tc>
      </w:tr>
      <w:tr w:rsidR="00A16F4C" w:rsidRPr="00FE28BC" w:rsidTr="00F40152">
        <w:trPr>
          <w:trHeight w:val="137"/>
        </w:trPr>
        <w:tc>
          <w:tcPr>
            <w:tcW w:w="43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Գնման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ընթացակարգի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ընտրության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հիմնավորումը</w:t>
            </w:r>
          </w:p>
        </w:tc>
        <w:tc>
          <w:tcPr>
            <w:tcW w:w="696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FE28BC" w:rsidTr="00F40152">
        <w:trPr>
          <w:trHeight w:val="196"/>
        </w:trPr>
        <w:tc>
          <w:tcPr>
            <w:tcW w:w="1133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6F4C" w:rsidRPr="00FE28BC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FE28BC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3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Գ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նման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ֆինանսավորման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աղբյուրը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` 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ըստ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բյուջետային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ծախսերի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գործառական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դասակարգման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vertAlign w:val="superscript"/>
                <w:lang w:val="hy-AM" w:eastAsia="ru-RU"/>
              </w:rPr>
              <w:footnoteReference w:id="4"/>
            </w:r>
          </w:p>
        </w:tc>
      </w:tr>
      <w:tr w:rsidR="00A16F4C" w:rsidRPr="00FE28BC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Բաժին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Խումբ</w:t>
            </w:r>
          </w:p>
        </w:tc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Դաս</w:t>
            </w:r>
          </w:p>
        </w:tc>
        <w:tc>
          <w:tcPr>
            <w:tcW w:w="17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Ծրագիր</w:t>
            </w:r>
          </w:p>
        </w:tc>
        <w:tc>
          <w:tcPr>
            <w:tcW w:w="20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Բյուջե</w:t>
            </w:r>
            <w:r w:rsidRPr="00FE28B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Արտաբյուջե</w:t>
            </w:r>
          </w:p>
        </w:tc>
        <w:tc>
          <w:tcPr>
            <w:tcW w:w="9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Այլ</w:t>
            </w:r>
          </w:p>
        </w:tc>
      </w:tr>
      <w:tr w:rsidR="00A16F4C" w:rsidRPr="00FE28BC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7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0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FE28BC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7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0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FE28BC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3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16F4C" w:rsidRPr="00FE28BC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4D4B06" w:rsidP="00873B5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20</w:t>
            </w:r>
            <w:r w:rsidR="00A16F4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/0</w:t>
            </w:r>
            <w:r w:rsidR="00BA2D4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/2020</w:t>
            </w:r>
            <w:r w:rsidR="00A16F4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A16F4C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Հ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րավերում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կատարված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փոփոխություններ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ի ամսաթիվը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24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8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24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Հրավերի վերաբերյալ պարզաբանումների ամսաթիվը</w:t>
            </w: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Հարցարդման ստացման</w:t>
            </w:r>
          </w:p>
        </w:tc>
        <w:tc>
          <w:tcPr>
            <w:tcW w:w="22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Պարզաբանման</w:t>
            </w:r>
          </w:p>
        </w:tc>
      </w:tr>
      <w:tr w:rsidR="00A16F4C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2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714EDE" w:rsidTr="00F40152">
        <w:trPr>
          <w:trHeight w:val="54"/>
        </w:trPr>
        <w:tc>
          <w:tcPr>
            <w:tcW w:w="11335" w:type="dxa"/>
            <w:gridSpan w:val="45"/>
            <w:shd w:val="clear" w:color="auto" w:fill="99CCFF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4D4B06" w:rsidTr="00F40152">
        <w:trPr>
          <w:trHeight w:val="40"/>
        </w:trPr>
        <w:tc>
          <w:tcPr>
            <w:tcW w:w="1219" w:type="dxa"/>
            <w:gridSpan w:val="4"/>
            <w:vMerge w:val="restart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2312" w:type="dxa"/>
            <w:gridSpan w:val="8"/>
            <w:vMerge w:val="restart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Մասնակիցների անվանումները</w:t>
            </w:r>
          </w:p>
        </w:tc>
        <w:tc>
          <w:tcPr>
            <w:tcW w:w="7804" w:type="dxa"/>
            <w:gridSpan w:val="33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Յուրաքանչյուր մասնակցի հ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այտով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ինը </w:t>
            </w:r>
          </w:p>
        </w:tc>
      </w:tr>
      <w:tr w:rsidR="00A16F4C" w:rsidRPr="00714EDE" w:rsidTr="00F40152">
        <w:trPr>
          <w:trHeight w:val="213"/>
        </w:trPr>
        <w:tc>
          <w:tcPr>
            <w:tcW w:w="1219" w:type="dxa"/>
            <w:gridSpan w:val="4"/>
            <w:vMerge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12" w:type="dxa"/>
            <w:gridSpan w:val="8"/>
            <w:vMerge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804" w:type="dxa"/>
            <w:gridSpan w:val="33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ՀՀ դրամ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A16F4C" w:rsidRPr="00714EDE" w:rsidTr="00F40152">
        <w:trPr>
          <w:trHeight w:val="137"/>
        </w:trPr>
        <w:tc>
          <w:tcPr>
            <w:tcW w:w="1219" w:type="dxa"/>
            <w:gridSpan w:val="4"/>
            <w:vMerge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12" w:type="dxa"/>
            <w:gridSpan w:val="8"/>
            <w:vMerge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 առանց ԱԱՀ</w:t>
            </w:r>
          </w:p>
        </w:tc>
        <w:tc>
          <w:tcPr>
            <w:tcW w:w="24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</w:p>
        </w:tc>
      </w:tr>
      <w:tr w:rsidR="00A16F4C" w:rsidRPr="00714EDE" w:rsidTr="00F40152">
        <w:trPr>
          <w:trHeight w:val="137"/>
        </w:trPr>
        <w:tc>
          <w:tcPr>
            <w:tcW w:w="12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 ֆինանսական միջոցներով</w:t>
            </w:r>
            <w:r w:rsidRPr="00714ED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5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առկա ֆինանսական միջոցներով </w:t>
            </w:r>
            <w:r w:rsidRPr="00714ED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1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առկա ֆինանսական միջոցներով </w:t>
            </w:r>
            <w:r w:rsidRPr="00714ED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</w:tr>
      <w:tr w:rsidR="00A16F4C" w:rsidRPr="00714EDE" w:rsidTr="00F40152">
        <w:trPr>
          <w:trHeight w:val="83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 1</w:t>
            </w:r>
          </w:p>
        </w:tc>
        <w:tc>
          <w:tcPr>
            <w:tcW w:w="10116" w:type="dxa"/>
            <w:gridSpan w:val="41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5854F7" w:rsidRPr="00714EDE" w:rsidTr="00FE28BC">
        <w:trPr>
          <w:trHeight w:val="36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5854F7" w:rsidRPr="005854F7" w:rsidRDefault="005854F7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</w:pPr>
            <w:r w:rsidRPr="005854F7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5854F7" w:rsidRPr="005854F7" w:rsidRDefault="005854F7" w:rsidP="00D90BB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854F7">
              <w:rPr>
                <w:rFonts w:ascii="Arial Armenian" w:hAnsi="Arial Armenian" w:cs="Sylfaen"/>
                <w:sz w:val="18"/>
                <w:szCs w:val="18"/>
                <w:lang w:val="en-US"/>
              </w:rPr>
              <w:t>&lt;&lt;</w:t>
            </w:r>
            <w:r w:rsidRPr="005854F7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Վայք</w:t>
            </w:r>
            <w:r w:rsidRPr="005854F7">
              <w:rPr>
                <w:rFonts w:ascii="Arial Armenian" w:hAnsi="Arial Armenian" w:cs="Calibri"/>
                <w:sz w:val="18"/>
                <w:szCs w:val="18"/>
                <w:lang w:val="en-US"/>
              </w:rPr>
              <w:t xml:space="preserve"> </w:t>
            </w:r>
            <w:r w:rsidRPr="005854F7">
              <w:rPr>
                <w:rFonts w:ascii="Sylfaen" w:hAnsi="Sylfaen" w:cs="Sylfaen"/>
                <w:sz w:val="18"/>
                <w:szCs w:val="18"/>
                <w:lang w:val="en-US"/>
              </w:rPr>
              <w:t>գազ &gt;&gt;ՍՊԸ</w:t>
            </w:r>
          </w:p>
        </w:tc>
        <w:tc>
          <w:tcPr>
            <w:tcW w:w="1551" w:type="dxa"/>
            <w:gridSpan w:val="7"/>
            <w:shd w:val="clear" w:color="auto" w:fill="auto"/>
          </w:tcPr>
          <w:p w:rsidR="005854F7" w:rsidRPr="005854F7" w:rsidRDefault="005854F7" w:rsidP="005854F7">
            <w:pPr>
              <w:rPr>
                <w:rFonts w:ascii="Arial Armenian" w:hAnsi="Arial Armenian" w:cs="Arial"/>
                <w:sz w:val="18"/>
                <w:szCs w:val="18"/>
                <w:lang w:val="es-ES"/>
              </w:rPr>
            </w:pPr>
            <w:r w:rsidRPr="005854F7">
              <w:rPr>
                <w:rFonts w:ascii="Arial Armenian" w:hAnsi="Arial Armenian" w:cs="Arial"/>
                <w:sz w:val="18"/>
                <w:szCs w:val="18"/>
                <w:lang w:val="es-ES"/>
              </w:rPr>
              <w:t>2449000</w:t>
            </w:r>
          </w:p>
          <w:p w:rsidR="005854F7" w:rsidRPr="005854F7" w:rsidRDefault="005854F7" w:rsidP="00984FB9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19" w:type="dxa"/>
            <w:gridSpan w:val="5"/>
            <w:shd w:val="clear" w:color="auto" w:fill="auto"/>
          </w:tcPr>
          <w:p w:rsidR="005854F7" w:rsidRPr="005854F7" w:rsidRDefault="005854F7" w:rsidP="005854F7">
            <w:pPr>
              <w:rPr>
                <w:rFonts w:ascii="Arial Armenian" w:hAnsi="Arial Armenian" w:cs="Arial"/>
                <w:sz w:val="18"/>
                <w:szCs w:val="18"/>
                <w:lang w:val="es-ES"/>
              </w:rPr>
            </w:pPr>
            <w:r w:rsidRPr="005854F7">
              <w:rPr>
                <w:rFonts w:ascii="Arial Armenian" w:hAnsi="Arial Armenian" w:cs="Arial"/>
                <w:sz w:val="18"/>
                <w:szCs w:val="18"/>
                <w:lang w:val="es-ES"/>
              </w:rPr>
              <w:t>2449000</w:t>
            </w:r>
          </w:p>
          <w:p w:rsidR="005854F7" w:rsidRPr="005854F7" w:rsidRDefault="005854F7" w:rsidP="00984FB9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61" w:type="dxa"/>
            <w:gridSpan w:val="5"/>
            <w:shd w:val="clear" w:color="auto" w:fill="auto"/>
          </w:tcPr>
          <w:p w:rsidR="005854F7" w:rsidRPr="005854F7" w:rsidRDefault="005854F7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54F7" w:rsidRPr="005854F7" w:rsidRDefault="005854F7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1193" w:type="dxa"/>
            <w:gridSpan w:val="6"/>
            <w:shd w:val="clear" w:color="auto" w:fill="auto"/>
          </w:tcPr>
          <w:p w:rsidR="005854F7" w:rsidRPr="005854F7" w:rsidRDefault="005854F7">
            <w:pPr>
              <w:rPr>
                <w:sz w:val="18"/>
                <w:szCs w:val="18"/>
              </w:rPr>
            </w:pPr>
            <w:r w:rsidRPr="005854F7">
              <w:rPr>
                <w:rFonts w:ascii="Arial Armenian" w:hAnsi="Arial Armenian" w:cs="Arial"/>
                <w:sz w:val="18"/>
                <w:szCs w:val="18"/>
                <w:lang w:val="es-ES"/>
              </w:rPr>
              <w:t>2449000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5854F7" w:rsidRPr="005854F7" w:rsidRDefault="005854F7">
            <w:pPr>
              <w:rPr>
                <w:sz w:val="18"/>
                <w:szCs w:val="18"/>
              </w:rPr>
            </w:pPr>
            <w:r w:rsidRPr="005854F7">
              <w:rPr>
                <w:rFonts w:ascii="Arial Armenian" w:hAnsi="Arial Armenian" w:cs="Arial"/>
                <w:sz w:val="18"/>
                <w:szCs w:val="18"/>
                <w:lang w:val="es-ES"/>
              </w:rPr>
              <w:t>2449000</w:t>
            </w:r>
          </w:p>
        </w:tc>
      </w:tr>
      <w:tr w:rsidR="00A16F4C" w:rsidRPr="004D4B06" w:rsidTr="00F40152">
        <w:trPr>
          <w:trHeight w:val="290"/>
        </w:trPr>
        <w:tc>
          <w:tcPr>
            <w:tcW w:w="22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912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Ծանոթություն` </w:t>
            </w:r>
            <w:r w:rsidRPr="00714ED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Եթե հրավիրվել են բանակցություններ  գների նվազեցման նպատակով</w:t>
            </w:r>
            <w:r w:rsidRPr="00714EDE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։ </w:t>
            </w:r>
          </w:p>
        </w:tc>
      </w:tr>
      <w:tr w:rsidR="00A16F4C" w:rsidRPr="004D4B06" w:rsidTr="00F40152">
        <w:trPr>
          <w:trHeight w:val="288"/>
        </w:trPr>
        <w:tc>
          <w:tcPr>
            <w:tcW w:w="11335" w:type="dxa"/>
            <w:gridSpan w:val="45"/>
            <w:shd w:val="clear" w:color="auto" w:fill="99CCFF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714EDE" w:rsidTr="00F40152">
        <w:tc>
          <w:tcPr>
            <w:tcW w:w="1133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16F4C" w:rsidRPr="004D4B06" w:rsidTr="00F40152">
        <w:tc>
          <w:tcPr>
            <w:tcW w:w="810" w:type="dxa"/>
            <w:vMerge w:val="restart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 անվանումը</w:t>
            </w:r>
          </w:p>
        </w:tc>
        <w:tc>
          <w:tcPr>
            <w:tcW w:w="929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(բավարար կամ անբավարար)</w:t>
            </w:r>
          </w:p>
        </w:tc>
      </w:tr>
      <w:tr w:rsidR="00A16F4C" w:rsidRPr="00714EDE" w:rsidTr="00F40152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 պա-հանջվող փաստաթղթերի առկա-յությունը</w:t>
            </w:r>
          </w:p>
        </w:tc>
        <w:tc>
          <w:tcPr>
            <w:tcW w:w="10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Ֆինա-նսական միջոցներ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Աշխա-տանքա-յին ռեսուրս-ներ</w:t>
            </w:r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Գնային առաջարկ</w:t>
            </w:r>
          </w:p>
        </w:tc>
      </w:tr>
      <w:tr w:rsidR="00A16F4C" w:rsidRPr="00714EDE" w:rsidTr="00A16F4C">
        <w:trPr>
          <w:trHeight w:val="43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714EDE" w:rsidTr="00F40152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4D4B06" w:rsidTr="00F40152">
        <w:trPr>
          <w:trHeight w:val="344"/>
        </w:trPr>
        <w:tc>
          <w:tcPr>
            <w:tcW w:w="2238" w:type="dxa"/>
            <w:gridSpan w:val="8"/>
            <w:vMerge w:val="restart"/>
            <w:shd w:val="clear" w:color="auto" w:fill="auto"/>
            <w:vAlign w:val="center"/>
          </w:tcPr>
          <w:p w:rsidR="00A16F4C" w:rsidRPr="00714EDE" w:rsidRDefault="00A16F4C" w:rsidP="00714ED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909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spacing w:after="0"/>
              <w:ind w:firstLine="720"/>
              <w:jc w:val="both"/>
              <w:rPr>
                <w:rFonts w:ascii="Arial Unicode" w:eastAsia="Times New Roman" w:hAnsi="Arial Unicode" w:cs="Sylfaen"/>
                <w:sz w:val="24"/>
                <w:szCs w:val="20"/>
                <w:lang w:val="es-E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Ծանոթություն` </w:t>
            </w:r>
            <w:r w:rsidRPr="00714EDE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 մերժման այլ հիմքեր</w:t>
            </w:r>
            <w:r w:rsidRPr="00714EDE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։ </w:t>
            </w:r>
          </w:p>
        </w:tc>
      </w:tr>
      <w:tr w:rsidR="00A16F4C" w:rsidRPr="004D4B06" w:rsidTr="00F40152">
        <w:trPr>
          <w:trHeight w:val="344"/>
        </w:trPr>
        <w:tc>
          <w:tcPr>
            <w:tcW w:w="223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9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4D4B06" w:rsidTr="00F40152">
        <w:trPr>
          <w:trHeight w:val="289"/>
        </w:trPr>
        <w:tc>
          <w:tcPr>
            <w:tcW w:w="1133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714EDE" w:rsidTr="00F40152">
        <w:trPr>
          <w:gridAfter w:val="1"/>
          <w:wAfter w:w="27" w:type="dxa"/>
          <w:trHeight w:val="346"/>
        </w:trPr>
        <w:tc>
          <w:tcPr>
            <w:tcW w:w="490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 մասնակցի որոշման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5854F7" w:rsidP="00873B5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26</w:t>
            </w:r>
            <w:r w:rsidR="00A16F4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2/2020</w:t>
            </w:r>
            <w:r w:rsidR="00A16F4C"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A16F4C" w:rsidRPr="00714EDE" w:rsidTr="00F40152">
        <w:trPr>
          <w:gridAfter w:val="1"/>
          <w:wAfter w:w="27" w:type="dxa"/>
          <w:trHeight w:val="92"/>
        </w:trPr>
        <w:tc>
          <w:tcPr>
            <w:tcW w:w="4906" w:type="dxa"/>
            <w:gridSpan w:val="18"/>
            <w:vMerge w:val="restart"/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Անգործության ժամկետի սկիզբ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Անգործության ժամկետի ավարտ</w:t>
            </w:r>
          </w:p>
        </w:tc>
      </w:tr>
      <w:tr w:rsidR="00A16F4C" w:rsidRPr="004D4B06" w:rsidTr="00F40152">
        <w:trPr>
          <w:gridAfter w:val="1"/>
          <w:wAfter w:w="27" w:type="dxa"/>
          <w:trHeight w:val="92"/>
        </w:trPr>
        <w:tc>
          <w:tcPr>
            <w:tcW w:w="4906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color w:val="FF0000"/>
                <w:sz w:val="16"/>
                <w:szCs w:val="14"/>
                <w:lang w:val="hy-AM" w:eastAsia="ru-RU"/>
              </w:rPr>
            </w:pPr>
            <w:r w:rsidRPr="00714EDE">
              <w:rPr>
                <w:rFonts w:ascii="GHEA Grapalat" w:eastAsia="Times New Roman" w:hAnsi="GHEA Grapalat" w:cs="Times New Roman"/>
                <w:color w:val="000000"/>
                <w:sz w:val="16"/>
                <w:szCs w:val="20"/>
                <w:lang w:val="hy-AM" w:eastAsia="ru-RU"/>
              </w:rPr>
              <w:t>«Գնումների մասին» ՀՀ օրենքի 10-րդ հոդվածի 4-րդ մասով սահմանված պայմանների համաձայն անգործության ժամկետ չի կիրառվում</w:t>
            </w:r>
          </w:p>
        </w:tc>
      </w:tr>
      <w:tr w:rsidR="00A16F4C" w:rsidRPr="00714EDE" w:rsidTr="00F40152">
        <w:trPr>
          <w:trHeight w:val="344"/>
        </w:trPr>
        <w:tc>
          <w:tcPr>
            <w:tcW w:w="4906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6429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5854F7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08/03/2020</w:t>
            </w:r>
            <w:r w:rsidR="00A16F4C"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A16F4C" w:rsidRPr="00714EDE" w:rsidTr="00F40152">
        <w:trPr>
          <w:gridAfter w:val="1"/>
          <w:wAfter w:w="27" w:type="dxa"/>
          <w:trHeight w:val="344"/>
        </w:trPr>
        <w:tc>
          <w:tcPr>
            <w:tcW w:w="490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83EAB" w:rsidRDefault="00A16F4C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ստորագրված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պայմանագիրը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մոտ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5854F7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12/03/2020</w:t>
            </w:r>
            <w:r w:rsidR="00A16F4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A16F4C" w:rsidRPr="00714EDE" w:rsidTr="00F40152">
        <w:trPr>
          <w:gridAfter w:val="1"/>
          <w:wAfter w:w="27" w:type="dxa"/>
          <w:trHeight w:val="344"/>
        </w:trPr>
        <w:tc>
          <w:tcPr>
            <w:tcW w:w="490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83EAB" w:rsidRDefault="00A16F4C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պայմանագրի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BA2D4D" w:rsidP="005854F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  <w:r w:rsidR="005854F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2/03/2020</w:t>
            </w:r>
            <w:r w:rsidR="00A16F4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A16F4C" w:rsidRPr="00714EDE" w:rsidTr="00F40152">
        <w:trPr>
          <w:trHeight w:val="288"/>
        </w:trPr>
        <w:tc>
          <w:tcPr>
            <w:tcW w:w="11335" w:type="dxa"/>
            <w:gridSpan w:val="45"/>
            <w:shd w:val="clear" w:color="auto" w:fill="99CCFF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714EDE" w:rsidTr="00F40152">
        <w:tc>
          <w:tcPr>
            <w:tcW w:w="810" w:type="dxa"/>
            <w:vMerge w:val="restart"/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253" w:type="dxa"/>
            <w:gridSpan w:val="5"/>
            <w:vMerge w:val="restart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 մասնակիցը</w:t>
            </w:r>
          </w:p>
        </w:tc>
        <w:tc>
          <w:tcPr>
            <w:tcW w:w="9272" w:type="dxa"/>
            <w:gridSpan w:val="39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</w:p>
        </w:tc>
      </w:tr>
      <w:tr w:rsidR="00A16F4C" w:rsidRPr="00714EDE" w:rsidTr="00F40152">
        <w:trPr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53" w:type="dxa"/>
            <w:gridSpan w:val="5"/>
            <w:vMerge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3" w:type="dxa"/>
            <w:gridSpan w:val="8"/>
            <w:vMerge w:val="restart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 համարը</w:t>
            </w:r>
          </w:p>
        </w:tc>
        <w:tc>
          <w:tcPr>
            <w:tcW w:w="1343" w:type="dxa"/>
            <w:gridSpan w:val="6"/>
            <w:vMerge w:val="restart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 ամսաթիվը</w:t>
            </w: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 չափը</w:t>
            </w:r>
          </w:p>
        </w:tc>
        <w:tc>
          <w:tcPr>
            <w:tcW w:w="3175" w:type="dxa"/>
            <w:gridSpan w:val="14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</w:p>
        </w:tc>
      </w:tr>
      <w:tr w:rsidR="00A16F4C" w:rsidRPr="00714EDE" w:rsidTr="00F40152">
        <w:trPr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53" w:type="dxa"/>
            <w:gridSpan w:val="5"/>
            <w:vMerge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3" w:type="dxa"/>
            <w:gridSpan w:val="8"/>
            <w:vMerge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43" w:type="dxa"/>
            <w:gridSpan w:val="6"/>
            <w:vMerge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75" w:type="dxa"/>
            <w:gridSpan w:val="14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ՀՀ դրամ</w:t>
            </w:r>
          </w:p>
        </w:tc>
      </w:tr>
      <w:tr w:rsidR="00A16F4C" w:rsidRPr="00714EDE" w:rsidTr="00F40152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Առկա ֆինանսական միջոցներով </w:t>
            </w:r>
          </w:p>
        </w:tc>
        <w:tc>
          <w:tcPr>
            <w:tcW w:w="2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BA2D4D" w:rsidRPr="00714EDE" w:rsidTr="0016177C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BA2D4D" w:rsidRPr="00714EDE" w:rsidRDefault="00BA2D4D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253" w:type="dxa"/>
            <w:gridSpan w:val="5"/>
            <w:shd w:val="clear" w:color="auto" w:fill="auto"/>
            <w:vAlign w:val="center"/>
          </w:tcPr>
          <w:p w:rsidR="00BA2D4D" w:rsidRPr="00BA2D4D" w:rsidRDefault="00BA2D4D" w:rsidP="00D90BB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A2D4D">
              <w:rPr>
                <w:rFonts w:ascii="Arial Armenian" w:hAnsi="Arial Armenian" w:cs="Sylfaen"/>
                <w:sz w:val="18"/>
                <w:szCs w:val="18"/>
                <w:lang w:val="en-US"/>
              </w:rPr>
              <w:t>&lt;&lt;</w:t>
            </w:r>
            <w:r w:rsidRPr="00BA2D4D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Վայք</w:t>
            </w:r>
            <w:r w:rsidRPr="00BA2D4D">
              <w:rPr>
                <w:rFonts w:ascii="Arial Armenian" w:hAnsi="Arial Armenian" w:cs="Calibri"/>
                <w:sz w:val="18"/>
                <w:szCs w:val="18"/>
                <w:lang w:val="en-US"/>
              </w:rPr>
              <w:t xml:space="preserve"> </w:t>
            </w:r>
            <w:r w:rsidRPr="00BA2D4D">
              <w:rPr>
                <w:rFonts w:ascii="Sylfaen" w:hAnsi="Sylfaen" w:cs="Sylfaen"/>
                <w:sz w:val="18"/>
                <w:szCs w:val="18"/>
                <w:lang w:val="en-US"/>
              </w:rPr>
              <w:t>գազ &gt;&gt;ՍՊԸ</w:t>
            </w:r>
          </w:p>
        </w:tc>
        <w:tc>
          <w:tcPr>
            <w:tcW w:w="2263" w:type="dxa"/>
            <w:gridSpan w:val="8"/>
            <w:shd w:val="clear" w:color="auto" w:fill="auto"/>
            <w:vAlign w:val="center"/>
          </w:tcPr>
          <w:p w:rsidR="00BA2D4D" w:rsidRPr="00BA2D4D" w:rsidRDefault="00BA2D4D" w:rsidP="00873B5D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sz w:val="16"/>
                <w:szCs w:val="16"/>
                <w:lang w:val="af-ZA" w:eastAsia="ru-RU"/>
              </w:rPr>
            </w:pPr>
            <w:r w:rsidRPr="00873B5D">
              <w:rPr>
                <w:rFonts w:ascii="Arial Armenian" w:hAnsi="Arial Armenian" w:cs="Calibri"/>
                <w:sz w:val="16"/>
                <w:szCs w:val="16"/>
                <w:lang w:val="hy-AM"/>
              </w:rPr>
              <w:t>&lt;&lt;</w:t>
            </w:r>
            <w:r w:rsidRPr="00873B5D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873B5D">
              <w:rPr>
                <w:rFonts w:ascii="Sylfaen" w:hAnsi="Sylfaen" w:cs="Sylfaen"/>
                <w:sz w:val="16"/>
                <w:szCs w:val="16"/>
                <w:lang w:val="af-ZA"/>
              </w:rPr>
              <w:t>ՎՁՄ</w:t>
            </w:r>
            <w:r w:rsidRPr="00873B5D">
              <w:rPr>
                <w:rFonts w:ascii="Arial Armenian" w:hAnsi="Arial Armenian" w:cs="Calibri"/>
                <w:sz w:val="16"/>
                <w:szCs w:val="16"/>
                <w:lang w:val="af-ZA"/>
              </w:rPr>
              <w:t>-</w:t>
            </w:r>
            <w:r w:rsidRPr="00873B5D">
              <w:rPr>
                <w:rFonts w:ascii="Sylfaen" w:hAnsi="Sylfaen" w:cs="Sylfaen"/>
                <w:sz w:val="16"/>
                <w:szCs w:val="16"/>
                <w:lang w:val="af-ZA"/>
              </w:rPr>
              <w:t>ԶՀ</w:t>
            </w:r>
            <w:r w:rsidRPr="00873B5D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 xml:space="preserve">- </w:t>
            </w:r>
            <w:r w:rsidRPr="00873B5D">
              <w:rPr>
                <w:rFonts w:ascii="Sylfaen" w:hAnsi="Sylfaen" w:cs="Sylfaen"/>
                <w:i/>
                <w:sz w:val="16"/>
                <w:szCs w:val="16"/>
              </w:rPr>
              <w:t>ԶԲ</w:t>
            </w:r>
            <w:r w:rsidRPr="00873B5D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>-</w:t>
            </w:r>
            <w:r w:rsidRPr="00873B5D">
              <w:rPr>
                <w:rFonts w:ascii="Sylfaen" w:hAnsi="Sylfaen" w:cs="Sylfaen"/>
                <w:i/>
                <w:sz w:val="16"/>
                <w:szCs w:val="16"/>
              </w:rPr>
              <w:t>ՀՈԱԿ</w:t>
            </w:r>
            <w:r w:rsidRPr="00873B5D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 xml:space="preserve"> -</w:t>
            </w:r>
            <w:r w:rsidRPr="00873B5D">
              <w:rPr>
                <w:rFonts w:ascii="Sylfaen" w:hAnsi="Sylfaen" w:cs="Sylfaen"/>
                <w:i/>
                <w:sz w:val="16"/>
                <w:szCs w:val="16"/>
                <w:lang w:val="af-ZA"/>
              </w:rPr>
              <w:t>ԳՀԱՊՁԲ</w:t>
            </w:r>
            <w:r w:rsidRPr="00873B5D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 xml:space="preserve"> - </w:t>
            </w:r>
            <w:r w:rsidR="005854F7">
              <w:rPr>
                <w:rFonts w:ascii="Sylfaen" w:hAnsi="Sylfaen" w:cs="Calibri"/>
                <w:i/>
                <w:sz w:val="16"/>
                <w:szCs w:val="16"/>
                <w:lang w:val="af-ZA"/>
              </w:rPr>
              <w:t>3</w:t>
            </w:r>
            <w:r w:rsidRPr="00873B5D">
              <w:rPr>
                <w:rFonts w:ascii="Arial Armenian" w:hAnsi="Arial Armenian" w:cs="Calibri"/>
                <w:i/>
                <w:sz w:val="16"/>
                <w:szCs w:val="16"/>
                <w:lang w:val="hy-AM"/>
              </w:rPr>
              <w:t xml:space="preserve"> </w:t>
            </w:r>
            <w:r w:rsidRPr="00873B5D">
              <w:rPr>
                <w:rFonts w:ascii="Arial Armenian" w:hAnsi="Arial Armenian" w:cs="Calibri"/>
                <w:i/>
                <w:sz w:val="16"/>
                <w:szCs w:val="16"/>
                <w:lang w:val="es-ES"/>
              </w:rPr>
              <w:t xml:space="preserve"> </w:t>
            </w:r>
            <w:r w:rsidRPr="00873B5D">
              <w:rPr>
                <w:rFonts w:ascii="Arial Armenian" w:hAnsi="Arial Armenian" w:cs="Calibri"/>
                <w:sz w:val="16"/>
                <w:szCs w:val="16"/>
                <w:lang w:val="hy-AM"/>
              </w:rPr>
              <w:t>&gt;&gt;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BA2D4D" w:rsidRPr="00714EDE" w:rsidRDefault="005854F7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12.03.2020</w:t>
            </w:r>
            <w:r w:rsidR="00BA2D4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BA2D4D" w:rsidRPr="00C516CC" w:rsidRDefault="005854F7" w:rsidP="00873B5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Cs/>
                <w:sz w:val="16"/>
                <w:szCs w:val="16"/>
                <w:lang w:val="en-US" w:eastAsia="ru-RU"/>
              </w:rPr>
              <w:t>31.12.2020</w:t>
            </w:r>
            <w:r w:rsidR="00BA2D4D">
              <w:rPr>
                <w:rFonts w:ascii="Sylfaen" w:eastAsia="Times New Roman" w:hAnsi="Sylfaen" w:cs="Sylfaen"/>
                <w:bCs/>
                <w:sz w:val="16"/>
                <w:szCs w:val="16"/>
                <w:lang w:val="en-US" w:eastAsia="ru-RU"/>
              </w:rPr>
              <w:t>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A2D4D" w:rsidRPr="00714EDE" w:rsidRDefault="00BA2D4D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5854F7" w:rsidRDefault="005854F7" w:rsidP="005854F7">
            <w:pPr>
              <w:rPr>
                <w:rFonts w:ascii="Arial Armenian" w:hAnsi="Arial Armenian" w:cs="Arial"/>
                <w:sz w:val="16"/>
                <w:szCs w:val="16"/>
                <w:lang w:val="es-ES"/>
              </w:rPr>
            </w:pPr>
          </w:p>
          <w:p w:rsidR="005854F7" w:rsidRPr="005854F7" w:rsidRDefault="005854F7" w:rsidP="005854F7">
            <w:pPr>
              <w:rPr>
                <w:rFonts w:ascii="Arial Armenian" w:hAnsi="Arial Armenian" w:cs="Arial"/>
                <w:sz w:val="16"/>
                <w:szCs w:val="16"/>
                <w:lang w:val="es-ES"/>
              </w:rPr>
            </w:pPr>
            <w:r w:rsidRPr="005854F7">
              <w:rPr>
                <w:rFonts w:ascii="Arial Armenian" w:hAnsi="Arial Armenian" w:cs="Arial"/>
                <w:sz w:val="16"/>
                <w:szCs w:val="16"/>
                <w:lang w:val="es-ES"/>
              </w:rPr>
              <w:t>2449000</w:t>
            </w:r>
          </w:p>
          <w:p w:rsidR="00BA2D4D" w:rsidRPr="005854F7" w:rsidRDefault="00BA2D4D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045" w:type="dxa"/>
            <w:gridSpan w:val="6"/>
            <w:shd w:val="clear" w:color="auto" w:fill="auto"/>
            <w:vAlign w:val="center"/>
          </w:tcPr>
          <w:p w:rsidR="005854F7" w:rsidRDefault="005854F7" w:rsidP="005854F7">
            <w:pPr>
              <w:rPr>
                <w:rFonts w:ascii="Arial Armenian" w:hAnsi="Arial Armenian" w:cs="Arial"/>
                <w:sz w:val="16"/>
                <w:szCs w:val="16"/>
                <w:lang w:val="es-ES"/>
              </w:rPr>
            </w:pPr>
          </w:p>
          <w:p w:rsidR="005854F7" w:rsidRPr="005854F7" w:rsidRDefault="005854F7" w:rsidP="005854F7">
            <w:pPr>
              <w:rPr>
                <w:rFonts w:ascii="Arial Armenian" w:hAnsi="Arial Armenian" w:cs="Arial"/>
                <w:sz w:val="16"/>
                <w:szCs w:val="16"/>
                <w:lang w:val="es-ES"/>
              </w:rPr>
            </w:pPr>
            <w:r w:rsidRPr="005854F7">
              <w:rPr>
                <w:rFonts w:ascii="Arial Armenian" w:hAnsi="Arial Armenian" w:cs="Arial"/>
                <w:sz w:val="16"/>
                <w:szCs w:val="16"/>
                <w:lang w:val="es-ES"/>
              </w:rPr>
              <w:t>2449000</w:t>
            </w:r>
          </w:p>
          <w:p w:rsidR="00BA2D4D" w:rsidRPr="005854F7" w:rsidRDefault="00BA2D4D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714EDE" w:rsidTr="00F40152">
        <w:trPr>
          <w:trHeight w:val="110"/>
        </w:trPr>
        <w:tc>
          <w:tcPr>
            <w:tcW w:w="810" w:type="dxa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…</w:t>
            </w:r>
          </w:p>
        </w:tc>
        <w:tc>
          <w:tcPr>
            <w:tcW w:w="1253" w:type="dxa"/>
            <w:gridSpan w:val="5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3" w:type="dxa"/>
            <w:gridSpan w:val="8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45" w:type="dxa"/>
            <w:gridSpan w:val="6"/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714EDE" w:rsidTr="00F40152">
        <w:trPr>
          <w:trHeight w:val="150"/>
        </w:trPr>
        <w:tc>
          <w:tcPr>
            <w:tcW w:w="11335" w:type="dxa"/>
            <w:gridSpan w:val="45"/>
            <w:shd w:val="clear" w:color="auto" w:fill="auto"/>
            <w:vAlign w:val="center"/>
          </w:tcPr>
          <w:p w:rsidR="00A16F4C" w:rsidRPr="00783EAB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մասնակցի</w:t>
            </w:r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մասնակիցների</w:t>
            </w:r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անվանումը</w:t>
            </w:r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և</w:t>
            </w:r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</w:p>
        </w:tc>
      </w:tr>
      <w:tr w:rsidR="00A16F4C" w:rsidRPr="004D4B06" w:rsidTr="00CF2526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 մասնակիցը</w:t>
            </w:r>
          </w:p>
        </w:tc>
        <w:tc>
          <w:tcPr>
            <w:tcW w:w="30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Հասցե, հեռ.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Էլ.-փոստ</w:t>
            </w:r>
          </w:p>
        </w:tc>
        <w:tc>
          <w:tcPr>
            <w:tcW w:w="1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 հաշիվը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Անձնագրի համարը և սերիան</w:t>
            </w:r>
          </w:p>
        </w:tc>
      </w:tr>
      <w:tr w:rsidR="00BA2D4D" w:rsidRPr="00CF2526" w:rsidTr="00BA2D4D">
        <w:trPr>
          <w:trHeight w:val="814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D4D" w:rsidRPr="00714EDE" w:rsidRDefault="00BA2D4D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D4D" w:rsidRPr="00BA2D4D" w:rsidRDefault="00BA2D4D" w:rsidP="00D90BB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A2D4D">
              <w:rPr>
                <w:rFonts w:ascii="Arial Armenian" w:hAnsi="Arial Armenian" w:cs="Sylfaen"/>
                <w:sz w:val="18"/>
                <w:szCs w:val="18"/>
                <w:lang w:val="en-US"/>
              </w:rPr>
              <w:t>&lt;&lt;</w:t>
            </w:r>
            <w:r w:rsidRPr="00BA2D4D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Վայք</w:t>
            </w:r>
            <w:r w:rsidRPr="00BA2D4D">
              <w:rPr>
                <w:rFonts w:ascii="Arial Armenian" w:hAnsi="Arial Armenian" w:cs="Calibri"/>
                <w:sz w:val="18"/>
                <w:szCs w:val="18"/>
                <w:lang w:val="en-US"/>
              </w:rPr>
              <w:t xml:space="preserve"> </w:t>
            </w:r>
            <w:r w:rsidRPr="00BA2D4D">
              <w:rPr>
                <w:rFonts w:ascii="Sylfaen" w:hAnsi="Sylfaen" w:cs="Sylfaen"/>
                <w:sz w:val="18"/>
                <w:szCs w:val="18"/>
                <w:lang w:val="en-US"/>
              </w:rPr>
              <w:t>գազ &gt;&gt;ՍՊԸ</w:t>
            </w:r>
          </w:p>
        </w:tc>
        <w:tc>
          <w:tcPr>
            <w:tcW w:w="301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854F7" w:rsidRDefault="005854F7" w:rsidP="00D90BBB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BA2D4D" w:rsidRPr="00BA2D4D" w:rsidRDefault="00BA2D4D" w:rsidP="00D90BBB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  <w:r w:rsidRPr="00BA2D4D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BA2D4D">
              <w:rPr>
                <w:rFonts w:ascii="Arial Armenian" w:hAnsi="Arial Armenian" w:cs="Arial"/>
                <w:sz w:val="16"/>
                <w:szCs w:val="16"/>
                <w:lang w:val="af-ZA"/>
              </w:rPr>
              <w:t>.</w:t>
            </w:r>
            <w:r w:rsidRPr="00BA2D4D">
              <w:rPr>
                <w:rFonts w:ascii="Sylfaen" w:hAnsi="Sylfaen" w:cs="Sylfaen"/>
                <w:sz w:val="16"/>
                <w:szCs w:val="16"/>
                <w:lang w:val="en-US"/>
              </w:rPr>
              <w:t>Վայք</w:t>
            </w:r>
            <w:r w:rsidRPr="00BA2D4D">
              <w:rPr>
                <w:rFonts w:ascii="Arial Armenian" w:hAnsi="Arial Armenian" w:cs="Arial"/>
                <w:sz w:val="16"/>
                <w:szCs w:val="16"/>
                <w:lang w:val="af-ZA"/>
              </w:rPr>
              <w:t xml:space="preserve">, </w:t>
            </w:r>
            <w:r w:rsidRPr="00BA2D4D">
              <w:rPr>
                <w:rFonts w:ascii="Sylfaen" w:hAnsi="Sylfaen" w:cs="Sylfaen"/>
                <w:sz w:val="16"/>
                <w:szCs w:val="16"/>
                <w:lang w:val="en-US"/>
              </w:rPr>
              <w:t>ՋԵՐՄՈՒԿԻ</w:t>
            </w:r>
            <w:r w:rsidRPr="00BA2D4D">
              <w:rPr>
                <w:rFonts w:ascii="Arial Armenian" w:hAnsi="Arial Armenian" w:cs="Arial"/>
                <w:sz w:val="16"/>
                <w:szCs w:val="16"/>
                <w:lang w:val="af-ZA"/>
              </w:rPr>
              <w:t xml:space="preserve"> </w:t>
            </w:r>
            <w:r w:rsidRPr="00BA2D4D">
              <w:rPr>
                <w:rFonts w:ascii="Sylfaen" w:hAnsi="Sylfaen" w:cs="Sylfaen"/>
                <w:sz w:val="16"/>
                <w:szCs w:val="16"/>
                <w:lang w:val="en-US"/>
              </w:rPr>
              <w:t>Խճ</w:t>
            </w:r>
            <w:r w:rsidRPr="00BA2D4D">
              <w:rPr>
                <w:rFonts w:ascii="Arial Armenian" w:hAnsi="Arial Armenian" w:cs="Arial"/>
                <w:sz w:val="16"/>
                <w:szCs w:val="16"/>
                <w:lang w:val="af-ZA"/>
              </w:rPr>
              <w:t xml:space="preserve">.22 </w:t>
            </w:r>
            <w:r w:rsidRPr="00BA2D4D">
              <w:rPr>
                <w:rFonts w:ascii="Sylfaen" w:hAnsi="Sylfaen" w:cs="Sylfaen"/>
                <w:sz w:val="16"/>
                <w:szCs w:val="16"/>
                <w:lang w:val="en-US"/>
              </w:rPr>
              <w:t>Ա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D4D" w:rsidRPr="00714EDE" w:rsidRDefault="00770F59" w:rsidP="00770F59">
            <w:pPr>
              <w:widowControl w:val="0"/>
              <w:spacing w:after="0" w:line="240" w:lineRule="auto"/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val="es-ES"/>
              </w:rPr>
              <w:t xml:space="preserve">  gohzohrabyan@mail.ru</w:t>
            </w:r>
            <w:r w:rsidR="00BA2D4D" w:rsidRPr="007A7ED5">
              <w:rPr>
                <w:rFonts w:ascii="Calibri" w:hAnsi="Calibri" w:cs="Calibri"/>
                <w:u w:val="single"/>
                <w:lang w:val="es-ES"/>
              </w:rPr>
              <w:t>:</w:t>
            </w:r>
          </w:p>
        </w:tc>
        <w:tc>
          <w:tcPr>
            <w:tcW w:w="1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D4D" w:rsidRPr="00714EDE" w:rsidRDefault="00BA2D4D" w:rsidP="00CF2526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</w:pPr>
            <w:r w:rsidRPr="00714EDE"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 xml:space="preserve">Հ/Հ </w:t>
            </w:r>
            <w:r w:rsidRPr="0035462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16048336136800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D4D" w:rsidRDefault="00BA2D4D" w:rsidP="0035462B">
            <w:pPr>
              <w:jc w:val="center"/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</w:pPr>
          </w:p>
          <w:p w:rsidR="00BA2D4D" w:rsidRPr="0035462B" w:rsidRDefault="00BA2D4D" w:rsidP="0035462B">
            <w:pPr>
              <w:jc w:val="center"/>
              <w:rPr>
                <w:rFonts w:ascii="Times LatArm" w:hAnsi="Times LatArm"/>
                <w:color w:val="000000"/>
                <w:sz w:val="18"/>
                <w:szCs w:val="18"/>
                <w:shd w:val="clear" w:color="auto" w:fill="FFFFFF"/>
              </w:rPr>
            </w:pPr>
            <w:r w:rsidRPr="00714EDE"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 xml:space="preserve">ՀՎՀՀ </w:t>
            </w:r>
            <w:r w:rsidRPr="0035462B">
              <w:rPr>
                <w:rFonts w:ascii="Times LatArm" w:hAnsi="Times LatArm"/>
                <w:color w:val="000000"/>
                <w:sz w:val="18"/>
                <w:szCs w:val="18"/>
                <w:shd w:val="clear" w:color="auto" w:fill="FFFFFF"/>
              </w:rPr>
              <w:t>08911575</w:t>
            </w:r>
          </w:p>
          <w:p w:rsidR="00BA2D4D" w:rsidRPr="00714EDE" w:rsidRDefault="00BA2D4D" w:rsidP="00CF2526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</w:pPr>
          </w:p>
        </w:tc>
      </w:tr>
      <w:tr w:rsidR="00A16F4C" w:rsidRPr="00CF2526" w:rsidTr="00F40152">
        <w:trPr>
          <w:trHeight w:val="288"/>
        </w:trPr>
        <w:tc>
          <w:tcPr>
            <w:tcW w:w="11335" w:type="dxa"/>
            <w:gridSpan w:val="45"/>
            <w:shd w:val="clear" w:color="auto" w:fill="99CCFF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4D4B06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895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714EDE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14ED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Pr="00714EDE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A16F4C" w:rsidRPr="004D4B06" w:rsidTr="00F40152">
        <w:trPr>
          <w:trHeight w:val="288"/>
        </w:trPr>
        <w:tc>
          <w:tcPr>
            <w:tcW w:w="11335" w:type="dxa"/>
            <w:gridSpan w:val="45"/>
            <w:shd w:val="clear" w:color="auto" w:fill="99CCFF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4D4B06" w:rsidTr="00F40152">
        <w:trPr>
          <w:trHeight w:val="475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953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A16F4C" w:rsidRPr="004D4B06" w:rsidTr="00F40152">
        <w:trPr>
          <w:trHeight w:val="288"/>
        </w:trPr>
        <w:tc>
          <w:tcPr>
            <w:tcW w:w="11335" w:type="dxa"/>
            <w:gridSpan w:val="45"/>
            <w:shd w:val="clear" w:color="auto" w:fill="99CCFF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4D4B06" w:rsidTr="00F40152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նման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գործընթացի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շրջանակներում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հակաօրինական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գործողություններ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հայտնաբերվելու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դեպքում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դրանց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և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այդ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կապակցությամբ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ձեռնարկված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գործողությունների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նկարագիրը</w:t>
            </w:r>
            <w:r w:rsidRPr="00714EDE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95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A16F4C" w:rsidRPr="004D4B06" w:rsidTr="00F40152">
        <w:trPr>
          <w:trHeight w:val="288"/>
        </w:trPr>
        <w:tc>
          <w:tcPr>
            <w:tcW w:w="1133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4D4B06" w:rsidTr="00F40152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նման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գործընթացի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բողոքները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և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դրանց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կայացված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որոշումները</w:t>
            </w:r>
          </w:p>
        </w:tc>
        <w:tc>
          <w:tcPr>
            <w:tcW w:w="895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A16F4C" w:rsidRPr="004D4B06" w:rsidTr="00F40152">
        <w:trPr>
          <w:trHeight w:val="288"/>
        </w:trPr>
        <w:tc>
          <w:tcPr>
            <w:tcW w:w="11335" w:type="dxa"/>
            <w:gridSpan w:val="45"/>
            <w:shd w:val="clear" w:color="auto" w:fill="99CCFF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714EDE" w:rsidTr="00F40152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 անհրաժեշտ տեղեկություններ</w:t>
            </w:r>
          </w:p>
        </w:tc>
        <w:tc>
          <w:tcPr>
            <w:tcW w:w="895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A16F4C" w:rsidRPr="00714EDE" w:rsidTr="00F40152">
        <w:trPr>
          <w:trHeight w:val="288"/>
        </w:trPr>
        <w:tc>
          <w:tcPr>
            <w:tcW w:w="11335" w:type="dxa"/>
            <w:gridSpan w:val="45"/>
            <w:shd w:val="clear" w:color="auto" w:fill="99CCFF"/>
            <w:vAlign w:val="center"/>
          </w:tcPr>
          <w:p w:rsidR="00A16F4C" w:rsidRPr="00714EDE" w:rsidRDefault="00A16F4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16F4C" w:rsidRPr="00714EDE" w:rsidTr="00F40152">
        <w:trPr>
          <w:trHeight w:val="227"/>
        </w:trPr>
        <w:tc>
          <w:tcPr>
            <w:tcW w:w="11335" w:type="dxa"/>
            <w:gridSpan w:val="45"/>
            <w:shd w:val="clear" w:color="auto" w:fill="auto"/>
            <w:vAlign w:val="center"/>
          </w:tcPr>
          <w:p w:rsidR="00A16F4C" w:rsidRPr="00783EAB" w:rsidRDefault="00A16F4C" w:rsidP="00714ED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16F4C" w:rsidRPr="00714EDE" w:rsidTr="00F40152">
        <w:trPr>
          <w:trHeight w:val="47"/>
        </w:trPr>
        <w:tc>
          <w:tcPr>
            <w:tcW w:w="29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Անուն, Ազգանուն</w:t>
            </w:r>
          </w:p>
        </w:tc>
        <w:tc>
          <w:tcPr>
            <w:tcW w:w="44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</w:p>
        </w:tc>
        <w:tc>
          <w:tcPr>
            <w:tcW w:w="390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714EDE" w:rsidRDefault="00A16F4C" w:rsidP="00714ED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Էլ. փոստի հասցեն</w:t>
            </w:r>
          </w:p>
        </w:tc>
      </w:tr>
      <w:tr w:rsidR="00A16F4C" w:rsidRPr="00714EDE" w:rsidTr="00F40152">
        <w:trPr>
          <w:trHeight w:val="47"/>
        </w:trPr>
        <w:tc>
          <w:tcPr>
            <w:tcW w:w="2935" w:type="dxa"/>
            <w:gridSpan w:val="10"/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Արմեն Գևերգյան</w:t>
            </w:r>
          </w:p>
        </w:tc>
        <w:tc>
          <w:tcPr>
            <w:tcW w:w="4491" w:type="dxa"/>
            <w:gridSpan w:val="18"/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094210516</w:t>
            </w:r>
          </w:p>
        </w:tc>
        <w:tc>
          <w:tcPr>
            <w:tcW w:w="3909" w:type="dxa"/>
            <w:gridSpan w:val="17"/>
            <w:shd w:val="clear" w:color="auto" w:fill="auto"/>
            <w:vAlign w:val="center"/>
          </w:tcPr>
          <w:p w:rsidR="00A16F4C" w:rsidRPr="00714ED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gevorgyanarmen@mail.ru</w:t>
            </w:r>
          </w:p>
        </w:tc>
      </w:tr>
    </w:tbl>
    <w:p w:rsidR="00714EDE" w:rsidRPr="00714EDE" w:rsidRDefault="00714EDE" w:rsidP="00714ED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14EDE" w:rsidRPr="00714EDE" w:rsidRDefault="00714EDE" w:rsidP="00714EDE">
      <w:pPr>
        <w:spacing w:after="240" w:line="360" w:lineRule="auto"/>
        <w:ind w:firstLine="709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714EDE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14E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  <w:r w:rsidRPr="00714EDE">
        <w:rPr>
          <w:rFonts w:ascii="GHEA Grapalat" w:eastAsia="Times New Roman" w:hAnsi="GHEA Grapalat" w:cs="Times New Roman"/>
          <w:b/>
          <w:i/>
          <w:sz w:val="20"/>
          <w:szCs w:val="20"/>
          <w:u w:val="single"/>
          <w:lang w:val="af-ZA" w:eastAsia="ru-RU"/>
        </w:rPr>
        <w:t xml:space="preserve">  Զառիթափ    համայնքի Բարեկարգում  ՀՈԱԿ</w:t>
      </w:r>
    </w:p>
    <w:p w:rsidR="00714EDE" w:rsidRPr="00714EDE" w:rsidRDefault="00714EDE" w:rsidP="00714EDE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14EDE" w:rsidRPr="00714EDE" w:rsidRDefault="00714EDE" w:rsidP="00714ED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szCs w:val="20"/>
          <w:lang w:val="af-ZA" w:eastAsia="ru-RU"/>
        </w:rPr>
      </w:pPr>
      <w:r w:rsidRPr="00714E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</w:p>
    <w:p w:rsidR="00714EDE" w:rsidRPr="00714EDE" w:rsidRDefault="00714EDE" w:rsidP="00714EDE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</w:p>
    <w:p w:rsidR="00C44FE6" w:rsidRPr="00714EDE" w:rsidRDefault="00C44FE6" w:rsidP="00714EDE">
      <w:pPr>
        <w:tabs>
          <w:tab w:val="left" w:pos="1257"/>
        </w:tabs>
      </w:pPr>
    </w:p>
    <w:sectPr w:rsidR="00C44FE6" w:rsidRPr="00714EDE" w:rsidSect="00714ED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CE7" w:rsidRDefault="00D15CE7" w:rsidP="00714EDE">
      <w:pPr>
        <w:spacing w:after="0" w:line="240" w:lineRule="auto"/>
      </w:pPr>
      <w:r>
        <w:separator/>
      </w:r>
    </w:p>
  </w:endnote>
  <w:endnote w:type="continuationSeparator" w:id="0">
    <w:p w:rsidR="00D15CE7" w:rsidRDefault="00D15CE7" w:rsidP="0071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CE7" w:rsidRDefault="00D15CE7" w:rsidP="00714EDE">
      <w:pPr>
        <w:spacing w:after="0" w:line="240" w:lineRule="auto"/>
      </w:pPr>
      <w:r>
        <w:separator/>
      </w:r>
    </w:p>
  </w:footnote>
  <w:footnote w:type="continuationSeparator" w:id="0">
    <w:p w:rsidR="00D15CE7" w:rsidRDefault="00D15CE7" w:rsidP="00714EDE">
      <w:pPr>
        <w:spacing w:after="0" w:line="240" w:lineRule="auto"/>
      </w:pPr>
      <w:r>
        <w:continuationSeparator/>
      </w:r>
    </w:p>
  </w:footnote>
  <w:footnote w:id="1">
    <w:p w:rsidR="00893967" w:rsidRPr="00783EAB" w:rsidRDefault="00893967" w:rsidP="00714EDE">
      <w:pPr>
        <w:pStyle w:val="a4"/>
        <w:rPr>
          <w:rFonts w:ascii="Sylfaen" w:hAnsi="Sylfaen" w:cs="Sylfaen"/>
          <w:b/>
          <w:i/>
          <w:sz w:val="12"/>
          <w:szCs w:val="12"/>
        </w:rPr>
      </w:pPr>
      <w:r w:rsidRPr="00783EAB">
        <w:rPr>
          <w:rFonts w:ascii="GHEA Grapalat" w:hAnsi="GHEA Grapalat"/>
          <w:b/>
          <w:bCs/>
          <w:i/>
          <w:sz w:val="10"/>
          <w:szCs w:val="10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893967" w:rsidRPr="00783EAB" w:rsidRDefault="00893967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783EAB">
        <w:rPr>
          <w:rFonts w:ascii="GHEA Grapalat" w:hAnsi="GHEA Grapalat" w:cs="Sylfaen"/>
          <w:b/>
          <w:bCs/>
          <w:i/>
          <w:sz w:val="12"/>
          <w:szCs w:val="12"/>
        </w:rPr>
        <w:t>քանակը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3">
    <w:p w:rsidR="00893967" w:rsidRPr="00783EAB" w:rsidRDefault="00893967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  <w:lang w:val="hy-AM"/>
        </w:rPr>
        <w:t>Եթե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hy-AM"/>
        </w:rPr>
        <w:t xml:space="preserve">տվյալ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պայմանագրի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շրջանակներում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ապա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նախատեսված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չափը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4">
    <w:p w:rsidR="00A16F4C" w:rsidRPr="00783EAB" w:rsidRDefault="00A16F4C" w:rsidP="00714EDE">
      <w:pPr>
        <w:pStyle w:val="a4"/>
        <w:rPr>
          <w:rFonts w:ascii="Sylfaen" w:hAnsi="Sylfaen" w:cs="Sylfaen"/>
          <w:b/>
          <w:i/>
          <w:sz w:val="12"/>
          <w:szCs w:val="12"/>
          <w:lang w:val="es-ES"/>
        </w:rPr>
      </w:pPr>
      <w:r w:rsidRPr="00783EAB">
        <w:rPr>
          <w:rStyle w:val="a6"/>
          <w:b/>
          <w:i/>
          <w:sz w:val="12"/>
          <w:szCs w:val="12"/>
        </w:rPr>
        <w:footnoteRef/>
      </w:r>
      <w:r w:rsidRPr="00783EAB">
        <w:rPr>
          <w:b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Այլ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աղբյուրներից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ֆինանսավորվելու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դեպքում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նշել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ֆինանսավորման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աղբյուրը</w:t>
      </w:r>
    </w:p>
  </w:footnote>
  <w:footnote w:id="5">
    <w:p w:rsidR="00A16F4C" w:rsidRPr="00783EAB" w:rsidRDefault="00A16F4C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Նշվում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են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հրավերում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կատարված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բոլոր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փոփոխությունների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ամսաթվերը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6">
    <w:p w:rsidR="00A16F4C" w:rsidRPr="00783EAB" w:rsidRDefault="00A16F4C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lang w:val="es-ES"/>
        </w:rPr>
      </w:pPr>
      <w:r w:rsidRPr="00783EAB">
        <w:rPr>
          <w:rStyle w:val="a6"/>
          <w:rFonts w:ascii="GHEA Grapalat" w:hAnsi="GHEA Grapalat"/>
          <w:b/>
          <w:i/>
          <w:sz w:val="12"/>
          <w:szCs w:val="12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Եթե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առաջարկվ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գները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ներկայացված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են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երկու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կամ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ավելի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արժույթներով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ապա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Հայաստանի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Հանրապետության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դրամով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7">
    <w:p w:rsidR="00A16F4C" w:rsidRPr="00783EAB" w:rsidRDefault="00A16F4C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չափը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առանց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առանց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8">
    <w:p w:rsidR="00A16F4C" w:rsidRPr="00783EAB" w:rsidRDefault="00A16F4C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րացնել տ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վյալ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ընթացակարգի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շրջանակներում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հաշվարկված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-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առաջարկված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հաշվարկված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-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9">
    <w:p w:rsidR="00A16F4C" w:rsidRPr="00783EAB" w:rsidRDefault="00A16F4C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րացնել տ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վյալ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ընթացակարգի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շրջանակներում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չափը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`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ներառյալ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-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`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ներառյալ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-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10">
    <w:p w:rsidR="00A16F4C" w:rsidRPr="00871366" w:rsidRDefault="00A16F4C" w:rsidP="00714EDE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16F4C" w:rsidRPr="002D0BF6" w:rsidRDefault="00A16F4C" w:rsidP="00714EDE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B4"/>
    <w:rsid w:val="002C4562"/>
    <w:rsid w:val="0035462B"/>
    <w:rsid w:val="00415184"/>
    <w:rsid w:val="00422E79"/>
    <w:rsid w:val="004D01B3"/>
    <w:rsid w:val="004D4B06"/>
    <w:rsid w:val="005854F7"/>
    <w:rsid w:val="005B3AA3"/>
    <w:rsid w:val="005B41ED"/>
    <w:rsid w:val="006A42AA"/>
    <w:rsid w:val="006B6D9D"/>
    <w:rsid w:val="00714EDE"/>
    <w:rsid w:val="0073418E"/>
    <w:rsid w:val="00770F59"/>
    <w:rsid w:val="00783EAB"/>
    <w:rsid w:val="00873B5D"/>
    <w:rsid w:val="00893967"/>
    <w:rsid w:val="0089484A"/>
    <w:rsid w:val="009F31C9"/>
    <w:rsid w:val="00A16F4C"/>
    <w:rsid w:val="00A20EB4"/>
    <w:rsid w:val="00BA2D4D"/>
    <w:rsid w:val="00C44FE6"/>
    <w:rsid w:val="00C516CC"/>
    <w:rsid w:val="00CE0C40"/>
    <w:rsid w:val="00CF2526"/>
    <w:rsid w:val="00D15CE7"/>
    <w:rsid w:val="00DD0B9C"/>
    <w:rsid w:val="00EA6D11"/>
    <w:rsid w:val="00F40152"/>
    <w:rsid w:val="00FC0BB2"/>
    <w:rsid w:val="00FE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EDE"/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rsid w:val="00714ED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714ED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714EDE"/>
    <w:rPr>
      <w:vertAlign w:val="superscript"/>
    </w:rPr>
  </w:style>
  <w:style w:type="paragraph" w:styleId="2">
    <w:name w:val="Body Text Indent 2"/>
    <w:basedOn w:val="a"/>
    <w:link w:val="20"/>
    <w:rsid w:val="004D01B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4D01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893967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styleId="a8">
    <w:name w:val="Hyperlink"/>
    <w:rsid w:val="0035462B"/>
    <w:rPr>
      <w:color w:val="0000FF"/>
      <w:u w:val="single"/>
    </w:rPr>
  </w:style>
  <w:style w:type="character" w:styleId="a9">
    <w:name w:val="Emphasis"/>
    <w:qFormat/>
    <w:rsid w:val="009F31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EDE"/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rsid w:val="00714ED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714ED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714EDE"/>
    <w:rPr>
      <w:vertAlign w:val="superscript"/>
    </w:rPr>
  </w:style>
  <w:style w:type="paragraph" w:styleId="2">
    <w:name w:val="Body Text Indent 2"/>
    <w:basedOn w:val="a"/>
    <w:link w:val="20"/>
    <w:rsid w:val="004D01B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4D01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893967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styleId="a8">
    <w:name w:val="Hyperlink"/>
    <w:rsid w:val="0035462B"/>
    <w:rPr>
      <w:color w:val="0000FF"/>
      <w:u w:val="single"/>
    </w:rPr>
  </w:style>
  <w:style w:type="character" w:styleId="a9">
    <w:name w:val="Emphasis"/>
    <w:qFormat/>
    <w:rsid w:val="009F31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87DD9-B37B-44DD-A75F-1ED9BDAD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Zaripar</dc:creator>
  <cp:lastModifiedBy>Пользователь Windows</cp:lastModifiedBy>
  <cp:revision>2</cp:revision>
  <dcterms:created xsi:type="dcterms:W3CDTF">2020-03-16T06:48:00Z</dcterms:created>
  <dcterms:modified xsi:type="dcterms:W3CDTF">2020-03-16T06:48:00Z</dcterms:modified>
  <cp:keywords>https://mul2-vdzor.gov.am/tasks/23961/oneclick/Mo203161100262127_3.docx?token=bece652c246ae13e9f9f3f4d57c58ea7</cp:keywords>
</cp:coreProperties>
</file>