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AB7857">
        <w:rPr>
          <w:rFonts w:ascii="GHEA Grapalat" w:hAnsi="GHEA Grapalat"/>
          <w:i w:val="0"/>
          <w:color w:val="FF0000"/>
          <w:lang w:val="hy-AM"/>
        </w:rPr>
        <w:t>5</w:t>
      </w:r>
      <w:r w:rsidRPr="00811242">
        <w:rPr>
          <w:rFonts w:ascii="GHEA Grapalat" w:hAnsi="GHEA Grapalat"/>
          <w:i w:val="0"/>
          <w:color w:val="FF0000"/>
          <w:lang w:val="af-ZA"/>
        </w:rPr>
        <w:t xml:space="preserve"> թվականի «</w:t>
      </w:r>
      <w:r w:rsidR="00AB7857">
        <w:rPr>
          <w:rFonts w:ascii="GHEA Grapalat" w:hAnsi="GHEA Grapalat"/>
          <w:i w:val="0"/>
          <w:color w:val="FF0000"/>
          <w:lang w:val="ru-RU"/>
        </w:rPr>
        <w:t>դեկտեմբերի</w:t>
      </w:r>
      <w:r w:rsidRPr="00811242">
        <w:rPr>
          <w:rFonts w:ascii="GHEA Grapalat" w:hAnsi="GHEA Grapalat"/>
          <w:i w:val="0"/>
          <w:color w:val="FF0000"/>
          <w:lang w:val="af-ZA"/>
        </w:rPr>
        <w:t>»  «</w:t>
      </w:r>
      <w:r w:rsidR="00AB7857" w:rsidRPr="00AB7857">
        <w:rPr>
          <w:rFonts w:ascii="GHEA Grapalat" w:hAnsi="GHEA Grapalat"/>
          <w:i w:val="0"/>
          <w:color w:val="FF0000"/>
          <w:lang w:val="af-ZA"/>
        </w:rPr>
        <w:t>1</w:t>
      </w:r>
      <w:r w:rsidR="00AB7857" w:rsidRPr="006E37F4">
        <w:rPr>
          <w:rFonts w:ascii="GHEA Grapalat" w:hAnsi="GHEA Grapalat"/>
          <w:i w:val="0"/>
          <w:color w:val="FF0000"/>
          <w:lang w:val="af-ZA"/>
        </w:rPr>
        <w:t>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AB7857">
        <w:rPr>
          <w:rFonts w:ascii="GHEA Grapalat" w:hAnsi="GHEA Grapalat"/>
          <w:i w:val="0"/>
          <w:lang w:val="af-ZA"/>
        </w:rPr>
        <w:t>ՀՀՇՄՆԱՄՀՈԱԿ-ԳՀԱՊՁԲ-01/26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00C3716E">
        <w:rPr>
          <w:rFonts w:ascii="GHEA Grapalat" w:hAnsi="GHEA Grapalat"/>
          <w:i w:val="0"/>
          <w:color w:val="FF0000"/>
          <w:lang w:val="af-ZA"/>
        </w:rPr>
        <w:t>«Նանուլիկ մանկապարտեզ»</w:t>
      </w:r>
      <w:r w:rsidRPr="002A707D">
        <w:rPr>
          <w:rFonts w:ascii="GHEA Grapalat" w:hAnsi="GHEA Grapalat"/>
          <w:i w:val="0"/>
          <w:color w:val="FF0000"/>
          <w:lang w:val="af-ZA"/>
        </w:rPr>
        <w:t xml:space="preserve">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w:t>
      </w:r>
      <w:r w:rsidR="00393481" w:rsidRPr="00393481">
        <w:rPr>
          <w:rFonts w:ascii="GHEA Grapalat" w:hAnsi="GHEA Grapalat"/>
          <w:i w:val="0"/>
          <w:color w:val="FF0000"/>
          <w:lang w:val="af-ZA"/>
        </w:rPr>
        <w:t xml:space="preserve">ք. Գյումրի, </w:t>
      </w:r>
      <w:r w:rsidR="00C3716E" w:rsidRPr="00C859F1">
        <w:rPr>
          <w:rFonts w:ascii="GHEA Grapalat" w:hAnsi="GHEA Grapalat"/>
          <w:i w:val="0"/>
          <w:color w:val="FF0000"/>
          <w:lang w:val="af-ZA"/>
        </w:rPr>
        <w:t>Կոշտոյան 5</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5C488A">
        <w:rPr>
          <w:rFonts w:ascii="GHEA Grapalat" w:hAnsi="GHEA Grapalat"/>
          <w:i w:val="0"/>
          <w:lang w:val="af-ZA"/>
        </w:rPr>
        <w:t>14:30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w:t>
      </w:r>
      <w:r w:rsidR="00C3716E" w:rsidRPr="00C859F1">
        <w:rPr>
          <w:rFonts w:ascii="GHEA Grapalat" w:hAnsi="GHEA Grapalat"/>
          <w:i w:val="0"/>
          <w:color w:val="FF0000"/>
          <w:lang w:val="af-ZA"/>
        </w:rPr>
        <w:t>Կոշտոյան 5</w:t>
      </w:r>
      <w:r w:rsidRPr="00AE2768">
        <w:rPr>
          <w:rFonts w:ascii="GHEA Grapalat" w:hAnsi="GHEA Grapalat"/>
          <w:i w:val="0"/>
          <w:lang w:val="af-ZA"/>
        </w:rPr>
        <w:t xml:space="preserve">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5C488A">
        <w:rPr>
          <w:rFonts w:ascii="GHEA Grapalat" w:hAnsi="GHEA Grapalat"/>
          <w:i w:val="0"/>
          <w:lang w:val="af-ZA"/>
        </w:rPr>
        <w:t>14:30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w:t>
      </w:r>
      <w:r w:rsidR="00C3716E" w:rsidRPr="00C859F1">
        <w:rPr>
          <w:rFonts w:ascii="GHEA Grapalat" w:hAnsi="GHEA Grapalat"/>
          <w:i w:val="0"/>
          <w:color w:val="FF0000"/>
          <w:lang w:val="af-ZA"/>
        </w:rPr>
        <w:t>Կոշտոյան 5</w:t>
      </w:r>
      <w:r w:rsidR="00A44DF6">
        <w:rPr>
          <w:rFonts w:ascii="GHEA Grapalat" w:hAnsi="GHEA Grapalat"/>
          <w:i w:val="0"/>
          <w:color w:val="FF0000"/>
          <w:lang w:val="af-ZA"/>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AB7857" w:rsidRPr="00AB7857">
        <w:rPr>
          <w:rFonts w:ascii="GHEA Grapalat" w:hAnsi="GHEA Grapalat"/>
          <w:b/>
          <w:i w:val="0"/>
          <w:color w:val="FF0000"/>
          <w:lang w:val="af-ZA"/>
        </w:rPr>
        <w:t>5</w:t>
      </w:r>
      <w:r w:rsidRPr="00811242">
        <w:rPr>
          <w:rFonts w:ascii="GHEA Grapalat" w:hAnsi="GHEA Grapalat"/>
          <w:b/>
          <w:i w:val="0"/>
          <w:color w:val="FF0000"/>
          <w:lang w:val="af-ZA"/>
        </w:rPr>
        <w:t xml:space="preserve">թ. </w:t>
      </w:r>
      <w:r w:rsidR="00AB7857">
        <w:rPr>
          <w:rFonts w:ascii="GHEA Grapalat" w:hAnsi="GHEA Grapalat"/>
          <w:b/>
          <w:i w:val="0"/>
          <w:color w:val="FF0000"/>
          <w:lang w:val="ru-RU"/>
        </w:rPr>
        <w:t>Դեկտեմբերի</w:t>
      </w:r>
      <w:r w:rsidR="00AB7857" w:rsidRPr="006E37F4">
        <w:rPr>
          <w:rFonts w:ascii="GHEA Grapalat" w:hAnsi="GHEA Grapalat"/>
          <w:b/>
          <w:i w:val="0"/>
          <w:color w:val="FF0000"/>
          <w:lang w:val="af-ZA"/>
        </w:rPr>
        <w:t xml:space="preserve"> 18</w:t>
      </w:r>
      <w:r w:rsidRPr="00811242">
        <w:rPr>
          <w:rFonts w:ascii="GHEA Grapalat" w:hAnsi="GHEA Grapalat"/>
          <w:b/>
          <w:i w:val="0"/>
          <w:color w:val="FF0000"/>
          <w:lang w:val="af-ZA"/>
        </w:rPr>
        <w:t xml:space="preserve">-ին ժամը  </w:t>
      </w:r>
      <w:r w:rsidR="005C488A">
        <w:rPr>
          <w:rFonts w:ascii="GHEA Grapalat" w:hAnsi="GHEA Grapalat"/>
          <w:b/>
          <w:i w:val="0"/>
          <w:color w:val="FF0000"/>
          <w:lang w:val="af-ZA"/>
        </w:rPr>
        <w:t>14:30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հետ</w:t>
      </w:r>
      <w:bookmarkStart w:id="2" w:name="_GoBack"/>
      <w:bookmarkEnd w:id="2"/>
      <w:r w:rsidRPr="00F351AF">
        <w:rPr>
          <w:rFonts w:ascii="GHEA Grapalat" w:hAnsi="GHEA Grapalat"/>
          <w:i w:val="0"/>
          <w:lang w:val="af-ZA"/>
        </w:rPr>
        <w:t xml:space="preserve">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8C537C">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 xml:space="preserve">Շիրակի մարզի Գյումրի համայնքի </w:t>
      </w:r>
      <w:r w:rsidR="00C3716E">
        <w:rPr>
          <w:rFonts w:ascii="GHEA Grapalat" w:hAnsi="GHEA Grapalat"/>
          <w:i w:val="0"/>
          <w:color w:val="FF0000"/>
          <w:lang w:val="af-ZA"/>
        </w:rPr>
        <w:t>«Նանուլիկ մանկապարտեզ»</w:t>
      </w:r>
      <w:r w:rsidR="00393481" w:rsidRPr="002A707D">
        <w:rPr>
          <w:rFonts w:ascii="GHEA Grapalat" w:hAnsi="GHEA Grapalat"/>
          <w:i w:val="0"/>
          <w:color w:val="FF0000"/>
          <w:lang w:val="af-ZA"/>
        </w:rPr>
        <w:t xml:space="preserve">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393481" w:rsidRPr="00811242" w:rsidRDefault="00393481" w:rsidP="00393481">
      <w:pPr>
        <w:pStyle w:val="aa"/>
        <w:spacing w:after="0"/>
        <w:ind w:firstLine="567"/>
        <w:jc w:val="right"/>
        <w:rPr>
          <w:rFonts w:ascii="GHEA Grapalat" w:hAnsi="GHEA Grapalat" w:cs="Sylfaen"/>
          <w:i/>
          <w:sz w:val="20"/>
          <w:szCs w:val="20"/>
          <w:lang w:val="af-ZA"/>
        </w:rPr>
      </w:pPr>
    </w:p>
    <w:p w:rsidR="00C3716E" w:rsidRPr="006A364E" w:rsidRDefault="00C3716E" w:rsidP="00C3716E">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C3716E" w:rsidRPr="006A364E" w:rsidRDefault="00C3716E" w:rsidP="00C3716E">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C3716E" w:rsidRPr="006A364E" w:rsidRDefault="00C3716E" w:rsidP="00C3716E">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35281D">
        <w:rPr>
          <w:rFonts w:ascii="GHEA Grapalat" w:hAnsi="GHEA Grapalat"/>
          <w:i w:val="0"/>
          <w:lang w:val="en-US"/>
        </w:rPr>
        <w:t>2</w:t>
      </w:r>
      <w:r w:rsidR="0035281D" w:rsidRPr="0035281D">
        <w:rPr>
          <w:rFonts w:ascii="GHEA Grapalat" w:hAnsi="GHEA Grapalat"/>
          <w:i w:val="0"/>
          <w:lang w:val="en-US"/>
        </w:rPr>
        <w:t>3</w:t>
      </w:r>
      <w:r w:rsidRPr="006A364E">
        <w:rPr>
          <w:rFonts w:ascii="GHEA Grapalat" w:hAnsi="GHEA Grapalat"/>
          <w:i w:val="0"/>
        </w:rPr>
        <w:t>" "</w:t>
      </w:r>
      <w:r>
        <w:rPr>
          <w:rFonts w:ascii="GHEA Grapalat" w:hAnsi="GHEA Grapalat"/>
          <w:i w:val="0"/>
          <w:lang w:val="en-US"/>
        </w:rPr>
        <w:t>November</w:t>
      </w:r>
      <w:r w:rsidRPr="006A364E">
        <w:rPr>
          <w:rFonts w:ascii="GHEA Grapalat" w:hAnsi="GHEA Grapalat"/>
          <w:i w:val="0"/>
        </w:rPr>
        <w:t>" of 20</w:t>
      </w:r>
      <w:r w:rsidR="0035281D">
        <w:rPr>
          <w:rFonts w:ascii="GHEA Grapalat" w:hAnsi="GHEA Grapalat"/>
          <w:i w:val="0"/>
        </w:rPr>
        <w:t>2</w:t>
      </w:r>
      <w:r w:rsidR="0035281D" w:rsidRPr="0035281D">
        <w:rPr>
          <w:rFonts w:ascii="GHEA Grapalat" w:hAnsi="GHEA Grapalat"/>
          <w:i w:val="0"/>
          <w:lang w:val="en-US"/>
        </w:rPr>
        <w:t>3</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C3716E" w:rsidRPr="006A364E" w:rsidRDefault="00C3716E" w:rsidP="00C3716E">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AB7857">
        <w:rPr>
          <w:rFonts w:ascii="GHEA Grapalat" w:hAnsi="GHEA Grapalat"/>
          <w:i w:val="0"/>
          <w:lang w:val="af-ZA"/>
        </w:rPr>
        <w:t>ՀՀՇՄՆԱՄՀՈԱԿ-ԳՀԱՊՁԲ-01/26</w:t>
      </w:r>
    </w:p>
    <w:tbl>
      <w:tblPr>
        <w:tblW w:w="0" w:type="auto"/>
        <w:tblLook w:val="04A0" w:firstRow="1" w:lastRow="0" w:firstColumn="1" w:lastColumn="0" w:noHBand="0" w:noVBand="1"/>
      </w:tblPr>
      <w:tblGrid>
        <w:gridCol w:w="9349"/>
      </w:tblGrid>
      <w:tr w:rsidR="00C3716E" w:rsidRPr="007753A0" w:rsidTr="00C3716E">
        <w:tc>
          <w:tcPr>
            <w:tcW w:w="9349" w:type="dxa"/>
            <w:shd w:val="clear" w:color="auto" w:fill="auto"/>
            <w:hideMark/>
          </w:tcPr>
          <w:p w:rsidR="00C3716E" w:rsidRPr="007753A0" w:rsidRDefault="00C3716E" w:rsidP="00C3716E">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Nanulik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City of Gyumri V. Koshtoyan 5</w:t>
            </w:r>
            <w:r w:rsidRPr="007753A0">
              <w:rPr>
                <w:rFonts w:ascii="GHEA Grapalat" w:hAnsi="GHEA Grapalat"/>
                <w:b w:val="0"/>
                <w:color w:val="auto"/>
              </w:rPr>
              <w:t>, gives notice for a price quotation which shall be carried out in one stage.</w:t>
            </w:r>
          </w:p>
        </w:tc>
      </w:tr>
    </w:tbl>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name of goods</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5C488A">
        <w:rPr>
          <w:rFonts w:ascii="GHEA Grapalat" w:hAnsi="GHEA Grapalat"/>
          <w:i/>
          <w:u w:val="single"/>
          <w:lang w:val="af-ZA"/>
        </w:rPr>
        <w:t>14:30</w:t>
      </w:r>
      <w:r w:rsidRPr="008C13DE">
        <w:rPr>
          <w:rFonts w:ascii="GHEA Grapalat" w:hAnsi="GHEA Grapalat"/>
          <w:b w:val="0"/>
          <w:color w:val="auto"/>
        </w:rPr>
        <w:t>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C3716E" w:rsidRDefault="00C3716E" w:rsidP="00C3716E">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City of Gyumri Koshtoyan 5</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 xml:space="preserve">in hard copy, by </w:t>
      </w:r>
      <w:r w:rsidR="00E25486">
        <w:rPr>
          <w:rFonts w:ascii="GHEA Grapalat" w:hAnsi="GHEA Grapalat"/>
          <w:b w:val="0"/>
          <w:color w:val="auto"/>
        </w:rPr>
        <w:t>12</w:t>
      </w:r>
      <w:r w:rsidRPr="008C13DE">
        <w:rPr>
          <w:rFonts w:ascii="GHEA Grapalat" w:hAnsi="GHEA Grapalat"/>
          <w:b w:val="0"/>
          <w:color w:val="auto"/>
        </w:rPr>
        <w:t>;</w:t>
      </w:r>
      <w:r w:rsidR="00E25486">
        <w:rPr>
          <w:rFonts w:ascii="GHEA Grapalat" w:hAnsi="GHEA Grapalat"/>
          <w:b w:val="0"/>
          <w:color w:val="auto"/>
        </w:rPr>
        <w:t>00</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City of Gyumri Koshtoyan 5</w:t>
      </w:r>
      <w:r w:rsidRPr="008C13DE">
        <w:rPr>
          <w:rFonts w:ascii="GHEA Grapalat" w:hAnsi="GHEA Grapalat"/>
          <w:b w:val="0"/>
          <w:color w:val="auto"/>
        </w:rPr>
        <w:t xml:space="preserve">, </w:t>
      </w:r>
      <w:r>
        <w:rPr>
          <w:rFonts w:ascii="GHEA Grapalat" w:hAnsi="GHEA Grapalat"/>
          <w:b w:val="0"/>
          <w:color w:val="auto"/>
        </w:rPr>
        <w:t>on "</w:t>
      </w:r>
      <w:r w:rsidR="00AB7857" w:rsidRPr="00AB7857">
        <w:rPr>
          <w:rFonts w:ascii="GHEA Grapalat" w:hAnsi="GHEA Grapalat"/>
          <w:b w:val="0"/>
          <w:color w:val="auto"/>
        </w:rPr>
        <w:t>18</w:t>
      </w:r>
      <w:r w:rsidR="00C06B49">
        <w:rPr>
          <w:rFonts w:ascii="GHEA Grapalat" w:hAnsi="GHEA Grapalat"/>
          <w:b w:val="0"/>
          <w:color w:val="auto"/>
        </w:rPr>
        <w:t>" "</w:t>
      </w:r>
      <w:r w:rsidR="00AB7857">
        <w:rPr>
          <w:rFonts w:ascii="GHEA Grapalat" w:hAnsi="GHEA Grapalat"/>
          <w:b w:val="0"/>
          <w:color w:val="auto"/>
        </w:rPr>
        <w:t>1</w:t>
      </w:r>
      <w:r w:rsidR="00AB7857" w:rsidRPr="00AB7857">
        <w:rPr>
          <w:rFonts w:ascii="GHEA Grapalat" w:hAnsi="GHEA Grapalat"/>
          <w:b w:val="0"/>
          <w:color w:val="auto"/>
        </w:rPr>
        <w:t>2</w:t>
      </w:r>
      <w:r w:rsidR="00AB7857">
        <w:rPr>
          <w:rFonts w:ascii="GHEA Grapalat" w:hAnsi="GHEA Grapalat"/>
          <w:b w:val="0"/>
          <w:color w:val="auto"/>
        </w:rPr>
        <w:t>" "202</w:t>
      </w:r>
      <w:r w:rsidR="00AB7857" w:rsidRPr="00AB7857">
        <w:rPr>
          <w:rFonts w:ascii="GHEA Grapalat" w:hAnsi="GHEA Grapalat"/>
          <w:b w:val="0"/>
          <w:color w:val="auto"/>
        </w:rPr>
        <w:t>5</w:t>
      </w:r>
      <w:r>
        <w:rPr>
          <w:rFonts w:ascii="GHEA Grapalat" w:hAnsi="GHEA Grapalat"/>
          <w:b w:val="0"/>
          <w:color w:val="auto"/>
        </w:rPr>
        <w:t xml:space="preserve">", at </w:t>
      </w:r>
      <w:r w:rsidR="005C488A">
        <w:rPr>
          <w:rFonts w:ascii="GHEA Grapalat" w:hAnsi="GHEA Grapalat"/>
          <w:b w:val="0"/>
          <w:color w:val="auto"/>
        </w:rPr>
        <w:t>14:30</w:t>
      </w:r>
      <w:r w:rsidRPr="0017100D">
        <w:rPr>
          <w:rFonts w:ascii="GHEA Grapalat" w:hAnsi="GHEA Grapalat"/>
          <w:b w:val="0"/>
          <w:color w:val="auto"/>
        </w:rPr>
        <w:t>o'clock.</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C3716E" w:rsidRPr="008C13DE" w:rsidRDefault="00C3716E" w:rsidP="00C3716E">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C3716E" w:rsidRPr="008C13DE" w:rsidRDefault="00C3716E" w:rsidP="00C3716E">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C3716E" w:rsidRPr="008C13DE" w:rsidRDefault="00C3716E" w:rsidP="00C3716E">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C3716E" w:rsidRPr="008C67FA" w:rsidRDefault="00C3716E" w:rsidP="00C3716E">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Nanulik</w:t>
      </w:r>
      <w:r w:rsidRPr="008C67FA">
        <w:rPr>
          <w:rFonts w:ascii="GHEA Grapalat" w:hAnsi="GHEA Grapalat"/>
          <w:color w:val="auto"/>
          <w:lang w:val="ru-RU"/>
        </w:rPr>
        <w:t>&gt;&gt;</w:t>
      </w:r>
      <w:r w:rsidRPr="003B0AB0">
        <w:rPr>
          <w:rFonts w:ascii="GHEA Grapalat" w:hAnsi="GHEA Grapalat"/>
          <w:color w:val="auto"/>
        </w:rPr>
        <w:t>SNCO</w:t>
      </w:r>
    </w:p>
    <w:p w:rsidR="00C3716E" w:rsidRPr="00752623" w:rsidRDefault="00C3716E" w:rsidP="00C3716E">
      <w:pPr>
        <w:pStyle w:val="aa"/>
        <w:ind w:right="-7" w:firstLine="567"/>
        <w:jc w:val="right"/>
        <w:rPr>
          <w:rFonts w:ascii="GHEA Grapalat" w:hAnsi="GHEA Grapalat" w:cs="Sylfaen"/>
          <w:i/>
          <w:sz w:val="22"/>
          <w:lang w:val="af-ZA"/>
        </w:rPr>
      </w:pPr>
    </w:p>
    <w:p w:rsidR="00C3716E" w:rsidRPr="00752623" w:rsidRDefault="00C3716E" w:rsidP="00C3716E">
      <w:pPr>
        <w:pStyle w:val="aa"/>
        <w:ind w:right="-7" w:firstLine="567"/>
        <w:jc w:val="right"/>
        <w:rPr>
          <w:rFonts w:ascii="GHEA Grapalat" w:hAnsi="GHEA Grapalat" w:cs="Sylfaen"/>
          <w:i/>
          <w:sz w:val="22"/>
          <w:lang w:val="af-ZA"/>
        </w:rPr>
      </w:pPr>
    </w:p>
    <w:p w:rsidR="00C3716E" w:rsidRPr="00752623" w:rsidRDefault="00C3716E" w:rsidP="00C3716E">
      <w:pPr>
        <w:pStyle w:val="aa"/>
        <w:ind w:right="-7" w:firstLine="567"/>
        <w:jc w:val="right"/>
        <w:rPr>
          <w:rFonts w:ascii="GHEA Grapalat" w:hAnsi="GHEA Grapalat" w:cs="Sylfaen"/>
          <w:i/>
          <w:sz w:val="22"/>
          <w:lang w:val="af-ZA"/>
        </w:rPr>
      </w:pPr>
    </w:p>
    <w:p w:rsidR="00C3716E" w:rsidRPr="00752623" w:rsidRDefault="00C3716E" w:rsidP="00C3716E">
      <w:pPr>
        <w:pStyle w:val="aa"/>
        <w:ind w:right="-7" w:firstLine="567"/>
        <w:jc w:val="right"/>
        <w:rPr>
          <w:rFonts w:ascii="GHEA Grapalat" w:hAnsi="GHEA Grapalat" w:cs="Sylfaen"/>
          <w:i/>
          <w:sz w:val="22"/>
          <w:lang w:val="af-ZA"/>
        </w:rPr>
      </w:pPr>
    </w:p>
    <w:p w:rsidR="00C3716E" w:rsidRPr="00752623" w:rsidRDefault="00C3716E" w:rsidP="00C3716E">
      <w:pPr>
        <w:pStyle w:val="aa"/>
        <w:ind w:right="-7" w:firstLine="567"/>
        <w:jc w:val="right"/>
        <w:rPr>
          <w:rFonts w:ascii="GHEA Grapalat" w:hAnsi="GHEA Grapalat" w:cs="Sylfaen"/>
          <w:i/>
          <w:sz w:val="22"/>
          <w:lang w:val="af-ZA"/>
        </w:rPr>
      </w:pPr>
    </w:p>
    <w:p w:rsidR="00C3716E" w:rsidRPr="00D21A03" w:rsidRDefault="00C3716E" w:rsidP="00C3716E">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C3716E" w:rsidRPr="00D21A03" w:rsidRDefault="00C3716E" w:rsidP="00C3716E">
      <w:pPr>
        <w:pStyle w:val="2"/>
        <w:jc w:val="center"/>
        <w:rPr>
          <w:rFonts w:ascii="GHEA Grapalat" w:hAnsi="GHEA Grapalat"/>
          <w:b w:val="0"/>
          <w:color w:val="auto"/>
          <w:lang w:val="ru-RU"/>
        </w:rPr>
      </w:pPr>
    </w:p>
    <w:p w:rsidR="00C3716E" w:rsidRPr="00D21A03" w:rsidRDefault="00C3716E" w:rsidP="00C3716E">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Pr="00C3716E">
        <w:rPr>
          <w:rFonts w:ascii="GHEA Grapalat" w:hAnsi="GHEA Grapalat" w:cs="Arial"/>
          <w:b w:val="0"/>
          <w:color w:val="auto"/>
          <w:lang w:val="ru-RU"/>
        </w:rPr>
        <w:t>19</w:t>
      </w:r>
      <w:r w:rsidRPr="00D21A03">
        <w:rPr>
          <w:rFonts w:ascii="GHEA Grapalat" w:hAnsi="GHEA Grapalat"/>
          <w:b w:val="0"/>
          <w:color w:val="auto"/>
          <w:lang w:val="ru-RU"/>
        </w:rPr>
        <w:t>" "</w:t>
      </w:r>
      <w:r>
        <w:rPr>
          <w:rFonts w:ascii="GHEA Grapalat" w:hAnsi="GHEA Grapalat"/>
          <w:b w:val="0"/>
          <w:color w:val="auto"/>
        </w:rPr>
        <w:t>Ma</w:t>
      </w:r>
      <w:r w:rsidRPr="00E16248">
        <w:rPr>
          <w:rFonts w:ascii="GHEA Grapalat" w:hAnsi="GHEA Grapalat"/>
          <w:b w:val="0"/>
          <w:color w:val="auto"/>
          <w:lang w:val="ru-RU"/>
        </w:rPr>
        <w:t>я</w:t>
      </w:r>
      <w:r>
        <w:rPr>
          <w:rFonts w:ascii="GHEA Grapalat" w:hAnsi="GHEA Grapalat"/>
          <w:b w:val="0"/>
          <w:color w:val="auto"/>
          <w:lang w:val="ru-RU"/>
        </w:rPr>
        <w:t>" 20</w:t>
      </w:r>
      <w:r w:rsidRPr="00E16248">
        <w:rPr>
          <w:rFonts w:ascii="GHEA Grapalat" w:hAnsi="GHEA Grapalat"/>
          <w:b w:val="0"/>
          <w:color w:val="auto"/>
          <w:lang w:val="ru-RU"/>
        </w:rPr>
        <w:t>2</w:t>
      </w:r>
      <w:r w:rsidRPr="00722608">
        <w:rPr>
          <w:rFonts w:ascii="GHEA Grapalat" w:hAnsi="GHEA Grapalat"/>
          <w:b w:val="0"/>
          <w:color w:val="auto"/>
          <w:lang w:val="ru-RU"/>
        </w:rPr>
        <w:t>2</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C3716E" w:rsidRPr="00D21A03" w:rsidRDefault="00C3716E" w:rsidP="00C3716E">
      <w:pPr>
        <w:pStyle w:val="2"/>
        <w:jc w:val="center"/>
        <w:rPr>
          <w:rFonts w:ascii="GHEA Grapalat" w:hAnsi="GHEA Grapalat"/>
          <w:b w:val="0"/>
          <w:color w:val="auto"/>
          <w:lang w:val="ru-RU"/>
        </w:rPr>
      </w:pPr>
    </w:p>
    <w:p w:rsidR="00C3716E" w:rsidRPr="00C06B49" w:rsidRDefault="00C3716E" w:rsidP="00C3716E">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AB7857">
        <w:rPr>
          <w:rFonts w:ascii="GHEA Grapalat" w:hAnsi="GHEA Grapalat"/>
          <w:color w:val="auto"/>
          <w:lang w:val="af-ZA"/>
        </w:rPr>
        <w:t>ՀՀՇՄՆԱՄՀՈԱԿ-ԳՀԱՊՁԲ-01/26</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Нанулик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D1512B">
        <w:rPr>
          <w:rFonts w:ascii="GHEA Grapalat" w:hAnsi="GHEA Grapalat"/>
          <w:color w:val="auto"/>
          <w:lang w:val="ru-RU"/>
        </w:rPr>
        <w:t>Коштоян 5</w:t>
      </w:r>
      <w:r w:rsidRPr="00D21A03">
        <w:rPr>
          <w:rFonts w:ascii="GHEA Grapalat" w:hAnsi="GHEA Grapalat"/>
          <w:b w:val="0"/>
          <w:color w:val="auto"/>
          <w:lang w:val="ru-RU"/>
        </w:rPr>
        <w:t>,</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5C488A">
        <w:rPr>
          <w:rFonts w:ascii="GHEA Grapalat" w:hAnsi="GHEA Grapalat"/>
          <w:color w:val="auto"/>
          <w:lang w:val="ru-RU"/>
        </w:rPr>
        <w:t>14:30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Коштоян 5</w:t>
      </w:r>
      <w:r w:rsidRPr="00D21A03">
        <w:rPr>
          <w:rFonts w:ascii="GHEA Grapalat" w:hAnsi="GHEA Grapalat"/>
          <w:b w:val="0"/>
          <w:color w:val="auto"/>
          <w:lang w:val="ru-RU"/>
        </w:rPr>
        <w:t xml:space="preserve">, </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5C488A">
        <w:rPr>
          <w:rFonts w:ascii="GHEA Grapalat" w:hAnsi="GHEA Grapalat"/>
          <w:b w:val="0"/>
          <w:color w:val="auto"/>
          <w:lang w:val="ru-RU"/>
        </w:rPr>
        <w:t>14:30</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C3716E" w:rsidRPr="00EA13C0" w:rsidRDefault="00C3716E" w:rsidP="00C3716E">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Коштоян 5</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5C488A">
        <w:rPr>
          <w:rFonts w:ascii="GHEA Grapalat" w:hAnsi="GHEA Grapalat"/>
          <w:color w:val="auto"/>
          <w:lang w:val="ru-RU"/>
        </w:rPr>
        <w:t>14:30</w:t>
      </w:r>
      <w:r w:rsidRPr="0017100D">
        <w:rPr>
          <w:rFonts w:ascii="GHEA Grapalat" w:hAnsi="GHEA Grapalat" w:cs="Arial"/>
          <w:color w:val="auto"/>
          <w:lang w:val="ru-RU"/>
        </w:rPr>
        <w:t>часов</w:t>
      </w:r>
      <w:r w:rsidRPr="0017100D">
        <w:rPr>
          <w:rFonts w:ascii="GHEA Grapalat" w:hAnsi="GHEA Grapalat"/>
          <w:color w:val="auto"/>
          <w:lang w:val="ru-RU"/>
        </w:rPr>
        <w:t>, "</w:t>
      </w:r>
      <w:r w:rsidR="00AB7857">
        <w:rPr>
          <w:rFonts w:ascii="GHEA Grapalat" w:hAnsi="GHEA Grapalat" w:cs="Arial"/>
          <w:color w:val="auto"/>
          <w:lang w:val="ru-RU"/>
        </w:rPr>
        <w:t>18</w:t>
      </w:r>
      <w:r w:rsidRPr="0017100D">
        <w:rPr>
          <w:rFonts w:ascii="GHEA Grapalat" w:hAnsi="GHEA Grapalat"/>
          <w:color w:val="auto"/>
          <w:lang w:val="ru-RU"/>
        </w:rPr>
        <w:t>" "</w:t>
      </w:r>
      <w:r w:rsidR="008C537C">
        <w:rPr>
          <w:rFonts w:ascii="GHEA Grapalat" w:hAnsi="GHEA Grapalat" w:cs="Arial"/>
          <w:color w:val="auto"/>
          <w:lang w:val="ru-RU"/>
        </w:rPr>
        <w:t>1</w:t>
      </w:r>
      <w:r w:rsidR="00AB7857">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E16248">
        <w:rPr>
          <w:rFonts w:ascii="GHEA Grapalat" w:hAnsi="GHEA Grapalat" w:cs="Arial"/>
          <w:color w:val="auto"/>
          <w:lang w:val="ru-RU"/>
        </w:rPr>
        <w:t>2</w:t>
      </w:r>
      <w:r w:rsidR="00AB7857">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C3716E" w:rsidRPr="00D21A03"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C3716E" w:rsidRPr="00022DAF" w:rsidRDefault="00C3716E" w:rsidP="00C3716E">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C3716E" w:rsidRPr="00EA13C0" w:rsidRDefault="00C3716E" w:rsidP="00C3716E">
      <w:pPr>
        <w:pStyle w:val="2"/>
        <w:rPr>
          <w:rFonts w:ascii="GHEA Grapalat" w:hAnsi="GHEA Grapalat"/>
          <w:b w:val="0"/>
          <w:color w:val="auto"/>
          <w:lang w:val="ru-RU"/>
        </w:rPr>
      </w:pPr>
    </w:p>
    <w:p w:rsidR="00C3716E" w:rsidRDefault="00C3716E" w:rsidP="00C3716E">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C3716E" w:rsidRPr="00EA13C0" w:rsidRDefault="00C3716E" w:rsidP="00C3716E">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C3716E" w:rsidRPr="00D21A03" w:rsidRDefault="00C3716E" w:rsidP="00C3716E">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D1512B">
        <w:rPr>
          <w:rFonts w:ascii="GHEA Grapalat" w:hAnsi="GHEA Grapalat"/>
          <w:color w:val="auto"/>
          <w:lang w:val="ru-RU"/>
        </w:rPr>
        <w:t>Нанулик</w:t>
      </w:r>
      <w:r w:rsidRPr="00852969">
        <w:rPr>
          <w:rFonts w:ascii="GHEA Grapalat" w:hAnsi="GHEA Grapalat"/>
          <w:color w:val="auto"/>
          <w:lang w:val="ru-RU"/>
        </w:rPr>
        <w:t>&gt;&gt; ГНКО</w:t>
      </w:r>
    </w:p>
    <w:p w:rsidR="00C3716E" w:rsidRPr="00D21A03" w:rsidRDefault="00C3716E" w:rsidP="00C3716E">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AB7857"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ՀՀՇՄՆԱՄՀՈԱԿ-ԳՀԱՊՁԲ-01/26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A239D9" w:rsidP="004167A4">
      <w:pPr>
        <w:pStyle w:val="aa"/>
        <w:spacing w:after="0"/>
        <w:ind w:firstLine="567"/>
        <w:jc w:val="right"/>
        <w:rPr>
          <w:rFonts w:ascii="GHEA Grapalat" w:hAnsi="GHEA Grapalat"/>
          <w:i/>
          <w:sz w:val="20"/>
          <w:szCs w:val="20"/>
          <w:lang w:val="af-ZA"/>
        </w:rPr>
      </w:pPr>
      <w:r>
        <w:rPr>
          <w:rFonts w:ascii="GHEA Grapalat" w:hAnsi="GHEA Grapalat"/>
          <w:i/>
          <w:color w:val="FF0000"/>
          <w:lang w:val="af-ZA"/>
        </w:rPr>
        <w:t>202</w:t>
      </w:r>
      <w:r w:rsidR="00AB7857" w:rsidRPr="006E37F4">
        <w:rPr>
          <w:rFonts w:ascii="GHEA Grapalat" w:hAnsi="GHEA Grapalat"/>
          <w:i/>
          <w:color w:val="FF0000"/>
          <w:lang w:val="af-ZA"/>
        </w:rPr>
        <w:t>5</w:t>
      </w:r>
      <w:r w:rsidR="004167A4">
        <w:rPr>
          <w:rFonts w:ascii="GHEA Grapalat" w:hAnsi="GHEA Grapalat"/>
          <w:i/>
          <w:color w:val="FF0000"/>
          <w:lang w:val="af-ZA"/>
        </w:rPr>
        <w:t xml:space="preserve"> թվականի </w:t>
      </w:r>
      <w:r w:rsidR="00AB7857">
        <w:rPr>
          <w:rFonts w:ascii="GHEA Grapalat" w:hAnsi="GHEA Grapalat"/>
          <w:i/>
          <w:color w:val="FF0000"/>
          <w:lang w:val="af-ZA"/>
        </w:rPr>
        <w:t>«</w:t>
      </w:r>
      <w:r w:rsidR="00AB7857">
        <w:rPr>
          <w:rFonts w:ascii="GHEA Grapalat" w:hAnsi="GHEA Grapalat"/>
          <w:i/>
          <w:color w:val="FF0000"/>
          <w:lang w:val="ru-RU"/>
        </w:rPr>
        <w:t>դեկտեմբերի</w:t>
      </w:r>
      <w:r w:rsidR="00B94881" w:rsidRPr="00B94881">
        <w:rPr>
          <w:rFonts w:ascii="GHEA Grapalat" w:hAnsi="GHEA Grapalat"/>
          <w:i/>
          <w:color w:val="FF0000"/>
          <w:lang w:val="af-ZA"/>
        </w:rPr>
        <w:t>»  «</w:t>
      </w:r>
      <w:r w:rsidR="00AB7857" w:rsidRPr="006E37F4">
        <w:rPr>
          <w:rFonts w:ascii="GHEA Grapalat" w:hAnsi="GHEA Grapalat"/>
          <w:i/>
          <w:color w:val="FF0000"/>
          <w:lang w:val="af-ZA"/>
        </w:rPr>
        <w:t>10</w:t>
      </w:r>
      <w:r w:rsidR="00B94881" w:rsidRPr="00B94881">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 xml:space="preserve">Շիրակի մարզի Գյումրի համայնքի </w:t>
      </w:r>
      <w:r w:rsidR="00C3716E">
        <w:rPr>
          <w:rFonts w:ascii="GHEA Grapalat" w:hAnsi="GHEA Grapalat"/>
          <w:color w:val="FF0000"/>
          <w:lang w:val="af-ZA"/>
        </w:rPr>
        <w:t>«Նանուլիկ մանկապարտեզ»</w:t>
      </w:r>
      <w:r w:rsidR="00393481" w:rsidRPr="002A707D">
        <w:rPr>
          <w:rFonts w:ascii="GHEA Grapalat" w:hAnsi="GHEA Grapalat"/>
          <w:color w:val="FF0000"/>
          <w:lang w:val="af-ZA"/>
        </w:rPr>
        <w:t xml:space="preserve"> ՀՈԱԿ</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C3716E">
        <w:rPr>
          <w:rFonts w:ascii="GHEA Grapalat" w:hAnsi="GHEA Grapalat"/>
          <w:color w:val="FF0000"/>
          <w:lang w:val="af-ZA"/>
        </w:rPr>
        <w:t>«Նանուլիկ մանկապարտեզ»</w:t>
      </w:r>
      <w:r w:rsidR="00393481" w:rsidRPr="002A707D">
        <w:rPr>
          <w:rFonts w:ascii="GHEA Grapalat" w:hAnsi="GHEA Grapalat"/>
          <w:color w:val="FF0000"/>
          <w:lang w:val="af-ZA"/>
        </w:rPr>
        <w:t xml:space="preserve">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C3716E">
        <w:rPr>
          <w:rFonts w:ascii="GHEA Grapalat" w:hAnsi="GHEA Grapalat"/>
          <w:color w:val="FF0000"/>
          <w:sz w:val="20"/>
          <w:szCs w:val="20"/>
          <w:lang w:val="af-ZA"/>
        </w:rPr>
        <w:t>«Նանուլիկ մանկապարտեզ»</w:t>
      </w:r>
      <w:r w:rsidR="00393481" w:rsidRPr="00393481">
        <w:rPr>
          <w:rFonts w:ascii="GHEA Grapalat" w:hAnsi="GHEA Grapalat"/>
          <w:color w:val="FF0000"/>
          <w:sz w:val="20"/>
          <w:szCs w:val="20"/>
          <w:lang w:val="af-ZA"/>
        </w:rPr>
        <w:t xml:space="preserve">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AB7857">
        <w:rPr>
          <w:rFonts w:ascii="GHEA Grapalat" w:hAnsi="GHEA Grapalat" w:cs="Times Armenian"/>
          <w:sz w:val="20"/>
          <w:lang w:val="af-ZA"/>
        </w:rPr>
        <w:t>ՀՀՇՄՆԱՄՀՈԱԿ-ԳՀԱՊՁԲ-01/26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C3716E">
        <w:rPr>
          <w:rFonts w:ascii="GHEA Grapalat" w:hAnsi="GHEA Grapalat" w:cs="Sylfaen"/>
          <w:color w:val="FF0000"/>
          <w:sz w:val="20"/>
          <w:lang w:val="af-ZA"/>
        </w:rPr>
        <w:t>«Նանուլիկ մանկապարտեզ»</w:t>
      </w:r>
      <w:r w:rsidR="00393481" w:rsidRPr="00393481">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C3716E">
        <w:rPr>
          <w:rFonts w:ascii="GHEA Grapalat" w:hAnsi="GHEA Grapalat"/>
          <w:i w:val="0"/>
          <w:color w:val="FF0000"/>
          <w:lang w:val="af-ZA"/>
        </w:rPr>
        <w:t>«Նանուլիկ մանկապարտեզ»</w:t>
      </w:r>
      <w:r w:rsidR="00393481" w:rsidRPr="002A707D">
        <w:rPr>
          <w:rFonts w:ascii="GHEA Grapalat" w:hAnsi="GHEA Grapalat"/>
          <w:i w:val="0"/>
          <w:color w:val="FF0000"/>
          <w:lang w:val="af-ZA"/>
        </w:rPr>
        <w:t xml:space="preserve">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680683" w:rsidRPr="00680683">
        <w:rPr>
          <w:rFonts w:ascii="GHEA Grapalat" w:hAnsi="GHEA Grapalat"/>
          <w:i w:val="0"/>
          <w:lang w:val="en-US"/>
        </w:rPr>
        <w:t xml:space="preserve"> </w:t>
      </w:r>
      <w:r w:rsidRPr="00131E9C">
        <w:rPr>
          <w:rFonts w:ascii="GHEA Grapalat" w:hAnsi="GHEA Grapalat"/>
          <w:i w:val="0"/>
        </w:rPr>
        <w:t>խմբավորված</w:t>
      </w:r>
      <w:r w:rsidR="00680683" w:rsidRPr="00680683">
        <w:rPr>
          <w:rFonts w:ascii="GHEA Grapalat" w:hAnsi="GHEA Grapalat"/>
          <w:i w:val="0"/>
          <w:lang w:val="en-US"/>
        </w:rPr>
        <w:t xml:space="preserve"> </w:t>
      </w:r>
      <w:r>
        <w:rPr>
          <w:rFonts w:ascii="GHEA Grapalat" w:hAnsi="GHEA Grapalat"/>
          <w:i w:val="0"/>
        </w:rPr>
        <w:t>են</w:t>
      </w:r>
      <w:r w:rsidRPr="00131E9C">
        <w:rPr>
          <w:rFonts w:ascii="GHEA Grapalat" w:hAnsi="GHEA Grapalat"/>
          <w:i w:val="0"/>
          <w:lang w:val="af-ZA"/>
        </w:rPr>
        <w:t xml:space="preserve"> «</w:t>
      </w:r>
      <w:r w:rsidR="00703458">
        <w:rPr>
          <w:rFonts w:ascii="GHEA Grapalat" w:hAnsi="GHEA Grapalat"/>
          <w:i w:val="0"/>
          <w:lang w:val="en-US"/>
        </w:rPr>
        <w:t>77</w:t>
      </w:r>
      <w:r w:rsidRPr="002C5B8F">
        <w:rPr>
          <w:rFonts w:ascii="GHEA Grapalat" w:hAnsi="GHEA Grapalat"/>
          <w:i w:val="0"/>
          <w:lang w:val="en-US"/>
        </w:rPr>
        <w:t xml:space="preserve"> </w:t>
      </w:r>
      <w:r w:rsidRPr="00F51E2F">
        <w:rPr>
          <w:rFonts w:ascii="GHEA Grapalat" w:hAnsi="GHEA Grapalat"/>
          <w:i w:val="0"/>
        </w:rPr>
        <w:t xml:space="preserve"> /</w:t>
      </w:r>
      <w:r w:rsidR="006E37F4">
        <w:rPr>
          <w:rFonts w:ascii="GHEA Grapalat" w:hAnsi="GHEA Grapalat"/>
          <w:i w:val="0"/>
          <w:lang w:val="hy-AM"/>
        </w:rPr>
        <w:t>յոթանասուն</w:t>
      </w:r>
      <w:r w:rsidR="00703458">
        <w:rPr>
          <w:rFonts w:ascii="GHEA Grapalat" w:hAnsi="GHEA Grapalat"/>
          <w:i w:val="0"/>
          <w:lang w:val="en-US"/>
        </w:rPr>
        <w:t>յոթ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6675F2" w:rsidRPr="00A71D81" w:rsidTr="00BE631C">
        <w:trPr>
          <w:trHeight w:val="480"/>
        </w:trPr>
        <w:tc>
          <w:tcPr>
            <w:tcW w:w="3402"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48"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BE631C">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948"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A27D77" w:rsidRPr="004167A4"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sz w:val="16"/>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Հաց</w:t>
            </w:r>
          </w:p>
        </w:tc>
      </w:tr>
      <w:tr w:rsidR="00A27D77" w:rsidRPr="004167A4"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sz w:val="16"/>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880000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A27D77" w:rsidRPr="003F60D4" w:rsidRDefault="00A27D77" w:rsidP="00410AFA">
            <w:pP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200000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r>
      <w:tr w:rsidR="00A27D77" w:rsidRPr="00A71D81" w:rsidTr="00FF4DEE">
        <w:trPr>
          <w:trHeight w:val="145"/>
        </w:trPr>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391000</w:t>
            </w:r>
          </w:p>
        </w:tc>
        <w:tc>
          <w:tcPr>
            <w:tcW w:w="6948" w:type="dxa"/>
            <w:vAlign w:val="center"/>
          </w:tcPr>
          <w:p w:rsidR="00A27D77" w:rsidRPr="00FE26B4" w:rsidRDefault="00A27D77" w:rsidP="00410AFA">
            <w:pP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156000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90100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A27D77" w:rsidRPr="003F60D4" w:rsidRDefault="00A27D77" w:rsidP="00410AFA">
            <w:pP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A27D77" w:rsidRPr="00364918" w:rsidRDefault="00A27D77" w:rsidP="00410AFA">
            <w:pPr>
              <w:rPr>
                <w:rFonts w:ascii="GHEA Grapalat" w:hAnsi="GHEA Grapalat" w:cs="Calibri"/>
                <w:color w:val="000000"/>
                <w:sz w:val="16"/>
                <w:szCs w:val="16"/>
              </w:rPr>
            </w:pP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336000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350000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A27D77" w:rsidRPr="003F60D4" w:rsidRDefault="00A27D77" w:rsidP="00410AFA">
            <w:pP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225000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A27D77" w:rsidRPr="00410AFA" w:rsidRDefault="00A27D77" w:rsidP="00410AFA">
            <w:pP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133000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A27D77" w:rsidRPr="00364918" w:rsidRDefault="00A27D77" w:rsidP="00410AFA">
            <w:pP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45000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A27D77" w:rsidRPr="00F50F47" w:rsidRDefault="00A27D77" w:rsidP="00410AFA">
            <w:pP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180000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135000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r>
      <w:tr w:rsidR="00A27D77" w:rsidRPr="00C3716E"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60000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100000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մեղր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280000</w:t>
            </w:r>
          </w:p>
        </w:tc>
        <w:tc>
          <w:tcPr>
            <w:tcW w:w="6948" w:type="dxa"/>
            <w:vAlign w:val="center"/>
          </w:tcPr>
          <w:p w:rsidR="00A27D77"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A27D77" w:rsidRPr="00703458" w:rsidRDefault="00A27D77" w:rsidP="00410AFA">
            <w:pPr>
              <w:rPr>
                <w:rFonts w:ascii="GHEA Grapalat" w:hAnsi="GHEA Grapalat" w:cs="Calibri"/>
                <w:color w:val="000000"/>
                <w:sz w:val="16"/>
                <w:szCs w:val="16"/>
                <w:lang w:val="ru-RU"/>
              </w:rPr>
            </w:pPr>
            <w:r>
              <w:rPr>
                <w:rFonts w:ascii="GHEA Grapalat" w:hAnsi="GHEA Grapalat" w:cs="Calibri"/>
                <w:color w:val="000000"/>
                <w:sz w:val="16"/>
                <w:szCs w:val="16"/>
              </w:rPr>
              <w:t>02 կարգի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40600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Ալյուր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66000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98000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57000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95000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17500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Ոլոռ</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88000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Սիսեռ</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44000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Ոսպ</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Բլղուր</w:t>
            </w:r>
          </w:p>
        </w:tc>
      </w:tr>
      <w:tr w:rsidR="00A27D77" w:rsidRPr="00A71D81" w:rsidTr="00FF4DEE">
        <w:trPr>
          <w:trHeight w:val="91"/>
        </w:trPr>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22800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48000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81000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Բրինձ</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770000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32500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Գազար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51000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59500</w:t>
            </w:r>
          </w:p>
        </w:tc>
        <w:tc>
          <w:tcPr>
            <w:tcW w:w="6948" w:type="dxa"/>
            <w:vAlign w:val="center"/>
          </w:tcPr>
          <w:p w:rsidR="00A27D77" w:rsidRPr="001030B4"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56000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Սոխ</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22500</w:t>
            </w:r>
          </w:p>
        </w:tc>
        <w:tc>
          <w:tcPr>
            <w:tcW w:w="6948" w:type="dxa"/>
            <w:vAlign w:val="center"/>
          </w:tcPr>
          <w:p w:rsidR="00A27D77" w:rsidRPr="003F60D4" w:rsidRDefault="00A27D77" w:rsidP="00410AFA">
            <w:pP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32500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Սմբուկ</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28000</w:t>
            </w:r>
          </w:p>
        </w:tc>
        <w:tc>
          <w:tcPr>
            <w:tcW w:w="6948" w:type="dxa"/>
            <w:vAlign w:val="center"/>
          </w:tcPr>
          <w:p w:rsidR="00A27D77" w:rsidRPr="001030B4"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45000</w:t>
            </w:r>
          </w:p>
        </w:tc>
        <w:tc>
          <w:tcPr>
            <w:tcW w:w="6948" w:type="dxa"/>
            <w:vAlign w:val="center"/>
          </w:tcPr>
          <w:p w:rsidR="00A27D77" w:rsidRPr="003F60D4"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42000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58000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Կաղամբ</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Բազուկ</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սպանախ</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Կանաչի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101500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Խնձոր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49000</w:t>
            </w:r>
          </w:p>
        </w:tc>
        <w:tc>
          <w:tcPr>
            <w:tcW w:w="6948" w:type="dxa"/>
            <w:vAlign w:val="center"/>
          </w:tcPr>
          <w:p w:rsidR="00A27D77" w:rsidRPr="00211DC3" w:rsidRDefault="00A27D77" w:rsidP="00410AFA">
            <w:pPr>
              <w:rPr>
                <w:rFonts w:ascii="GHEA Grapalat" w:hAnsi="GHEA Grapalat" w:cs="Calibri"/>
                <w:color w:val="000000"/>
                <w:sz w:val="16"/>
                <w:szCs w:val="16"/>
              </w:rPr>
            </w:pPr>
            <w:r w:rsidRPr="00211DC3">
              <w:rPr>
                <w:rFonts w:ascii="GHEA Grapalat" w:hAnsi="GHEA Grapalat" w:cs="Calibri"/>
                <w:color w:val="000000"/>
                <w:sz w:val="16"/>
                <w:szCs w:val="16"/>
              </w:rPr>
              <w:t>սեխ</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67500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35000</w:t>
            </w:r>
          </w:p>
        </w:tc>
        <w:tc>
          <w:tcPr>
            <w:tcW w:w="6948" w:type="dxa"/>
            <w:vAlign w:val="center"/>
          </w:tcPr>
          <w:p w:rsidR="00A27D77" w:rsidRPr="00211DC3" w:rsidRDefault="00A27D77" w:rsidP="00410AFA">
            <w:pP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91000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Նարինջ</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140000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Բանան</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63000</w:t>
            </w:r>
          </w:p>
        </w:tc>
        <w:tc>
          <w:tcPr>
            <w:tcW w:w="6948" w:type="dxa"/>
            <w:vAlign w:val="center"/>
          </w:tcPr>
          <w:p w:rsidR="00A27D77" w:rsidRPr="00211DC3" w:rsidRDefault="00A27D77" w:rsidP="00410AFA">
            <w:pPr>
              <w:rPr>
                <w:rFonts w:ascii="GHEA Grapalat" w:hAnsi="GHEA Grapalat" w:cs="Calibri"/>
                <w:color w:val="000000"/>
                <w:sz w:val="16"/>
                <w:szCs w:val="16"/>
              </w:rPr>
            </w:pPr>
            <w:r w:rsidRPr="00211DC3">
              <w:rPr>
                <w:rFonts w:ascii="GHEA Grapalat" w:hAnsi="GHEA Grapalat" w:cs="Calibri"/>
                <w:color w:val="000000"/>
                <w:sz w:val="16"/>
                <w:szCs w:val="16"/>
              </w:rPr>
              <w:t>խաղող</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Սալոր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120000</w:t>
            </w:r>
          </w:p>
        </w:tc>
        <w:tc>
          <w:tcPr>
            <w:tcW w:w="6948" w:type="dxa"/>
            <w:vAlign w:val="center"/>
          </w:tcPr>
          <w:p w:rsidR="00A27D77" w:rsidRPr="00211DC3" w:rsidRDefault="00A27D77" w:rsidP="00410AFA">
            <w:pPr>
              <w:rPr>
                <w:rFonts w:ascii="GHEA Grapalat" w:hAnsi="GHEA Grapalat" w:cs="Calibri"/>
                <w:color w:val="000000"/>
                <w:sz w:val="16"/>
                <w:szCs w:val="16"/>
              </w:rPr>
            </w:pPr>
            <w:r w:rsidRPr="00211DC3">
              <w:rPr>
                <w:rFonts w:ascii="GHEA Grapalat" w:hAnsi="GHEA Grapalat" w:cs="Calibri"/>
                <w:color w:val="000000"/>
                <w:sz w:val="16"/>
                <w:szCs w:val="16"/>
              </w:rPr>
              <w:t>ելակ</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75000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84000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81000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202500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22000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Աղ</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375000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250000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36000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25000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կակաո</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6000</w:t>
            </w:r>
          </w:p>
        </w:tc>
        <w:tc>
          <w:tcPr>
            <w:tcW w:w="6948" w:type="dxa"/>
            <w:vAlign w:val="center"/>
          </w:tcPr>
          <w:p w:rsidR="00A27D77" w:rsidRPr="00364918" w:rsidRDefault="00A27D77" w:rsidP="00410AFA">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36000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Սոդա</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14000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Դարչին</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40000</w:t>
            </w:r>
          </w:p>
        </w:tc>
        <w:tc>
          <w:tcPr>
            <w:tcW w:w="6948" w:type="dxa"/>
            <w:vAlign w:val="center"/>
          </w:tcPr>
          <w:p w:rsidR="00A27D77" w:rsidRPr="00364918" w:rsidRDefault="00A27D77" w:rsidP="00410AFA">
            <w:pP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40500</w:t>
            </w:r>
          </w:p>
        </w:tc>
        <w:tc>
          <w:tcPr>
            <w:tcW w:w="6948" w:type="dxa"/>
            <w:vAlign w:val="center"/>
          </w:tcPr>
          <w:p w:rsidR="00A27D77" w:rsidRPr="00364918" w:rsidRDefault="00A27D77" w:rsidP="00410AFA">
            <w:pPr>
              <w:rPr>
                <w:rFonts w:ascii="GHEA Grapalat" w:hAnsi="GHEA Grapalat"/>
                <w:color w:val="000000"/>
                <w:sz w:val="16"/>
                <w:szCs w:val="16"/>
              </w:rPr>
            </w:pPr>
            <w:r w:rsidRPr="00364918">
              <w:rPr>
                <w:rFonts w:ascii="GHEA Grapalat" w:hAnsi="GHEA Grapalat" w:cs="Sylfaen"/>
                <w:color w:val="000000"/>
                <w:sz w:val="16"/>
                <w:szCs w:val="16"/>
              </w:rPr>
              <w:t>Գարեձավար</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336000</w:t>
            </w:r>
          </w:p>
        </w:tc>
        <w:tc>
          <w:tcPr>
            <w:tcW w:w="6948" w:type="dxa"/>
            <w:vAlign w:val="center"/>
          </w:tcPr>
          <w:p w:rsidR="00A27D77" w:rsidRPr="00A112DB" w:rsidRDefault="00A27D77" w:rsidP="00410AFA">
            <w:pP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A27D77" w:rsidRPr="00A112DB" w:rsidRDefault="00A27D77" w:rsidP="00410AFA">
            <w:pPr>
              <w:rPr>
                <w:rFonts w:ascii="GHEA Grapalat" w:hAnsi="GHEA Grapalat"/>
                <w:sz w:val="18"/>
                <w:szCs w:val="18"/>
              </w:rPr>
            </w:pPr>
            <w:r w:rsidRPr="00A112DB">
              <w:rPr>
                <w:rFonts w:ascii="GHEA Grapalat" w:hAnsi="GHEA Grapalat"/>
                <w:color w:val="FF0000"/>
                <w:sz w:val="18"/>
                <w:szCs w:val="18"/>
                <w:lang w:val="ru-RU"/>
              </w:rPr>
              <w:t>Ռեդդի</w:t>
            </w:r>
            <w:r w:rsidRPr="00D43A12">
              <w:rPr>
                <w:rFonts w:ascii="GHEA Grapalat" w:hAnsi="GHEA Grapalat"/>
                <w:color w:val="FF0000"/>
                <w:sz w:val="18"/>
                <w:szCs w:val="18"/>
              </w:rPr>
              <w:t xml:space="preserve"> </w:t>
            </w:r>
            <w:r w:rsidRPr="00A112DB">
              <w:rPr>
                <w:rFonts w:ascii="GHEA Grapalat" w:hAnsi="GHEA Grapalat"/>
                <w:sz w:val="18"/>
                <w:szCs w:val="18"/>
                <w:lang w:val="ru-RU"/>
              </w:rPr>
              <w:t>կամ</w:t>
            </w:r>
            <w:r w:rsidRPr="00D43A12">
              <w:rPr>
                <w:rFonts w:ascii="GHEA Grapalat" w:hAnsi="GHEA Grapalat"/>
                <w:sz w:val="18"/>
                <w:szCs w:val="18"/>
              </w:rPr>
              <w:t xml:space="preserve"> </w:t>
            </w:r>
            <w:r w:rsidRPr="00A112DB">
              <w:rPr>
                <w:rFonts w:ascii="GHEA Grapalat" w:hAnsi="GHEA Grapalat"/>
                <w:sz w:val="18"/>
                <w:szCs w:val="18"/>
                <w:lang w:val="ru-RU"/>
              </w:rPr>
              <w:t>նմանատիպ</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11400</w:t>
            </w:r>
          </w:p>
        </w:tc>
        <w:tc>
          <w:tcPr>
            <w:tcW w:w="6948" w:type="dxa"/>
            <w:vAlign w:val="center"/>
          </w:tcPr>
          <w:p w:rsidR="00A27D77" w:rsidRDefault="00A27D77" w:rsidP="00410AFA">
            <w:pPr>
              <w:spacing w:line="360" w:lineRule="auto"/>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A27D77" w:rsidRPr="00A112DB" w:rsidRDefault="00A27D77" w:rsidP="00410AFA">
            <w:pPr>
              <w:spacing w:line="360" w:lineRule="auto"/>
              <w:rPr>
                <w:rFonts w:ascii="GHEA Grapalat" w:hAnsi="GHEA Grapalat"/>
                <w:sz w:val="18"/>
                <w:szCs w:val="18"/>
                <w:lang w:val="hy-AM"/>
              </w:rPr>
            </w:pPr>
            <w:r w:rsidRPr="00A112DB">
              <w:rPr>
                <w:rFonts w:ascii="GHEA Grapalat" w:hAnsi="GHEA Grapalat"/>
                <w:sz w:val="18"/>
                <w:szCs w:val="18"/>
                <w:lang w:val="hy-AM"/>
              </w:rPr>
              <w:t>/դրոժ/</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27000</w:t>
            </w:r>
          </w:p>
        </w:tc>
        <w:tc>
          <w:tcPr>
            <w:tcW w:w="6948" w:type="dxa"/>
            <w:vAlign w:val="center"/>
          </w:tcPr>
          <w:p w:rsidR="00A27D77" w:rsidRPr="00A112DB" w:rsidRDefault="00A27D77" w:rsidP="00410AFA">
            <w:pP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r>
      <w:tr w:rsidR="00A27D77" w:rsidRPr="00A71D81" w:rsidTr="00FF4DEE">
        <w:tc>
          <w:tcPr>
            <w:tcW w:w="1701" w:type="dxa"/>
            <w:vAlign w:val="center"/>
          </w:tcPr>
          <w:p w:rsidR="00A27D77" w:rsidRPr="00A71D81" w:rsidRDefault="00A27D77" w:rsidP="00B225D7">
            <w:pPr>
              <w:pStyle w:val="23"/>
              <w:numPr>
                <w:ilvl w:val="0"/>
                <w:numId w:val="12"/>
              </w:numPr>
              <w:spacing w:line="240" w:lineRule="auto"/>
              <w:jc w:val="center"/>
              <w:rPr>
                <w:rFonts w:ascii="GHEA Grapalat" w:hAnsi="GHEA Grapalat"/>
              </w:rPr>
            </w:pPr>
          </w:p>
        </w:tc>
        <w:tc>
          <w:tcPr>
            <w:tcW w:w="1701" w:type="dxa"/>
            <w:vAlign w:val="bottom"/>
          </w:tcPr>
          <w:p w:rsidR="00A27D77" w:rsidRPr="00A27D77" w:rsidRDefault="00A27D77" w:rsidP="00A27D77">
            <w:pPr>
              <w:rPr>
                <w:rFonts w:ascii="GHEA Grapalat" w:hAnsi="GHEA Grapalat" w:cs="Calibri"/>
                <w:color w:val="000000"/>
                <w:sz w:val="18"/>
                <w:szCs w:val="18"/>
              </w:rPr>
            </w:pPr>
            <w:r w:rsidRPr="00A27D77">
              <w:rPr>
                <w:rFonts w:ascii="GHEA Grapalat" w:hAnsi="GHEA Grapalat" w:cs="Calibri"/>
                <w:color w:val="000000"/>
                <w:sz w:val="18"/>
                <w:szCs w:val="18"/>
              </w:rPr>
              <w:t>425000</w:t>
            </w:r>
          </w:p>
        </w:tc>
        <w:tc>
          <w:tcPr>
            <w:tcW w:w="6948" w:type="dxa"/>
            <w:vAlign w:val="center"/>
          </w:tcPr>
          <w:p w:rsidR="00A27D77" w:rsidRPr="00A112DB" w:rsidRDefault="00A27D77" w:rsidP="00410AFA">
            <w:pP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r w:rsidRPr="00A71D81">
              <w:rPr>
                <w:rFonts w:ascii="GHEA Grapalat" w:hAnsi="GHEA Grapalat" w:cs="Sylfaen"/>
                <w:b/>
                <w:i/>
                <w:sz w:val="16"/>
                <w:szCs w:val="16"/>
                <w:lang w:val="es-ES"/>
              </w:rPr>
              <w:lastRenderedPageBreak/>
              <w:t>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lastRenderedPageBreak/>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w:t>
      </w:r>
      <w:r w:rsidR="008628EC" w:rsidRPr="00A71D81">
        <w:rPr>
          <w:rFonts w:ascii="GHEA Grapalat" w:hAnsi="GHEA Grapalat" w:cs="Sylfaen"/>
          <w:sz w:val="20"/>
          <w:szCs w:val="20"/>
        </w:rPr>
        <w:lastRenderedPageBreak/>
        <w:t>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w:t>
      </w:r>
      <w:r w:rsidR="000A6B75" w:rsidRPr="00A71D81">
        <w:rPr>
          <w:rFonts w:ascii="GHEA Grapalat" w:hAnsi="GHEA Grapalat" w:cs="Sylfaen"/>
          <w:szCs w:val="24"/>
          <w:lang w:val="ru-RU"/>
        </w:rPr>
        <w:lastRenderedPageBreak/>
        <w:t>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C488A">
        <w:rPr>
          <w:rFonts w:ascii="GHEA Grapalat" w:hAnsi="GHEA Grapalat" w:cs="Sylfaen"/>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E25486" w:rsidRPr="00C859F1">
        <w:rPr>
          <w:rFonts w:ascii="GHEA Grapalat" w:hAnsi="GHEA Grapalat"/>
          <w:i/>
          <w:color w:val="FF0000"/>
        </w:rPr>
        <w:t>Կոշտոյան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5C488A">
        <w:rPr>
          <w:rFonts w:ascii="GHEA Grapalat" w:hAnsi="GHEA Grapalat" w:cs="Sylfaen"/>
        </w:rPr>
        <w:t>14:30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503356" w:rsidRPr="00503356">
        <w:rPr>
          <w:rFonts w:ascii="GHEA Grapalat" w:hAnsi="GHEA Grapalat" w:cs="Sylfaen"/>
          <w:i w:val="0"/>
          <w:szCs w:val="24"/>
          <w:lang w:val="hy-AM"/>
        </w:rPr>
        <w:t xml:space="preserve">Կենտրոնական բանկի տվյալ օրվա </w:t>
      </w:r>
      <w:r w:rsidR="0028748F">
        <w:rPr>
          <w:rStyle w:val="af6"/>
          <w:rFonts w:ascii="GHEA Grapalat" w:hAnsi="GHEA Grapalat" w:cs="Sylfaen"/>
          <w:i w:val="0"/>
          <w:szCs w:val="24"/>
          <w:lang w:val="af-ZA"/>
        </w:rPr>
        <w:footnoteReference w:id="4"/>
      </w:r>
      <w:r w:rsidR="00096865" w:rsidRPr="004167A4">
        <w:rPr>
          <w:rFonts w:ascii="GHEA Grapalat" w:hAnsi="GHEA Grapalat" w:cs="Sylfaen"/>
          <w:i w:val="0"/>
          <w:szCs w:val="24"/>
          <w:lang w:val="hy-AM"/>
        </w:rPr>
        <w:t>փոխարժեքով</w:t>
      </w:r>
      <w:r w:rsidR="004D5671" w:rsidRPr="004167A4">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393481">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rsidR="00BA7FAD" w:rsidRPr="00393481"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C62D6D"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473DD3" w:rsidRPr="00C62D6D" w:rsidRDefault="00473DD3" w:rsidP="00DB4EFF">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w:t>
      </w:r>
      <w:r w:rsidRPr="00BA41C0">
        <w:rPr>
          <w:rFonts w:ascii="GHEA Grapalat" w:hAnsi="GHEA Grapalat"/>
          <w:sz w:val="20"/>
          <w:szCs w:val="20"/>
        </w:rPr>
        <w:lastRenderedPageBreak/>
        <w:t>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473DD3" w:rsidRPr="00473DD3">
        <w:rPr>
          <w:rFonts w:ascii="GHEA Grapalat" w:hAnsi="GHEA Grapalat"/>
          <w:color w:val="FF0000"/>
          <w:sz w:val="20"/>
          <w:szCs w:val="20"/>
          <w:lang w:val="ru-RU"/>
        </w:rPr>
        <w:t>երկու</w:t>
      </w:r>
      <w:r w:rsidR="00473DD3" w:rsidRPr="00473DD3">
        <w:rPr>
          <w:rFonts w:ascii="GHEA Grapalat" w:hAnsi="GHEA Grapalat"/>
          <w:sz w:val="20"/>
          <w:szCs w:val="20"/>
          <w:lang w:val="es-ES"/>
        </w:rPr>
        <w:t xml:space="preserve"> </w:t>
      </w:r>
      <w:r w:rsidRPr="00847943">
        <w:rPr>
          <w:rFonts w:ascii="GHEA Grapalat" w:hAnsi="GHEA Grapalat"/>
          <w:sz w:val="20"/>
          <w:szCs w:val="20"/>
          <w:lang w:val="hy-AM"/>
        </w:rPr>
        <w:t>օրինակ</w:t>
      </w:r>
      <w:r w:rsidR="00473DD3" w:rsidRPr="00473DD3">
        <w:rPr>
          <w:rFonts w:ascii="GHEA Grapalat" w:hAnsi="GHEA Grapalat"/>
          <w:sz w:val="20"/>
          <w:szCs w:val="20"/>
          <w:lang w:val="es-ES"/>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AB7857"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ՀՀՇՄՆԱՄՀՈԱԿ-ԳՀԱՊՁԲ-01/26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AB7857">
        <w:rPr>
          <w:rFonts w:ascii="GHEA Grapalat" w:hAnsi="GHEA Grapalat"/>
          <w:lang w:val="es-ES"/>
        </w:rPr>
        <w:t>ՀՀՇՄՆԱՄՀՈԱԿ-ԳՀԱՊՁԲ-01/26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AB7857">
        <w:rPr>
          <w:rFonts w:ascii="GHEA Grapalat" w:hAnsi="GHEA Grapalat" w:cs="Arial"/>
          <w:sz w:val="20"/>
          <w:szCs w:val="20"/>
          <w:lang w:val="es-ES"/>
        </w:rPr>
        <w:t>ՀՀՇՄՆԱՄՀՈԱԿ-ԳՀԱՊՁԲ-01/26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B7857">
        <w:rPr>
          <w:rFonts w:ascii="GHEA Grapalat" w:hAnsi="GHEA Grapalat"/>
          <w:lang w:val="es-ES"/>
        </w:rPr>
        <w:t>ՀՀՇՄՆԱՄՀՈԱԿ-ԳՀԱՊՁԲ-01/26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AB7857"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ՀՀՇՄՆԱՄՀՈԱԿ-ԳՀԱՊՁԲ-01/26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AB7857">
        <w:rPr>
          <w:rFonts w:ascii="GHEA Grapalat" w:hAnsi="GHEA Grapalat" w:cs="Arial"/>
          <w:sz w:val="20"/>
          <w:szCs w:val="20"/>
          <w:lang w:val="es-ES"/>
        </w:rPr>
        <w:t>ՀՀՇՄՆԱՄՀՈԱԿ-ԳՀԱՊՁԲ-01/26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AB7857"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ՀՀՇՄՆԱՄՀՈԱԿ-ԳՀԱՊՁԲ-01/26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AB7857"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ՀՀՇՄՆԱՄՀՈԱԿ-ԳՀԱՊՁԲ-01/26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B7857">
        <w:rPr>
          <w:rFonts w:ascii="GHEA Grapalat" w:hAnsi="GHEA Grapalat" w:cs="Arial"/>
          <w:sz w:val="20"/>
          <w:szCs w:val="20"/>
          <w:lang w:val="es-ES"/>
        </w:rPr>
        <w:t>ՀՀՇՄՆԱՄՀՈԱԿ-ԳՀԱՊՁԲ-01/26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C488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C488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C488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C488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AB7857"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ՀՀՇՄՆԱՄՀՈԱԿ-ԳՀԱՊՁԲ-01/26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393481">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3716E">
        <w:rPr>
          <w:rFonts w:ascii="GHEA Grapalat" w:hAnsi="GHEA Grapalat" w:cs="GHEA Grapalat"/>
          <w:sz w:val="20"/>
          <w:szCs w:val="20"/>
          <w:u w:val="single"/>
          <w:lang w:val="pt-BR"/>
        </w:rPr>
        <w:t>«Նանուլիկ մանկապարտեզ»</w:t>
      </w:r>
      <w:r w:rsidR="00393481" w:rsidRPr="00393481">
        <w:rPr>
          <w:rFonts w:ascii="GHEA Grapalat" w:hAnsi="GHEA Grapalat" w:cs="GHEA Grapalat"/>
          <w:sz w:val="20"/>
          <w:szCs w:val="20"/>
          <w:u w:val="single"/>
          <w:lang w:val="pt-BR"/>
        </w:rPr>
        <w:t xml:space="preserve"> ՀՈԱԿ </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7857">
        <w:rPr>
          <w:rFonts w:ascii="GHEA Grapalat" w:hAnsi="GHEA Grapalat"/>
          <w:lang w:val="hy-AM"/>
        </w:rPr>
        <w:t>ՀՀՇՄՆԱՄՀՈԱԿ-ԳՀԱՊՁԲ-01/26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E2548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Arial"/>
                <w:sz w:val="20"/>
                <w:szCs w:val="20"/>
                <w:lang w:val="hy-AM"/>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Sylfaen"/>
                <w:sz w:val="20"/>
                <w:szCs w:val="20"/>
              </w:rPr>
              <w:t>Շիրակի մարզի Գյումրի համայն</w:t>
            </w:r>
            <w:r w:rsidRPr="00665923">
              <w:rPr>
                <w:rFonts w:ascii="GHEA Grapalat" w:hAnsi="GHEA Grapalat" w:cs="Sylfaen"/>
                <w:sz w:val="20"/>
                <w:szCs w:val="20"/>
              </w:rPr>
              <w:t>քի</w:t>
            </w:r>
            <w:r>
              <w:rPr>
                <w:rFonts w:ascii="GHEA Grapalat" w:hAnsi="GHEA Grapalat" w:cs="Arial"/>
                <w:sz w:val="20"/>
                <w:szCs w:val="20"/>
              </w:rPr>
              <w:t>Նանուլիկ</w:t>
            </w:r>
            <w:r w:rsidRPr="00665923">
              <w:rPr>
                <w:rFonts w:ascii="GHEA Grapalat" w:hAnsi="GHEA Grapalat" w:cs="Arial"/>
                <w:sz w:val="20"/>
                <w:szCs w:val="20"/>
              </w:rPr>
              <w:t xml:space="preserve"> ՀՈԱԿ</w:t>
            </w:r>
          </w:p>
        </w:tc>
      </w:tr>
      <w:tr w:rsidR="00E2548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Sylfaen"/>
                <w:sz w:val="20"/>
                <w:szCs w:val="20"/>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E2548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5E1F72" w:rsidRDefault="00E25486" w:rsidP="00E2548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2678D2">
              <w:rPr>
                <w:rFonts w:ascii="GHEA Grapalat" w:hAnsi="GHEA Grapalat" w:cs="Arial"/>
                <w:sz w:val="20"/>
                <w:szCs w:val="20"/>
              </w:rPr>
              <w:t>05539233</w:t>
            </w:r>
          </w:p>
        </w:tc>
      </w:tr>
      <w:tr w:rsidR="00E25486"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2678D2">
              <w:rPr>
                <w:rFonts w:ascii="GHEA Grapalat" w:hAnsi="GHEA Grapalat" w:cs="Arial"/>
                <w:sz w:val="20"/>
                <w:szCs w:val="20"/>
              </w:rPr>
              <w:t xml:space="preserve">&lt;&lt;ԱՐԱՐԱՏ ԲԱՆԿ&gt;&gt; ԲԲԸ   </w:t>
            </w:r>
          </w:p>
        </w:tc>
      </w:tr>
      <w:tr w:rsidR="00E25486"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5E1F72" w:rsidRDefault="00E25486" w:rsidP="00E2548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2678D2">
              <w:rPr>
                <w:rFonts w:ascii="GHEA Grapalat" w:hAnsi="GHEA Grapalat" w:cs="Arial"/>
                <w:sz w:val="20"/>
                <w:szCs w:val="20"/>
              </w:rPr>
              <w:t>1510037544220100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5C488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C488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C488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5C488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C488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AB7857" w:rsidP="00631658">
      <w:pPr>
        <w:pStyle w:val="31"/>
        <w:spacing w:line="240" w:lineRule="auto"/>
        <w:jc w:val="right"/>
        <w:rPr>
          <w:rFonts w:ascii="GHEA Grapalat" w:hAnsi="GHEA Grapalat" w:cs="Sylfaen"/>
          <w:b/>
          <w:lang w:val="hy-AM"/>
        </w:rPr>
      </w:pPr>
      <w:r>
        <w:rPr>
          <w:rFonts w:ascii="GHEA Grapalat" w:hAnsi="GHEA Grapalat" w:cs="Sylfaen"/>
          <w:b/>
          <w:lang w:val="hy-AM"/>
        </w:rPr>
        <w:t>ՀՀՇՄՆԱՄՀՈԱԿ-ԳՀԱՊՁԲ-01/26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C3716E">
        <w:rPr>
          <w:rFonts w:ascii="GHEA Grapalat" w:hAnsi="GHEA Grapalat" w:cs="GHEA Grapalat"/>
          <w:sz w:val="20"/>
          <w:szCs w:val="20"/>
          <w:u w:val="single"/>
          <w:lang w:val="pt-BR"/>
        </w:rPr>
        <w:t>«Նանուլիկ մանկապարտեզ»</w:t>
      </w:r>
      <w:r w:rsidR="00393481" w:rsidRPr="00393481">
        <w:rPr>
          <w:rFonts w:ascii="GHEA Grapalat" w:hAnsi="GHEA Grapalat" w:cs="GHEA Grapalat"/>
          <w:sz w:val="20"/>
          <w:szCs w:val="20"/>
          <w:u w:val="single"/>
          <w:lang w:val="pt-BR"/>
        </w:rPr>
        <w:t xml:space="preserve"> ՀՈԱԿ </w:t>
      </w:r>
      <w:r w:rsidRPr="00A71D81">
        <w:rPr>
          <w:rFonts w:ascii="GHEA Grapalat" w:hAnsi="GHEA Grapalat" w:cs="GHEA Grapalat"/>
          <w:sz w:val="20"/>
          <w:szCs w:val="20"/>
          <w:lang w:val="pt-BR"/>
        </w:rPr>
        <w:t xml:space="preserve">(այսուհետ`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7857">
        <w:rPr>
          <w:rFonts w:ascii="GHEA Grapalat" w:hAnsi="GHEA Grapalat" w:cs="GHEA Grapalat"/>
          <w:sz w:val="20"/>
          <w:szCs w:val="20"/>
          <w:u w:val="single"/>
          <w:lang w:val="pt-BR"/>
        </w:rPr>
        <w:t>ՀՀՇՄՆԱՄՀՈԱԿ-ԳՀԱՊՁԲ-01/26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E2548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Arial"/>
                <w:sz w:val="20"/>
                <w:szCs w:val="20"/>
                <w:lang w:val="hy-AM"/>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Sylfaen"/>
                <w:sz w:val="20"/>
                <w:szCs w:val="20"/>
              </w:rPr>
              <w:t>Շիրակի մարզի Գյումրի համայն</w:t>
            </w:r>
            <w:r w:rsidRPr="00665923">
              <w:rPr>
                <w:rFonts w:ascii="GHEA Grapalat" w:hAnsi="GHEA Grapalat" w:cs="Sylfaen"/>
                <w:sz w:val="20"/>
                <w:szCs w:val="20"/>
              </w:rPr>
              <w:t>քի</w:t>
            </w:r>
            <w:r>
              <w:rPr>
                <w:rFonts w:ascii="GHEA Grapalat" w:hAnsi="GHEA Grapalat" w:cs="Arial"/>
                <w:sz w:val="20"/>
                <w:szCs w:val="20"/>
              </w:rPr>
              <w:t>Նանուլիկ</w:t>
            </w:r>
            <w:r w:rsidRPr="00665923">
              <w:rPr>
                <w:rFonts w:ascii="GHEA Grapalat" w:hAnsi="GHEA Grapalat" w:cs="Arial"/>
                <w:sz w:val="20"/>
                <w:szCs w:val="20"/>
              </w:rPr>
              <w:t xml:space="preserve"> ՀՈԱԿ</w:t>
            </w:r>
          </w:p>
        </w:tc>
      </w:tr>
      <w:tr w:rsidR="00E2548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Sylfaen"/>
                <w:sz w:val="20"/>
                <w:szCs w:val="20"/>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E2548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5E1F72" w:rsidRDefault="00E25486" w:rsidP="00E2548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2678D2">
              <w:rPr>
                <w:rFonts w:ascii="GHEA Grapalat" w:hAnsi="GHEA Grapalat" w:cs="Arial"/>
                <w:sz w:val="20"/>
                <w:szCs w:val="20"/>
              </w:rPr>
              <w:t>05539233</w:t>
            </w:r>
          </w:p>
        </w:tc>
      </w:tr>
      <w:tr w:rsidR="00E25486"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665923" w:rsidRDefault="00E25486" w:rsidP="00E25486">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2678D2">
              <w:rPr>
                <w:rFonts w:ascii="GHEA Grapalat" w:hAnsi="GHEA Grapalat" w:cs="Arial"/>
                <w:sz w:val="20"/>
                <w:szCs w:val="20"/>
              </w:rPr>
              <w:t xml:space="preserve">&lt;&lt;ԱՐԱՐԱՏ ԲԱՆԿ&gt;&gt; ԲԲԸ   </w:t>
            </w:r>
          </w:p>
        </w:tc>
      </w:tr>
      <w:tr w:rsidR="00E25486"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486" w:rsidRPr="005E1F72" w:rsidRDefault="00E25486" w:rsidP="00E2548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2678D2">
              <w:rPr>
                <w:rFonts w:ascii="GHEA Grapalat" w:hAnsi="GHEA Grapalat" w:cs="Arial"/>
                <w:sz w:val="20"/>
                <w:szCs w:val="20"/>
              </w:rPr>
              <w:t>1510037544220100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5C488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C488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C488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5C488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C488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AB7857" w:rsidP="00EF3662">
      <w:pPr>
        <w:pStyle w:val="31"/>
        <w:spacing w:line="240" w:lineRule="auto"/>
        <w:jc w:val="right"/>
        <w:rPr>
          <w:rFonts w:ascii="GHEA Grapalat" w:hAnsi="GHEA Grapalat" w:cs="Sylfaen"/>
          <w:b/>
          <w:lang w:val="hy-AM"/>
        </w:rPr>
      </w:pPr>
      <w:r>
        <w:rPr>
          <w:rFonts w:ascii="GHEA Grapalat" w:hAnsi="GHEA Grapalat" w:cs="Sylfaen"/>
          <w:b/>
          <w:lang w:val="hy-AM"/>
        </w:rPr>
        <w:t>ՀՀՇՄՆԱՄՀՈԱԿ-ԳՀԱՊՁԲ-01/26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0"/>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071D1C" w:rsidRPr="00763071" w:rsidRDefault="00EE79D5" w:rsidP="00EE79D5">
      <w:pPr>
        <w:tabs>
          <w:tab w:val="left" w:pos="1320"/>
        </w:tabs>
        <w:jc w:val="both"/>
        <w:rPr>
          <w:rStyle w:val="aff4"/>
          <w:i w:val="0"/>
          <w:sz w:val="20"/>
          <w:szCs w:val="20"/>
          <w:lang w:val="hy-AM"/>
        </w:rPr>
      </w:pPr>
      <w:r w:rsidRPr="00763071">
        <w:rPr>
          <w:rStyle w:val="aff4"/>
          <w:i w:val="0"/>
          <w:sz w:val="20"/>
          <w:szCs w:val="20"/>
          <w:lang w:val="hy-AM"/>
        </w:rPr>
        <w:tab/>
      </w:r>
    </w:p>
    <w:p w:rsidR="00473DD3" w:rsidRPr="006E37F4" w:rsidRDefault="00473DD3" w:rsidP="00473DD3">
      <w:pPr>
        <w:jc w:val="both"/>
        <w:rPr>
          <w:rFonts w:ascii="GHEA Grapalat" w:hAnsi="GHEA Grapalat"/>
          <w:sz w:val="20"/>
          <w:lang w:val="hy-AM"/>
        </w:rPr>
      </w:pP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222"/>
        <w:gridCol w:w="709"/>
        <w:gridCol w:w="850"/>
        <w:gridCol w:w="709"/>
        <w:gridCol w:w="810"/>
        <w:gridCol w:w="1638"/>
        <w:gridCol w:w="973"/>
        <w:gridCol w:w="1260"/>
      </w:tblGrid>
      <w:tr w:rsidR="00AB7857" w:rsidRPr="00364918" w:rsidTr="000418C1">
        <w:trPr>
          <w:jc w:val="center"/>
        </w:trPr>
        <w:tc>
          <w:tcPr>
            <w:tcW w:w="16003" w:type="dxa"/>
            <w:gridSpan w:val="12"/>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Ապրանքի</w:t>
            </w:r>
          </w:p>
        </w:tc>
      </w:tr>
      <w:tr w:rsidR="00AB7857" w:rsidRPr="00364918" w:rsidTr="000418C1">
        <w:trPr>
          <w:trHeight w:val="219"/>
          <w:jc w:val="center"/>
        </w:trPr>
        <w:tc>
          <w:tcPr>
            <w:tcW w:w="1170"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22"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մատակարարման</w:t>
            </w:r>
          </w:p>
        </w:tc>
      </w:tr>
      <w:tr w:rsidR="00AB7857" w:rsidRPr="00364918" w:rsidTr="000418C1">
        <w:trPr>
          <w:trHeight w:val="445"/>
          <w:jc w:val="center"/>
        </w:trPr>
        <w:tc>
          <w:tcPr>
            <w:tcW w:w="1170" w:type="dxa"/>
            <w:vMerge/>
            <w:vAlign w:val="center"/>
          </w:tcPr>
          <w:p w:rsidR="00AB7857" w:rsidRPr="00364918" w:rsidRDefault="00AB7857" w:rsidP="00AB7857">
            <w:pPr>
              <w:jc w:val="center"/>
              <w:rPr>
                <w:rFonts w:ascii="GHEA Grapalat" w:hAnsi="GHEA Grapalat"/>
                <w:sz w:val="16"/>
                <w:szCs w:val="16"/>
              </w:rPr>
            </w:pPr>
          </w:p>
        </w:tc>
        <w:tc>
          <w:tcPr>
            <w:tcW w:w="1350" w:type="dxa"/>
            <w:vMerge/>
            <w:vAlign w:val="center"/>
          </w:tcPr>
          <w:p w:rsidR="00AB7857" w:rsidRPr="00364918" w:rsidRDefault="00AB7857" w:rsidP="00AB7857">
            <w:pPr>
              <w:jc w:val="center"/>
              <w:rPr>
                <w:rFonts w:ascii="GHEA Grapalat" w:hAnsi="GHEA Grapalat"/>
                <w:sz w:val="16"/>
                <w:szCs w:val="16"/>
              </w:rPr>
            </w:pPr>
          </w:p>
        </w:tc>
        <w:tc>
          <w:tcPr>
            <w:tcW w:w="1230" w:type="dxa"/>
            <w:vMerge/>
            <w:vAlign w:val="center"/>
          </w:tcPr>
          <w:p w:rsidR="00AB7857" w:rsidRPr="00364918" w:rsidRDefault="00AB7857" w:rsidP="00AB7857">
            <w:pPr>
              <w:jc w:val="center"/>
              <w:rPr>
                <w:rFonts w:ascii="GHEA Grapalat" w:hAnsi="GHEA Grapalat"/>
                <w:sz w:val="16"/>
                <w:szCs w:val="16"/>
              </w:rPr>
            </w:pPr>
          </w:p>
        </w:tc>
        <w:tc>
          <w:tcPr>
            <w:tcW w:w="1082" w:type="dxa"/>
            <w:vMerge/>
            <w:vAlign w:val="center"/>
          </w:tcPr>
          <w:p w:rsidR="00AB7857" w:rsidRPr="00364918" w:rsidRDefault="00AB7857" w:rsidP="00AB7857">
            <w:pPr>
              <w:jc w:val="center"/>
              <w:rPr>
                <w:rFonts w:ascii="GHEA Grapalat" w:hAnsi="GHEA Grapalat"/>
                <w:sz w:val="16"/>
                <w:szCs w:val="16"/>
              </w:rPr>
            </w:pPr>
          </w:p>
        </w:tc>
        <w:tc>
          <w:tcPr>
            <w:tcW w:w="4222" w:type="dxa"/>
            <w:vMerge/>
            <w:tcBorders>
              <w:bottom w:val="single" w:sz="4" w:space="0" w:color="auto"/>
            </w:tcBorders>
            <w:vAlign w:val="center"/>
          </w:tcPr>
          <w:p w:rsidR="00AB7857" w:rsidRPr="00364918" w:rsidRDefault="00AB7857" w:rsidP="00AB7857">
            <w:pPr>
              <w:jc w:val="center"/>
              <w:rPr>
                <w:rFonts w:ascii="GHEA Grapalat" w:hAnsi="GHEA Grapalat"/>
                <w:sz w:val="16"/>
                <w:szCs w:val="16"/>
              </w:rPr>
            </w:pPr>
          </w:p>
        </w:tc>
        <w:tc>
          <w:tcPr>
            <w:tcW w:w="709" w:type="dxa"/>
            <w:vMerge/>
            <w:vAlign w:val="center"/>
          </w:tcPr>
          <w:p w:rsidR="00AB7857" w:rsidRPr="00364918" w:rsidRDefault="00AB7857" w:rsidP="00AB7857">
            <w:pPr>
              <w:jc w:val="center"/>
              <w:rPr>
                <w:rFonts w:ascii="GHEA Grapalat" w:hAnsi="GHEA Grapalat"/>
                <w:sz w:val="16"/>
                <w:szCs w:val="16"/>
              </w:rPr>
            </w:pPr>
          </w:p>
        </w:tc>
        <w:tc>
          <w:tcPr>
            <w:tcW w:w="850" w:type="dxa"/>
            <w:vMerge/>
            <w:vAlign w:val="center"/>
          </w:tcPr>
          <w:p w:rsidR="00AB7857" w:rsidRPr="00364918" w:rsidRDefault="00AB7857" w:rsidP="00AB7857">
            <w:pPr>
              <w:jc w:val="center"/>
              <w:rPr>
                <w:rFonts w:ascii="GHEA Grapalat" w:hAnsi="GHEA Grapalat"/>
                <w:sz w:val="16"/>
                <w:szCs w:val="16"/>
              </w:rPr>
            </w:pPr>
          </w:p>
        </w:tc>
        <w:tc>
          <w:tcPr>
            <w:tcW w:w="709" w:type="dxa"/>
            <w:vMerge/>
            <w:vAlign w:val="center"/>
          </w:tcPr>
          <w:p w:rsidR="00AB7857" w:rsidRPr="00364918" w:rsidRDefault="00AB7857" w:rsidP="00AB7857">
            <w:pPr>
              <w:jc w:val="center"/>
              <w:rPr>
                <w:rFonts w:ascii="GHEA Grapalat" w:hAnsi="GHEA Grapalat"/>
                <w:sz w:val="16"/>
                <w:szCs w:val="16"/>
              </w:rPr>
            </w:pPr>
          </w:p>
        </w:tc>
        <w:tc>
          <w:tcPr>
            <w:tcW w:w="810" w:type="dxa"/>
            <w:vMerge/>
            <w:vAlign w:val="center"/>
          </w:tcPr>
          <w:p w:rsidR="00AB7857" w:rsidRPr="00364918" w:rsidRDefault="00AB7857" w:rsidP="00AB7857">
            <w:pPr>
              <w:jc w:val="center"/>
              <w:rPr>
                <w:rFonts w:ascii="GHEA Grapalat" w:hAnsi="GHEA Grapalat"/>
                <w:sz w:val="16"/>
                <w:szCs w:val="16"/>
              </w:rPr>
            </w:pPr>
          </w:p>
        </w:tc>
        <w:tc>
          <w:tcPr>
            <w:tcW w:w="1638"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Ժամկետը***</w:t>
            </w:r>
          </w:p>
          <w:p w:rsidR="00AB7857" w:rsidRPr="00364918" w:rsidRDefault="00AB7857" w:rsidP="00AB7857">
            <w:pPr>
              <w:jc w:val="center"/>
              <w:rPr>
                <w:rFonts w:ascii="GHEA Grapalat" w:hAnsi="GHEA Grapalat"/>
                <w:sz w:val="16"/>
                <w:szCs w:val="16"/>
              </w:rPr>
            </w:pP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sz w:val="16"/>
                <w:szCs w:val="16"/>
              </w:rPr>
              <w:lastRenderedPageBreak/>
              <w:t>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AB7857" w:rsidRPr="00364918" w:rsidRDefault="00AB7857" w:rsidP="00AB7857">
            <w:pPr>
              <w:jc w:val="center"/>
              <w:rPr>
                <w:rFonts w:ascii="GHEA Grapalat" w:hAnsi="GHEA Grapalat" w:cs="Calibri"/>
                <w:bCs/>
                <w:color w:val="000000"/>
                <w:sz w:val="16"/>
                <w:szCs w:val="16"/>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1600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olor w:val="FF0000"/>
                <w:sz w:val="16"/>
                <w:szCs w:val="16"/>
                <w:lang w:val="ru-RU"/>
              </w:rPr>
            </w:pPr>
            <w:r w:rsidRPr="00364918">
              <w:rPr>
                <w:rFonts w:ascii="GHEA Grapalat" w:hAnsi="GHEA Grapalat" w:cs="Calibri"/>
                <w:color w:val="FF0000"/>
                <w:sz w:val="16"/>
                <w:szCs w:val="16"/>
              </w:rPr>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AB7857" w:rsidRPr="003F60D4" w:rsidRDefault="00AB7857" w:rsidP="00AB7857">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 xml:space="preserve">ամբողջահատիկ </w:t>
            </w:r>
            <w:r w:rsidRPr="003F60D4">
              <w:rPr>
                <w:rFonts w:ascii="GHEA Grapalat" w:hAnsi="GHEA Grapalat" w:cs="Calibri"/>
                <w:b/>
                <w:color w:val="FF0000"/>
                <w:sz w:val="16"/>
                <w:szCs w:val="16"/>
                <w:lang w:val="hy-AM"/>
              </w:rPr>
              <w:lastRenderedPageBreak/>
              <w:t>ցորենից</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Default="00AB7857" w:rsidP="00AB7857">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w:t>
            </w:r>
            <w:r w:rsidRPr="00364918">
              <w:rPr>
                <w:rFonts w:ascii="GHEA Grapalat" w:hAnsi="GHEA Grapalat" w:cs="Calibri"/>
                <w:sz w:val="16"/>
                <w:szCs w:val="16"/>
              </w:rPr>
              <w:lastRenderedPageBreak/>
              <w:t>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w:t>
            </w:r>
            <w:r w:rsidRPr="00364918">
              <w:rPr>
                <w:rFonts w:ascii="GHEA Grapalat" w:hAnsi="GHEA Grapalat" w:cs="Calibri"/>
                <w:sz w:val="16"/>
                <w:szCs w:val="16"/>
              </w:rPr>
              <w:lastRenderedPageBreak/>
              <w:t xml:space="preserve">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1030B4" w:rsidRDefault="00AB7857" w:rsidP="00AB7857">
            <w:pPr>
              <w:jc w:val="center"/>
              <w:rPr>
                <w:rFonts w:ascii="GHEA Grapalat" w:hAnsi="GHEA Grapalat"/>
                <w:sz w:val="16"/>
                <w:szCs w:val="16"/>
              </w:rPr>
            </w:pPr>
            <w:r w:rsidRPr="00364918">
              <w:rPr>
                <w:rFonts w:ascii="GHEA Grapalat" w:hAnsi="GHEA Grapalat"/>
                <w:sz w:val="16"/>
                <w:szCs w:val="16"/>
                <w:lang w:val="ru-RU"/>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1600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olor w:val="FF0000"/>
                <w:sz w:val="16"/>
                <w:szCs w:val="16"/>
                <w:lang w:val="ru-RU"/>
              </w:rPr>
            </w:pPr>
            <w:r w:rsidRPr="00364918">
              <w:rPr>
                <w:rFonts w:ascii="GHEA Grapalat" w:hAnsi="GHEA Grapalat" w:cs="Calibri"/>
                <w:color w:val="FF0000"/>
                <w:sz w:val="16"/>
                <w:szCs w:val="16"/>
              </w:rPr>
              <w:lastRenderedPageBreak/>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AB7857" w:rsidRPr="00364918" w:rsidRDefault="00AB7857" w:rsidP="00AB7857">
            <w:pPr>
              <w:jc w:val="center"/>
              <w:rPr>
                <w:rFonts w:ascii="GHEA Grapalat" w:hAnsi="GHEA Grapalat"/>
                <w:sz w:val="16"/>
                <w:szCs w:val="16"/>
                <w:lang w:val="ru-RU"/>
              </w:rPr>
            </w:pPr>
          </w:p>
        </w:tc>
        <w:tc>
          <w:tcPr>
            <w:tcW w:w="4222" w:type="dxa"/>
            <w:vAlign w:val="center"/>
          </w:tcPr>
          <w:p w:rsidR="00AB7857" w:rsidRPr="00563BF0" w:rsidRDefault="00AB7857" w:rsidP="00AB7857">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AB7857" w:rsidRPr="00FE26B4" w:rsidRDefault="00AB7857" w:rsidP="00AB7857">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364918">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AB7857" w:rsidRPr="00563BF0"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w:t>
            </w:r>
            <w:r w:rsidRPr="00364918">
              <w:rPr>
                <w:rFonts w:ascii="GHEA Grapalat" w:hAnsi="GHEA Grapalat" w:cs="Calibri"/>
                <w:sz w:val="16"/>
                <w:szCs w:val="16"/>
                <w:lang w:val="hy-AM"/>
              </w:rPr>
              <w:lastRenderedPageBreak/>
              <w:t>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563BF0">
              <w:rPr>
                <w:rFonts w:ascii="GHEA Grapalat" w:hAnsi="GHEA Grapalat" w:cs="Calibri"/>
                <w:sz w:val="16"/>
                <w:szCs w:val="16"/>
                <w:lang w:val="hy-AM"/>
              </w:rPr>
              <w:lastRenderedPageBreak/>
              <w:t xml:space="preserve">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AB7857"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AB7857" w:rsidRPr="003F60D4" w:rsidRDefault="00AB7857" w:rsidP="00AB7857">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AB7857" w:rsidRPr="00364918" w:rsidRDefault="00AB7857" w:rsidP="00AB7857">
            <w:pPr>
              <w:jc w:val="center"/>
              <w:rPr>
                <w:rFonts w:ascii="GHEA Grapalat" w:hAnsi="GHEA Grapalat" w:cs="Calibri"/>
                <w:color w:val="000000"/>
                <w:sz w:val="16"/>
                <w:szCs w:val="16"/>
              </w:rPr>
            </w:pPr>
          </w:p>
        </w:tc>
        <w:tc>
          <w:tcPr>
            <w:tcW w:w="1082" w:type="dxa"/>
            <w:vAlign w:val="center"/>
          </w:tcPr>
          <w:p w:rsidR="00AB7857" w:rsidRPr="00364918" w:rsidRDefault="00AB7857" w:rsidP="00AB7857">
            <w:pPr>
              <w:jc w:val="center"/>
              <w:rPr>
                <w:rFonts w:ascii="GHEA Grapalat" w:hAnsi="GHEA Grapalat"/>
                <w:sz w:val="16"/>
                <w:szCs w:val="16"/>
                <w:lang w:val="ru-RU"/>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ru-RU"/>
              </w:rPr>
            </w:pPr>
            <w:r w:rsidRPr="00364918">
              <w:rPr>
                <w:rFonts w:ascii="GHEA Grapalat" w:hAnsi="GHEA Grapalat" w:cs="Calibri"/>
                <w:sz w:val="16"/>
                <w:szCs w:val="16"/>
              </w:rPr>
              <w:t>Կարագ</w:t>
            </w:r>
            <w:r w:rsidRPr="00364918">
              <w:rPr>
                <w:rFonts w:ascii="GHEA Grapalat" w:hAnsi="GHEA Grapalat" w:cs="Calibri"/>
                <w:sz w:val="16"/>
                <w:szCs w:val="16"/>
                <w:lang w:val="ru-RU"/>
              </w:rPr>
              <w:t xml:space="preserve"> </w:t>
            </w:r>
            <w:r w:rsidRPr="00364918">
              <w:rPr>
                <w:rFonts w:ascii="GHEA Grapalat" w:hAnsi="GHEA Grapalat" w:cs="Calibri"/>
                <w:sz w:val="16"/>
                <w:szCs w:val="16"/>
              </w:rPr>
              <w:t>սերուցքային</w:t>
            </w:r>
            <w:r w:rsidRPr="00364918">
              <w:rPr>
                <w:rFonts w:ascii="GHEA Grapalat" w:hAnsi="GHEA Grapalat" w:cs="Calibri"/>
                <w:sz w:val="16"/>
                <w:szCs w:val="16"/>
                <w:lang w:val="ru-RU"/>
              </w:rPr>
              <w:t xml:space="preserve"> / </w:t>
            </w:r>
            <w:r w:rsidRPr="00364918">
              <w:rPr>
                <w:rFonts w:ascii="GHEA Grapalat" w:hAnsi="GHEA Grapalat" w:cs="Calibri"/>
                <w:sz w:val="16"/>
                <w:szCs w:val="16"/>
              </w:rPr>
              <w:t>յուղայնությունը՝</w:t>
            </w:r>
            <w:r w:rsidRPr="00364918">
              <w:rPr>
                <w:rFonts w:ascii="GHEA Grapalat" w:hAnsi="GHEA Grapalat" w:cs="Calibri"/>
                <w:sz w:val="16"/>
                <w:szCs w:val="16"/>
                <w:lang w:val="ru-RU"/>
              </w:rPr>
              <w:t xml:space="preserve"> 82,9%, </w:t>
            </w:r>
            <w:r w:rsidRPr="00364918">
              <w:rPr>
                <w:rFonts w:ascii="GHEA Grapalat" w:hAnsi="GHEA Grapalat" w:cs="Calibri"/>
                <w:sz w:val="16"/>
                <w:szCs w:val="16"/>
              </w:rPr>
              <w:t>բարձր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թարմ</w:t>
            </w:r>
            <w:r w:rsidRPr="00364918">
              <w:rPr>
                <w:rFonts w:ascii="GHEA Grapalat" w:hAnsi="GHEA Grapalat" w:cs="Calibri"/>
                <w:sz w:val="16"/>
                <w:szCs w:val="16"/>
                <w:lang w:val="ru-RU"/>
              </w:rPr>
              <w:t xml:space="preserve">, </w:t>
            </w:r>
            <w:r w:rsidRPr="00364918">
              <w:rPr>
                <w:rFonts w:ascii="GHEA Grapalat" w:hAnsi="GHEA Grapalat" w:cs="Calibri"/>
                <w:sz w:val="16"/>
                <w:szCs w:val="16"/>
              </w:rPr>
              <w:t>վիճակում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արժեքը</w:t>
            </w:r>
            <w:r w:rsidRPr="00364918">
              <w:rPr>
                <w:rFonts w:ascii="GHEA Grapalat" w:hAnsi="GHEA Grapalat" w:cs="Calibri"/>
                <w:sz w:val="16"/>
                <w:szCs w:val="16"/>
                <w:lang w:val="ru-RU"/>
              </w:rPr>
              <w:t xml:space="preserve"> 100</w:t>
            </w:r>
            <w:r w:rsidRPr="00364918">
              <w:rPr>
                <w:rFonts w:ascii="GHEA Grapalat" w:hAnsi="GHEA Grapalat" w:cs="Calibri"/>
                <w:sz w:val="16"/>
                <w:szCs w:val="16"/>
              </w:rPr>
              <w:t>գ</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յուղ</w:t>
            </w:r>
            <w:r w:rsidRPr="00364918">
              <w:rPr>
                <w:rFonts w:ascii="GHEA Grapalat" w:hAnsi="GHEA Grapalat" w:cs="Calibri"/>
                <w:sz w:val="16"/>
                <w:szCs w:val="16"/>
                <w:lang w:val="ru-RU"/>
              </w:rPr>
              <w:t xml:space="preserve"> 82</w:t>
            </w:r>
            <w:r w:rsidRPr="00364918">
              <w:rPr>
                <w:rFonts w:ascii="GHEA Grapalat" w:hAnsi="GHEA Grapalat" w:cs="Calibri"/>
                <w:sz w:val="16"/>
                <w:szCs w:val="16"/>
              </w:rPr>
              <w:t>գ</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սպիտակուց</w:t>
            </w:r>
            <w:r w:rsidRPr="00364918">
              <w:rPr>
                <w:rFonts w:ascii="GHEA Grapalat" w:hAnsi="GHEA Grapalat" w:cs="Calibri"/>
                <w:sz w:val="16"/>
                <w:szCs w:val="16"/>
                <w:lang w:val="ru-RU"/>
              </w:rPr>
              <w:t xml:space="preserve"> 0.6</w:t>
            </w:r>
            <w:r w:rsidRPr="00364918">
              <w:rPr>
                <w:rFonts w:ascii="GHEA Grapalat" w:hAnsi="GHEA Grapalat" w:cs="Calibri"/>
                <w:sz w:val="16"/>
                <w:szCs w:val="16"/>
              </w:rPr>
              <w:t>գ</w:t>
            </w:r>
            <w:r w:rsidRPr="00364918">
              <w:rPr>
                <w:rFonts w:ascii="GHEA Grapalat" w:hAnsi="GHEA Grapalat" w:cs="Calibri"/>
                <w:sz w:val="16"/>
                <w:szCs w:val="16"/>
                <w:lang w:val="ru-RU"/>
              </w:rPr>
              <w:t xml:space="preserve">,   </w:t>
            </w:r>
            <w:r w:rsidRPr="00364918">
              <w:rPr>
                <w:rFonts w:ascii="GHEA Grapalat" w:hAnsi="GHEA Grapalat" w:cs="Calibri"/>
                <w:sz w:val="16"/>
                <w:szCs w:val="16"/>
              </w:rPr>
              <w:t>ածխաջուր</w:t>
            </w:r>
            <w:r w:rsidRPr="00364918">
              <w:rPr>
                <w:rFonts w:ascii="GHEA Grapalat" w:hAnsi="GHEA Grapalat" w:cs="Calibri"/>
                <w:sz w:val="16"/>
                <w:szCs w:val="16"/>
                <w:lang w:val="ru-RU"/>
              </w:rPr>
              <w:t xml:space="preserve"> 0,6</w:t>
            </w:r>
            <w:r w:rsidRPr="00364918">
              <w:rPr>
                <w:rFonts w:ascii="GHEA Grapalat" w:hAnsi="GHEA Grapalat" w:cs="Calibri"/>
                <w:sz w:val="16"/>
                <w:szCs w:val="16"/>
              </w:rPr>
              <w:t>գ</w:t>
            </w:r>
            <w:r w:rsidRPr="00364918">
              <w:rPr>
                <w:rFonts w:ascii="GHEA Grapalat" w:hAnsi="GHEA Grapalat" w:cs="Calibri"/>
                <w:sz w:val="16"/>
                <w:szCs w:val="16"/>
                <w:lang w:val="ru-RU"/>
              </w:rPr>
              <w:t xml:space="preserve">, 743 </w:t>
            </w:r>
            <w:r w:rsidRPr="00364918">
              <w:rPr>
                <w:rFonts w:ascii="GHEA Grapalat" w:hAnsi="GHEA Grapalat" w:cs="Calibri"/>
                <w:sz w:val="16"/>
                <w:szCs w:val="16"/>
              </w:rPr>
              <w:t>կկալ</w:t>
            </w:r>
            <w:r w:rsidRPr="00364918">
              <w:rPr>
                <w:rFonts w:ascii="GHEA Grapalat" w:hAnsi="GHEA Grapalat" w:cs="Calibri"/>
                <w:sz w:val="16"/>
                <w:szCs w:val="16"/>
                <w:lang w:val="ru-RU"/>
              </w:rPr>
              <w:t>, 3111</w:t>
            </w:r>
            <w:r w:rsidRPr="00364918">
              <w:rPr>
                <w:rFonts w:ascii="GHEA Grapalat" w:hAnsi="GHEA Grapalat" w:cs="Calibri"/>
                <w:sz w:val="16"/>
                <w:szCs w:val="16"/>
              </w:rPr>
              <w:t>ԿՋ</w:t>
            </w:r>
            <w:r w:rsidRPr="00364918">
              <w:rPr>
                <w:rFonts w:ascii="GHEA Grapalat" w:hAnsi="GHEA Grapalat" w:cs="Calibri"/>
                <w:sz w:val="16"/>
                <w:szCs w:val="16"/>
                <w:lang w:val="ru-RU"/>
              </w:rPr>
              <w:t xml:space="preserve"> </w:t>
            </w:r>
            <w:r w:rsidRPr="00364918">
              <w:rPr>
                <w:rFonts w:ascii="GHEA Grapalat" w:hAnsi="GHEA Grapalat" w:cs="Calibri"/>
                <w:sz w:val="16"/>
                <w:szCs w:val="16"/>
              </w:rPr>
              <w:t>պրոտեինի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տիտրվող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թթվայնությունը՝</w:t>
            </w:r>
            <w:r w:rsidRPr="00364918">
              <w:rPr>
                <w:rFonts w:ascii="GHEA Grapalat" w:hAnsi="GHEA Grapalat" w:cs="Calibri"/>
                <w:sz w:val="16"/>
                <w:szCs w:val="16"/>
                <w:lang w:val="ru-RU"/>
              </w:rPr>
              <w:t xml:space="preserve"> 23-</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կարագի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պլազմայի</w:t>
            </w:r>
            <w:r w:rsidRPr="00364918">
              <w:rPr>
                <w:rFonts w:ascii="GHEA Grapalat" w:hAnsi="GHEA Grapalat" w:cs="Calibri"/>
                <w:sz w:val="16"/>
                <w:szCs w:val="16"/>
                <w:lang w:val="ru-RU"/>
              </w:rPr>
              <w:t xml:space="preserve"> </w:t>
            </w:r>
            <w:r w:rsidRPr="00364918">
              <w:rPr>
                <w:rFonts w:ascii="GHEA Grapalat" w:hAnsi="GHEA Grapalat" w:cs="Calibri"/>
                <w:sz w:val="16"/>
                <w:szCs w:val="16"/>
              </w:rPr>
              <w:t>pH</w:t>
            </w:r>
            <w:r w:rsidRPr="00364918">
              <w:rPr>
                <w:rFonts w:ascii="GHEA Grapalat" w:hAnsi="GHEA Grapalat" w:cs="Calibri"/>
                <w:sz w:val="16"/>
                <w:szCs w:val="16"/>
                <w:lang w:val="ru-RU"/>
              </w:rPr>
              <w:t>-</w:t>
            </w:r>
            <w:r w:rsidRPr="00364918">
              <w:rPr>
                <w:rFonts w:ascii="GHEA Grapalat" w:hAnsi="GHEA Grapalat" w:cs="Calibri"/>
                <w:sz w:val="16"/>
                <w:szCs w:val="16"/>
              </w:rPr>
              <w:t>ը</w:t>
            </w:r>
            <w:r w:rsidRPr="00364918">
              <w:rPr>
                <w:rFonts w:ascii="GHEA Grapalat" w:hAnsi="GHEA Grapalat" w:cs="Calibri"/>
                <w:sz w:val="16"/>
                <w:szCs w:val="16"/>
                <w:lang w:val="ru-RU"/>
              </w:rPr>
              <w:t xml:space="preserve"> 6,25-</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քաղցր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սերուցքային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կարագի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lang w:val="ru-RU"/>
              </w:rPr>
              <w:t>ն կտորով, արկղում կտրտված չլինի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գործարանային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32261-2013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AB7857" w:rsidRPr="00364918" w:rsidRDefault="00AB7857" w:rsidP="00AB7857">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0418C1">
            <w:pPr>
              <w:rPr>
                <w:rFonts w:ascii="GHEA Grapalat" w:hAnsi="GHEA Grapalat" w:cs="Courier New"/>
                <w:bCs/>
                <w:color w:val="000000"/>
                <w:sz w:val="16"/>
                <w:szCs w:val="16"/>
              </w:rPr>
            </w:pPr>
            <w:r>
              <w:rPr>
                <w:rFonts w:ascii="GHEA Grapalat" w:hAnsi="GHEA Grapalat" w:cs="Courier New"/>
                <w:bCs/>
                <w:color w:val="000000"/>
                <w:sz w:val="16"/>
                <w:szCs w:val="16"/>
              </w:rPr>
              <w:t>53</w:t>
            </w:r>
            <w:r w:rsidRPr="00364918">
              <w:rPr>
                <w:rFonts w:ascii="GHEA Grapalat" w:hAnsi="GHEA Grapalat" w:cs="Courier New"/>
                <w:bCs/>
                <w:color w:val="000000"/>
                <w:sz w:val="16"/>
                <w:szCs w:val="16"/>
              </w:rPr>
              <w:t>00</w:t>
            </w:r>
          </w:p>
          <w:p w:rsidR="00AB7857" w:rsidRPr="00364918" w:rsidRDefault="00AB7857" w:rsidP="000418C1">
            <w:pPr>
              <w:jc w:val="center"/>
              <w:rPr>
                <w:rFonts w:ascii="GHEA Grapalat" w:hAnsi="GHEA Grapalat" w:cs="Courier New"/>
                <w:bCs/>
                <w:color w:val="000000"/>
                <w:sz w:val="16"/>
                <w:szCs w:val="16"/>
                <w:lang w:val="hy-AM"/>
              </w:rPr>
            </w:pPr>
          </w:p>
          <w:p w:rsidR="00AB7857" w:rsidRPr="00364918" w:rsidRDefault="00AB7857" w:rsidP="000418C1">
            <w:pPr>
              <w:jc w:val="center"/>
              <w:rPr>
                <w:rFonts w:ascii="GHEA Grapalat" w:hAnsi="GHEA Grapalat" w:cs="Courier New"/>
                <w:bCs/>
                <w:color w:val="000000"/>
                <w:sz w:val="16"/>
                <w:szCs w:val="16"/>
                <w:lang w:val="hy-AM"/>
              </w:rPr>
            </w:pPr>
          </w:p>
        </w:tc>
        <w:tc>
          <w:tcPr>
            <w:tcW w:w="709" w:type="dxa"/>
            <w:vAlign w:val="center"/>
          </w:tcPr>
          <w:p w:rsidR="00AB7857" w:rsidRPr="00364918" w:rsidRDefault="00AB7857" w:rsidP="000418C1">
            <w:pPr>
              <w:jc w:val="center"/>
              <w:rPr>
                <w:rFonts w:ascii="GHEA Grapalat" w:hAnsi="GHEA Grapalat"/>
                <w:sz w:val="16"/>
                <w:szCs w:val="16"/>
                <w:lang w:val="hy-AM"/>
              </w:rPr>
            </w:pPr>
          </w:p>
        </w:tc>
        <w:tc>
          <w:tcPr>
            <w:tcW w:w="810" w:type="dxa"/>
            <w:vAlign w:val="center"/>
          </w:tcPr>
          <w:p w:rsidR="00AB7857" w:rsidRPr="00AB7857" w:rsidRDefault="00AB7857" w:rsidP="000418C1">
            <w:pPr>
              <w:rPr>
                <w:rFonts w:ascii="GHEA Grapalat" w:hAnsi="GHEA Grapalat" w:cs="Calibri"/>
                <w:bCs/>
                <w:color w:val="000000"/>
                <w:sz w:val="16"/>
                <w:szCs w:val="16"/>
                <w:lang w:val="ru-RU"/>
              </w:rPr>
            </w:pPr>
            <w:r>
              <w:rPr>
                <w:rFonts w:ascii="GHEA Grapalat" w:hAnsi="GHEA Grapalat" w:cs="Calibri"/>
                <w:bCs/>
                <w:color w:val="000000"/>
                <w:sz w:val="16"/>
                <w:szCs w:val="16"/>
                <w:lang w:val="ru-RU"/>
              </w:rPr>
              <w:t>17</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w:t>
            </w:r>
            <w:r w:rsidRPr="00364918">
              <w:rPr>
                <w:rFonts w:ascii="GHEA Grapalat" w:hAnsi="GHEA Grapalat" w:cs="Calibri"/>
                <w:sz w:val="16"/>
                <w:szCs w:val="16"/>
              </w:rPr>
              <w:lastRenderedPageBreak/>
              <w:t xml:space="preserve">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AB7857"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AB7857" w:rsidRPr="003F60D4" w:rsidRDefault="00AB7857" w:rsidP="00AB7857">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364918">
              <w:rPr>
                <w:rFonts w:ascii="GHEA Grapalat" w:hAnsi="GHEA Grapalat" w:cs="Calibri"/>
                <w:sz w:val="16"/>
                <w:szCs w:val="16"/>
              </w:rPr>
              <w:lastRenderedPageBreak/>
              <w:t>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50F47" w:rsidRPr="005C488A" w:rsidTr="000418C1">
        <w:trPr>
          <w:trHeight w:val="246"/>
          <w:jc w:val="center"/>
        </w:trPr>
        <w:tc>
          <w:tcPr>
            <w:tcW w:w="1170" w:type="dxa"/>
            <w:vAlign w:val="center"/>
          </w:tcPr>
          <w:p w:rsidR="00F50F47" w:rsidRPr="00364918" w:rsidRDefault="00F50F47" w:rsidP="00AB7857">
            <w:pPr>
              <w:pStyle w:val="aff0"/>
              <w:numPr>
                <w:ilvl w:val="0"/>
                <w:numId w:val="13"/>
              </w:numPr>
              <w:jc w:val="center"/>
              <w:rPr>
                <w:rFonts w:ascii="GHEA Grapalat" w:hAnsi="GHEA Grapalat"/>
                <w:sz w:val="16"/>
                <w:szCs w:val="16"/>
                <w:lang w:val="af-ZA"/>
              </w:rPr>
            </w:pPr>
          </w:p>
        </w:tc>
        <w:tc>
          <w:tcPr>
            <w:tcW w:w="1350" w:type="dxa"/>
            <w:vAlign w:val="center"/>
          </w:tcPr>
          <w:p w:rsidR="00F50F47" w:rsidRPr="00364918" w:rsidRDefault="00F50F47" w:rsidP="00F50F47">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F50F47" w:rsidRDefault="00F50F47" w:rsidP="00F50F47">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F50F47" w:rsidRPr="00410AFA" w:rsidRDefault="00F50F47" w:rsidP="00F50F47">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1082" w:type="dxa"/>
            <w:vAlign w:val="center"/>
          </w:tcPr>
          <w:p w:rsidR="00F50F47" w:rsidRPr="00364918" w:rsidRDefault="00F50F47" w:rsidP="00F50F47">
            <w:pPr>
              <w:jc w:val="center"/>
              <w:rPr>
                <w:rFonts w:ascii="GHEA Grapalat" w:hAnsi="GHEA Grapalat"/>
                <w:sz w:val="16"/>
                <w:szCs w:val="16"/>
              </w:rPr>
            </w:pPr>
          </w:p>
        </w:tc>
        <w:tc>
          <w:tcPr>
            <w:tcW w:w="4222" w:type="dxa"/>
            <w:vAlign w:val="center"/>
          </w:tcPr>
          <w:p w:rsidR="00F50F47" w:rsidRPr="00364918" w:rsidRDefault="00F50F47" w:rsidP="00410AFA">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w:t>
            </w:r>
            <w:r w:rsidRPr="00364918">
              <w:rPr>
                <w:rFonts w:ascii="GHEA Grapalat" w:hAnsi="GHEA Grapalat" w:cs="Calibri"/>
                <w:sz w:val="16"/>
                <w:szCs w:val="16"/>
              </w:rPr>
              <w:lastRenderedPageBreak/>
              <w:t xml:space="preserve">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sidR="00410AFA">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50F47" w:rsidRPr="00364918" w:rsidRDefault="00F50F47" w:rsidP="00F50F47">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F50F47" w:rsidRPr="00410AFA" w:rsidRDefault="00410AFA" w:rsidP="00F50F47">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F50F47" w:rsidRPr="00364918" w:rsidRDefault="00F50F47" w:rsidP="00F50F47">
            <w:pPr>
              <w:jc w:val="center"/>
              <w:rPr>
                <w:rFonts w:ascii="GHEA Grapalat" w:hAnsi="GHEA Grapalat"/>
                <w:sz w:val="16"/>
                <w:szCs w:val="16"/>
                <w:lang w:val="hy-AM"/>
              </w:rPr>
            </w:pPr>
          </w:p>
        </w:tc>
        <w:tc>
          <w:tcPr>
            <w:tcW w:w="810" w:type="dxa"/>
            <w:vAlign w:val="center"/>
          </w:tcPr>
          <w:p w:rsidR="00F50F47" w:rsidRPr="00AB7857" w:rsidRDefault="00F50F47" w:rsidP="00F50F4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F50F47" w:rsidRPr="000418C1" w:rsidRDefault="00F50F47"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F50F47" w:rsidRPr="000418C1" w:rsidRDefault="00F50F47"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F50F47" w:rsidRPr="000418C1" w:rsidRDefault="00F50F47"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F50F47" w:rsidRPr="000418C1" w:rsidRDefault="00F50F47" w:rsidP="00F50F47">
            <w:pPr>
              <w:jc w:val="center"/>
              <w:rPr>
                <w:rFonts w:ascii="GHEA Grapalat" w:hAnsi="GHEA Grapalat"/>
                <w:color w:val="FF0000"/>
                <w:sz w:val="16"/>
                <w:szCs w:val="16"/>
                <w:lang w:val="ru-RU"/>
              </w:rPr>
            </w:pPr>
          </w:p>
        </w:tc>
        <w:tc>
          <w:tcPr>
            <w:tcW w:w="973" w:type="dxa"/>
            <w:vAlign w:val="center"/>
          </w:tcPr>
          <w:p w:rsidR="00F50F47" w:rsidRPr="00364918" w:rsidRDefault="00F50F47"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50F47" w:rsidRPr="00364918" w:rsidRDefault="00F50F47" w:rsidP="00F50F4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AB7857"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190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50F47" w:rsidRPr="005C488A" w:rsidTr="000418C1">
        <w:trPr>
          <w:trHeight w:val="246"/>
          <w:jc w:val="center"/>
        </w:trPr>
        <w:tc>
          <w:tcPr>
            <w:tcW w:w="1170" w:type="dxa"/>
            <w:vAlign w:val="center"/>
          </w:tcPr>
          <w:p w:rsidR="00F50F47" w:rsidRPr="00364918" w:rsidRDefault="00F50F47" w:rsidP="00AB7857">
            <w:pPr>
              <w:pStyle w:val="aff0"/>
              <w:numPr>
                <w:ilvl w:val="0"/>
                <w:numId w:val="13"/>
              </w:numPr>
              <w:jc w:val="center"/>
              <w:rPr>
                <w:rFonts w:ascii="GHEA Grapalat" w:hAnsi="GHEA Grapalat"/>
                <w:sz w:val="16"/>
                <w:szCs w:val="16"/>
                <w:lang w:val="af-ZA"/>
              </w:rPr>
            </w:pPr>
          </w:p>
        </w:tc>
        <w:tc>
          <w:tcPr>
            <w:tcW w:w="1350" w:type="dxa"/>
            <w:vAlign w:val="center"/>
          </w:tcPr>
          <w:p w:rsidR="00F50F47" w:rsidRPr="00364918" w:rsidRDefault="00F50F47" w:rsidP="00F50F47">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F50F47" w:rsidRDefault="00F50F47" w:rsidP="00F50F47">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F50F47" w:rsidRPr="00F50F47" w:rsidRDefault="00F50F47" w:rsidP="00F50F47">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1082" w:type="dxa"/>
            <w:vAlign w:val="center"/>
          </w:tcPr>
          <w:p w:rsidR="00F50F47" w:rsidRPr="00364918" w:rsidRDefault="00F50F47" w:rsidP="00F50F47">
            <w:pPr>
              <w:jc w:val="center"/>
              <w:rPr>
                <w:rFonts w:ascii="GHEA Grapalat" w:hAnsi="GHEA Grapalat"/>
                <w:sz w:val="16"/>
                <w:szCs w:val="16"/>
              </w:rPr>
            </w:pPr>
          </w:p>
        </w:tc>
        <w:tc>
          <w:tcPr>
            <w:tcW w:w="4222" w:type="dxa"/>
            <w:vAlign w:val="center"/>
          </w:tcPr>
          <w:p w:rsidR="00F50F47" w:rsidRPr="00364918" w:rsidRDefault="00F50F47" w:rsidP="00F50F47">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w:t>
            </w:r>
            <w:r w:rsidRPr="00364918">
              <w:rPr>
                <w:rFonts w:ascii="GHEA Grapalat" w:hAnsi="GHEA Grapalat" w:cs="Calibri"/>
                <w:sz w:val="16"/>
                <w:szCs w:val="16"/>
              </w:rPr>
              <w:lastRenderedPageBreak/>
              <w:t>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50F47" w:rsidRPr="00F50F47" w:rsidRDefault="00F50F47" w:rsidP="00AB7857">
            <w:pPr>
              <w:jc w:val="center"/>
              <w:rPr>
                <w:rFonts w:ascii="GHEA Grapalat" w:hAnsi="GHEA Grapalat"/>
                <w:bCs/>
                <w:color w:val="000000"/>
                <w:sz w:val="16"/>
                <w:szCs w:val="16"/>
                <w:lang w:val="hy-AM"/>
              </w:rPr>
            </w:pPr>
            <w:r>
              <w:rPr>
                <w:rFonts w:ascii="GHEA Grapalat" w:hAnsi="GHEA Grapalat"/>
                <w:bCs/>
                <w:color w:val="000000"/>
                <w:sz w:val="16"/>
                <w:szCs w:val="16"/>
                <w:lang w:val="hy-AM"/>
              </w:rPr>
              <w:lastRenderedPageBreak/>
              <w:t>կգ</w:t>
            </w:r>
          </w:p>
        </w:tc>
        <w:tc>
          <w:tcPr>
            <w:tcW w:w="850" w:type="dxa"/>
            <w:vAlign w:val="center"/>
          </w:tcPr>
          <w:p w:rsidR="00F50F47" w:rsidRPr="00F50F47" w:rsidRDefault="00F50F47" w:rsidP="00AB7857">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F50F47" w:rsidRPr="00364918" w:rsidRDefault="00F50F47" w:rsidP="00AB7857">
            <w:pPr>
              <w:jc w:val="center"/>
              <w:rPr>
                <w:rFonts w:ascii="GHEA Grapalat" w:hAnsi="GHEA Grapalat"/>
                <w:sz w:val="16"/>
                <w:szCs w:val="16"/>
                <w:lang w:val="hy-AM"/>
              </w:rPr>
            </w:pPr>
          </w:p>
        </w:tc>
        <w:tc>
          <w:tcPr>
            <w:tcW w:w="810" w:type="dxa"/>
            <w:vAlign w:val="center"/>
          </w:tcPr>
          <w:p w:rsidR="00F50F47" w:rsidRPr="00F50F47" w:rsidRDefault="00F50F47" w:rsidP="00AB7857">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1638" w:type="dxa"/>
            <w:vAlign w:val="center"/>
          </w:tcPr>
          <w:p w:rsidR="00F50F47" w:rsidRPr="00A27D77" w:rsidRDefault="00F50F47" w:rsidP="00F50F47">
            <w:pPr>
              <w:jc w:val="center"/>
              <w:rPr>
                <w:rFonts w:ascii="GHEA Grapalat" w:hAnsi="GHEA Grapalat"/>
                <w:color w:val="FF0000"/>
                <w:sz w:val="16"/>
                <w:szCs w:val="16"/>
                <w:lang w:val="hy-AM"/>
              </w:rPr>
            </w:pPr>
            <w:r w:rsidRPr="00AB7857">
              <w:rPr>
                <w:rFonts w:ascii="GHEA Grapalat" w:hAnsi="GHEA Grapalat"/>
                <w:color w:val="FF0000"/>
                <w:sz w:val="16"/>
                <w:szCs w:val="16"/>
                <w:lang w:val="af-ZA"/>
              </w:rPr>
              <w:t>ՀՀ Շիրակի մ. ք Գյումրի,Կոշտոյան 5</w:t>
            </w:r>
          </w:p>
          <w:p w:rsidR="00F50F47" w:rsidRPr="00A27D77" w:rsidRDefault="00F50F47" w:rsidP="00F50F47">
            <w:pPr>
              <w:jc w:val="center"/>
              <w:rPr>
                <w:rFonts w:ascii="GHEA Grapalat" w:hAnsi="GHEA Grapalat" w:cs="Calibri"/>
                <w:color w:val="FF0000"/>
                <w:sz w:val="16"/>
                <w:szCs w:val="16"/>
                <w:lang w:val="hy-AM"/>
              </w:rPr>
            </w:pPr>
            <w:r w:rsidRPr="00A27D77">
              <w:rPr>
                <w:rFonts w:ascii="GHEA Grapalat" w:hAnsi="GHEA Grapalat" w:cs="Calibri"/>
                <w:color w:val="FF0000"/>
                <w:sz w:val="16"/>
                <w:szCs w:val="16"/>
                <w:lang w:val="hy-AM"/>
              </w:rPr>
              <w:t>Մատակարարումը մինչև ժամը 12:00:</w:t>
            </w:r>
          </w:p>
          <w:p w:rsidR="00F50F47" w:rsidRPr="00A27D77" w:rsidRDefault="00F50F47" w:rsidP="00F50F47">
            <w:pPr>
              <w:jc w:val="center"/>
              <w:rPr>
                <w:rFonts w:ascii="GHEA Grapalat" w:hAnsi="GHEA Grapalat" w:cs="Calibri"/>
                <w:color w:val="FF0000"/>
                <w:sz w:val="16"/>
                <w:szCs w:val="16"/>
                <w:lang w:val="hy-AM"/>
              </w:rPr>
            </w:pPr>
            <w:r w:rsidRPr="00A27D77">
              <w:rPr>
                <w:rFonts w:ascii="GHEA Grapalat" w:hAnsi="GHEA Grapalat" w:cs="Calibri"/>
                <w:color w:val="FF0000"/>
                <w:sz w:val="16"/>
                <w:szCs w:val="16"/>
                <w:lang w:val="hy-AM"/>
              </w:rPr>
              <w:t xml:space="preserve">Մատակարարման կոնկրետ օրը որոշվում է Գնորդի կողմից </w:t>
            </w:r>
            <w:r w:rsidRPr="00A27D77">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F47" w:rsidRPr="00A27D77" w:rsidRDefault="00F50F47" w:rsidP="00F50F47">
            <w:pPr>
              <w:jc w:val="center"/>
              <w:rPr>
                <w:rFonts w:ascii="GHEA Grapalat" w:hAnsi="GHEA Grapalat"/>
                <w:color w:val="FF0000"/>
                <w:sz w:val="16"/>
                <w:szCs w:val="16"/>
                <w:lang w:val="hy-AM"/>
              </w:rPr>
            </w:pPr>
          </w:p>
        </w:tc>
        <w:tc>
          <w:tcPr>
            <w:tcW w:w="973" w:type="dxa"/>
            <w:vAlign w:val="center"/>
          </w:tcPr>
          <w:p w:rsidR="00F50F47" w:rsidRPr="00364918" w:rsidRDefault="00F50F47"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50F47" w:rsidRPr="00364918" w:rsidRDefault="00F50F47" w:rsidP="00F50F47">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72</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w:t>
            </w:r>
            <w:r w:rsidRPr="00364918">
              <w:rPr>
                <w:rFonts w:ascii="GHEA Grapalat" w:hAnsi="GHEA Grapalat" w:cs="Calibri"/>
                <w:sz w:val="16"/>
                <w:szCs w:val="16"/>
              </w:rPr>
              <w:lastRenderedPageBreak/>
              <w:t>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 xml:space="preserve">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364918">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w:t>
            </w:r>
            <w:r w:rsidRPr="00364918">
              <w:rPr>
                <w:rFonts w:ascii="GHEA Grapalat" w:hAnsi="GHEA Grapalat" w:cs="Calibri"/>
                <w:sz w:val="16"/>
                <w:szCs w:val="16"/>
              </w:rPr>
              <w:lastRenderedPageBreak/>
              <w:t xml:space="preserve">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D43A12" w:rsidRDefault="00D43A12" w:rsidP="00AB7857">
            <w:pPr>
              <w:spacing w:line="360" w:lineRule="auto"/>
              <w:jc w:val="center"/>
              <w:rPr>
                <w:rFonts w:ascii="GHEA Grapalat" w:hAnsi="GHEA Grapalat"/>
                <w:sz w:val="16"/>
                <w:szCs w:val="16"/>
                <w:lang w:val="ru-RU"/>
              </w:rPr>
            </w:pPr>
            <w:r>
              <w:rPr>
                <w:rFonts w:ascii="GHEA Grapalat" w:hAnsi="GHEA Grapalat" w:cs="Sylfaen"/>
                <w:sz w:val="16"/>
                <w:szCs w:val="16"/>
                <w:lang w:val="ru-RU"/>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AB7857"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AB7857" w:rsidRPr="00364918" w:rsidRDefault="00AB7857" w:rsidP="00AB7857">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B7857" w:rsidRPr="00D43A12" w:rsidRDefault="00D43A12" w:rsidP="00AB7857">
            <w:pPr>
              <w:jc w:val="center"/>
              <w:rPr>
                <w:rFonts w:ascii="GHEA Grapalat" w:hAnsi="GHEA Grapalat"/>
                <w:bCs/>
                <w:color w:val="000000"/>
                <w:sz w:val="16"/>
                <w:szCs w:val="16"/>
                <w:lang w:val="ru-RU"/>
              </w:rPr>
            </w:pPr>
            <w:r>
              <w:rPr>
                <w:rFonts w:ascii="GHEA Grapalat" w:hAnsi="GHEA Grapalat"/>
                <w:bCs/>
                <w:color w:val="000000"/>
                <w:sz w:val="16"/>
                <w:szCs w:val="16"/>
                <w:lang w:val="ru-RU"/>
              </w:rPr>
              <w:lastRenderedPageBreak/>
              <w:t>հատ</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w:t>
            </w:r>
            <w:r w:rsidRPr="00364918">
              <w:rPr>
                <w:rFonts w:ascii="GHEA Grapalat" w:hAnsi="GHEA Grapalat" w:cs="Calibri"/>
                <w:sz w:val="16"/>
                <w:szCs w:val="16"/>
                <w:lang w:val="hy-AM"/>
              </w:rPr>
              <w:lastRenderedPageBreak/>
              <w:t>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D43A12" w:rsidP="00AB7857">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145</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364918">
              <w:rPr>
                <w:rFonts w:ascii="GHEA Grapalat" w:hAnsi="GHEA Grapalat" w:cs="Calibri"/>
                <w:sz w:val="16"/>
                <w:szCs w:val="16"/>
              </w:rPr>
              <w:lastRenderedPageBreak/>
              <w:t xml:space="preserve">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lang w:val="ru-RU"/>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lang w:val="ru-RU"/>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364918">
              <w:rPr>
                <w:rFonts w:ascii="GHEA Grapalat" w:hAnsi="GHEA Grapalat" w:cs="Calibri"/>
                <w:sz w:val="16"/>
                <w:szCs w:val="16"/>
              </w:rPr>
              <w:lastRenderedPageBreak/>
              <w:t xml:space="preserve">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364918">
              <w:rPr>
                <w:rFonts w:ascii="GHEA Grapalat" w:hAnsi="GHEA Grapalat" w:cs="Calibri"/>
                <w:sz w:val="16"/>
                <w:szCs w:val="16"/>
                <w:lang w:val="hy-AM"/>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lang w:val="hy-AM"/>
              </w:rPr>
              <w:lastRenderedPageBreak/>
              <w:t xml:space="preserve">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lang w:val="hy-AM"/>
              </w:rPr>
              <w:lastRenderedPageBreak/>
              <w:t xml:space="preserve">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lang w:val="hy-AM"/>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 xml:space="preserve">«Սննդամթերքը՝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w:t>
            </w:r>
            <w:r w:rsidRPr="00364918">
              <w:rPr>
                <w:rFonts w:ascii="GHEA Grapalat" w:hAnsi="GHEA Grapalat" w:cs="Calibri"/>
                <w:sz w:val="16"/>
                <w:szCs w:val="16"/>
              </w:rPr>
              <w:lastRenderedPageBreak/>
              <w:t xml:space="preserve">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w:t>
            </w:r>
            <w:r w:rsidRPr="00364918">
              <w:rPr>
                <w:rFonts w:ascii="GHEA Grapalat" w:hAnsi="GHEA Grapalat" w:cs="Calibri"/>
                <w:sz w:val="16"/>
                <w:szCs w:val="16"/>
              </w:rPr>
              <w:lastRenderedPageBreak/>
              <w:t xml:space="preserve">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AB7857" w:rsidRDefault="00AB7857"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96</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w:t>
            </w:r>
            <w:r w:rsidRPr="00364918">
              <w:rPr>
                <w:rFonts w:ascii="GHEA Grapalat" w:hAnsi="GHEA Grapalat" w:cs="Calibri"/>
                <w:sz w:val="16"/>
                <w:szCs w:val="16"/>
              </w:rPr>
              <w:lastRenderedPageBreak/>
              <w:t>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364918">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703458" w:rsidP="00AB7857">
            <w:pPr>
              <w:spacing w:after="240"/>
              <w:jc w:val="center"/>
              <w:rPr>
                <w:rFonts w:ascii="GHEA Grapalat" w:hAnsi="GHEA Grapalat" w:cs="Calibri"/>
                <w:sz w:val="16"/>
                <w:szCs w:val="16"/>
                <w:lang w:val="hy-AM"/>
              </w:rPr>
            </w:pPr>
            <w:r w:rsidRPr="00703458">
              <w:rPr>
                <w:rFonts w:ascii="GHEA Grapalat" w:hAnsi="GHEA Grapalat" w:cs="Calibri"/>
                <w:sz w:val="16"/>
                <w:szCs w:val="16"/>
                <w:lang w:val="hy-AM"/>
              </w:rPr>
              <w:t>Ա</w:t>
            </w:r>
            <w:r w:rsidR="00AB7857" w:rsidRPr="00364918">
              <w:rPr>
                <w:rFonts w:ascii="GHEA Grapalat" w:hAnsi="GHEA Grapalat" w:cs="Calibri"/>
                <w:sz w:val="16"/>
                <w:szCs w:val="16"/>
                <w:lang w:val="hy-AM"/>
              </w:rPr>
              <w:t>ռանց վնասվածքների չափսերը՝ ընդհանուր քաշի 60%՝ կլոր-ձվաձև 10-14 սմ, 20 %՝ կլոր-ձվաձև  8-10 սմ, 20 %՝ կլոր-ձվաձև 6-8 սմ: /Փաթեթավորումը՝  ըստ պատվիրատուի պահանջի/.</w:t>
            </w:r>
          </w:p>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3500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364918">
              <w:rPr>
                <w:rFonts w:ascii="GHEA Grapalat" w:hAnsi="GHEA Grapalat" w:cs="Calibri"/>
                <w:sz w:val="16"/>
                <w:szCs w:val="16"/>
                <w:lang w:val="hy-AM"/>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w:t>
            </w:r>
            <w:r w:rsidRPr="00364918">
              <w:rPr>
                <w:rFonts w:ascii="GHEA Grapalat" w:hAnsi="GHEA Grapalat" w:cs="Calibri"/>
                <w:sz w:val="16"/>
                <w:szCs w:val="16"/>
              </w:rPr>
              <w:lastRenderedPageBreak/>
              <w:t xml:space="preserve">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364918">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 xml:space="preserve">ՀՀ Շիրակի մ. ք </w:t>
            </w:r>
            <w:r w:rsidRPr="00AB7857">
              <w:rPr>
                <w:rFonts w:ascii="GHEA Grapalat" w:hAnsi="GHEA Grapalat"/>
                <w:color w:val="FF0000"/>
                <w:sz w:val="16"/>
                <w:szCs w:val="16"/>
                <w:lang w:val="af-ZA"/>
              </w:rPr>
              <w:lastRenderedPageBreak/>
              <w:t>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AB7857" w:rsidRPr="001030B4"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w:t>
            </w:r>
            <w:r w:rsidRPr="00364918">
              <w:rPr>
                <w:rFonts w:ascii="GHEA Grapalat" w:hAnsi="GHEA Grapalat" w:cs="Calibri"/>
                <w:sz w:val="16"/>
                <w:szCs w:val="16"/>
                <w:lang w:val="hy-AM"/>
              </w:rPr>
              <w:lastRenderedPageBreak/>
              <w:t>(ոչ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w:t>
            </w:r>
            <w:r w:rsidRPr="00364918">
              <w:rPr>
                <w:rFonts w:ascii="GHEA Grapalat" w:hAnsi="GHEA Grapalat" w:cs="Calibri"/>
                <w:sz w:val="16"/>
                <w:szCs w:val="16"/>
                <w:lang w:val="hy-AM"/>
              </w:rPr>
              <w:lastRenderedPageBreak/>
              <w:t>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lang w:val="hy-AM"/>
              </w:rPr>
              <w:lastRenderedPageBreak/>
              <w:t xml:space="preserve">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AB7857" w:rsidRPr="003F60D4" w:rsidRDefault="00AB7857" w:rsidP="00AB7857">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lang w:val="hy-AM"/>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AB7857" w:rsidRPr="001030B4"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lang w:val="ru-RU"/>
              </w:rPr>
            </w:pPr>
            <w:r w:rsidRPr="00364918">
              <w:rPr>
                <w:rFonts w:ascii="GHEA Grapalat" w:hAnsi="GHEA Grapalat" w:cs="Arial"/>
                <w:bCs/>
                <w:color w:val="000000"/>
                <w:sz w:val="16"/>
                <w:szCs w:val="16"/>
                <w:lang w:val="ru-RU"/>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AB7857" w:rsidRPr="003F60D4"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w:t>
            </w:r>
            <w:r w:rsidRPr="00364918">
              <w:rPr>
                <w:rFonts w:ascii="GHEA Grapalat" w:hAnsi="GHEA Grapalat" w:cs="Calibri"/>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w:t>
            </w:r>
            <w:r w:rsidRPr="00364918">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290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af-ZA"/>
              </w:rPr>
            </w:pPr>
          </w:p>
        </w:tc>
        <w:tc>
          <w:tcPr>
            <w:tcW w:w="1350"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 xml:space="preserve">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w:t>
            </w:r>
            <w:r w:rsidRPr="00364918">
              <w:rPr>
                <w:rFonts w:ascii="GHEA Grapalat" w:hAnsi="GHEA Grapalat" w:cs="Calibri"/>
                <w:sz w:val="16"/>
                <w:szCs w:val="16"/>
                <w:lang w:val="hy-AM"/>
              </w:rPr>
              <w:lastRenderedPageBreak/>
              <w:t>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lang w:val="hy-AM"/>
              </w:rPr>
              <w:lastRenderedPageBreak/>
              <w:t xml:space="preserve">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AB7857" w:rsidRPr="000418C1"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AB7857" w:rsidRPr="000418C1"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AB7857" w:rsidRPr="000418C1"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r>
            <w:r w:rsidRPr="00364918">
              <w:rPr>
                <w:rFonts w:ascii="GHEA Grapalat" w:hAnsi="GHEA Grapalat" w:cs="Calibri"/>
                <w:sz w:val="16"/>
                <w:szCs w:val="16"/>
              </w:rPr>
              <w:lastRenderedPageBreak/>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290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211DC3" w:rsidRPr="005C488A" w:rsidTr="000418C1">
        <w:trPr>
          <w:trHeight w:val="246"/>
          <w:jc w:val="center"/>
        </w:trPr>
        <w:tc>
          <w:tcPr>
            <w:tcW w:w="1170" w:type="dxa"/>
            <w:vAlign w:val="center"/>
          </w:tcPr>
          <w:p w:rsidR="00211DC3" w:rsidRPr="00364918" w:rsidRDefault="00211DC3" w:rsidP="00AB7857">
            <w:pPr>
              <w:pStyle w:val="aff0"/>
              <w:numPr>
                <w:ilvl w:val="0"/>
                <w:numId w:val="13"/>
              </w:numPr>
              <w:jc w:val="center"/>
              <w:rPr>
                <w:rFonts w:ascii="GHEA Grapalat" w:hAnsi="GHEA Grapalat"/>
                <w:sz w:val="16"/>
                <w:szCs w:val="16"/>
                <w:lang w:val="hy-AM"/>
              </w:rPr>
            </w:pPr>
          </w:p>
        </w:tc>
        <w:tc>
          <w:tcPr>
            <w:tcW w:w="1350" w:type="dxa"/>
            <w:vAlign w:val="center"/>
          </w:tcPr>
          <w:p w:rsidR="00211DC3" w:rsidRPr="00D43A12" w:rsidRDefault="00D43A12" w:rsidP="00AB7857">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1230"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սեխ</w:t>
            </w:r>
          </w:p>
        </w:tc>
        <w:tc>
          <w:tcPr>
            <w:tcW w:w="1082"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22" w:type="dxa"/>
            <w:vAlign w:val="center"/>
          </w:tcPr>
          <w:p w:rsidR="00211DC3" w:rsidRPr="00211DC3" w:rsidRDefault="00211DC3" w:rsidP="00F50F47">
            <w:pPr>
              <w:jc w:val="center"/>
              <w:rPr>
                <w:rFonts w:ascii="GHEA Grapalat" w:hAnsi="GHEA Grapalat" w:cs="Calibri"/>
                <w:sz w:val="16"/>
                <w:szCs w:val="16"/>
              </w:rPr>
            </w:pPr>
            <w:r w:rsidRPr="00211DC3">
              <w:rPr>
                <w:rFonts w:ascii="GHEA Grapalat" w:hAnsi="GHEA Grapalat" w:cs="Calibri"/>
                <w:sz w:val="16"/>
                <w:szCs w:val="16"/>
              </w:rPr>
              <w:t xml:space="preserve">սեխ թարմ,տեղական արտադրության, ՀՍՏ ԻՍՕ 874-2008:Անվտաննգությունն ըստ N 2-III-4.9-01-2010 </w:t>
            </w:r>
            <w:r w:rsidRPr="00211DC3">
              <w:rPr>
                <w:rFonts w:ascii="GHEA Grapalat" w:hAnsi="GHEA Grapalat" w:cs="Calibri"/>
                <w:sz w:val="16"/>
                <w:szCs w:val="16"/>
              </w:rPr>
              <w:lastRenderedPageBreak/>
              <w:t>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Հունիս-օգոստոս ամիսներին տվյալ  խնձորի մատակարարում չի նախատեսվում։</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w:t>
            </w:r>
            <w:r w:rsidRPr="00211DC3">
              <w:rPr>
                <w:rFonts w:ascii="GHEA Grapalat" w:hAnsi="GHEA Grapalat" w:cs="Calibri"/>
                <w:sz w:val="16"/>
                <w:szCs w:val="16"/>
              </w:rPr>
              <w:lastRenderedPageBreak/>
              <w:t xml:space="preserve">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11DC3" w:rsidRPr="00211DC3" w:rsidRDefault="00211DC3" w:rsidP="00AB7857">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211DC3" w:rsidRPr="00211DC3" w:rsidRDefault="00211DC3"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211DC3" w:rsidRPr="00364918" w:rsidRDefault="00211DC3" w:rsidP="00AB7857">
            <w:pPr>
              <w:jc w:val="center"/>
              <w:rPr>
                <w:rFonts w:ascii="GHEA Grapalat" w:hAnsi="GHEA Grapalat"/>
                <w:sz w:val="16"/>
                <w:szCs w:val="16"/>
              </w:rPr>
            </w:pPr>
          </w:p>
        </w:tc>
        <w:tc>
          <w:tcPr>
            <w:tcW w:w="810" w:type="dxa"/>
            <w:vAlign w:val="center"/>
          </w:tcPr>
          <w:p w:rsidR="00211DC3"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211DC3" w:rsidRPr="00211DC3" w:rsidRDefault="00211DC3"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 xml:space="preserve">ՀՀ Շիրակի մ. ք Գյումրի,Կոշտոյան </w:t>
            </w:r>
            <w:r w:rsidRPr="00AB7857">
              <w:rPr>
                <w:rFonts w:ascii="GHEA Grapalat" w:hAnsi="GHEA Grapalat"/>
                <w:color w:val="FF0000"/>
                <w:sz w:val="16"/>
                <w:szCs w:val="16"/>
                <w:lang w:val="af-ZA"/>
              </w:rPr>
              <w:lastRenderedPageBreak/>
              <w:t>5</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211DC3">
              <w:rPr>
                <w:rFonts w:ascii="GHEA Grapalat" w:hAnsi="GHEA Grapalat" w:cs="Calibri"/>
                <w:color w:val="FF0000"/>
                <w:sz w:val="16"/>
                <w:szCs w:val="16"/>
                <w:lang w:val="ru-RU"/>
              </w:rPr>
              <w:t xml:space="preserve"> 12:00:</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211DC3">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211DC3">
              <w:rPr>
                <w:rFonts w:ascii="GHEA Grapalat" w:hAnsi="GHEA Grapalat" w:cs="Calibri"/>
                <w:color w:val="FF0000"/>
                <w:sz w:val="16"/>
                <w:szCs w:val="16"/>
                <w:lang w:val="ru-RU"/>
              </w:rPr>
              <w:t>:</w:t>
            </w:r>
          </w:p>
          <w:p w:rsidR="00211DC3" w:rsidRPr="00211DC3" w:rsidRDefault="00211DC3" w:rsidP="00F50F47">
            <w:pPr>
              <w:jc w:val="center"/>
              <w:rPr>
                <w:rFonts w:ascii="GHEA Grapalat" w:hAnsi="GHEA Grapalat"/>
                <w:color w:val="FF0000"/>
                <w:sz w:val="16"/>
                <w:szCs w:val="16"/>
                <w:lang w:val="ru-RU"/>
              </w:rPr>
            </w:pPr>
          </w:p>
        </w:tc>
        <w:tc>
          <w:tcPr>
            <w:tcW w:w="973" w:type="dxa"/>
            <w:vAlign w:val="center"/>
          </w:tcPr>
          <w:p w:rsidR="00211DC3" w:rsidRPr="00364918" w:rsidRDefault="00211DC3"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211DC3" w:rsidRPr="00364918" w:rsidRDefault="00211DC3" w:rsidP="00F50F4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rPr>
              <w:lastRenderedPageBreak/>
              <w:t>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211DC3" w:rsidRPr="005C488A" w:rsidTr="000418C1">
        <w:trPr>
          <w:trHeight w:val="246"/>
          <w:jc w:val="center"/>
        </w:trPr>
        <w:tc>
          <w:tcPr>
            <w:tcW w:w="1170" w:type="dxa"/>
            <w:vAlign w:val="center"/>
          </w:tcPr>
          <w:p w:rsidR="00211DC3" w:rsidRPr="00364918" w:rsidRDefault="00211DC3" w:rsidP="00AB7857">
            <w:pPr>
              <w:pStyle w:val="aff0"/>
              <w:numPr>
                <w:ilvl w:val="0"/>
                <w:numId w:val="13"/>
              </w:numPr>
              <w:jc w:val="center"/>
              <w:rPr>
                <w:rFonts w:ascii="GHEA Grapalat" w:hAnsi="GHEA Grapalat"/>
                <w:sz w:val="16"/>
                <w:szCs w:val="16"/>
                <w:lang w:val="hy-AM"/>
              </w:rPr>
            </w:pPr>
          </w:p>
        </w:tc>
        <w:tc>
          <w:tcPr>
            <w:tcW w:w="1350" w:type="dxa"/>
            <w:vAlign w:val="center"/>
          </w:tcPr>
          <w:p w:rsidR="00211DC3" w:rsidRPr="00D43A12" w:rsidRDefault="00D43A12" w:rsidP="00AB7857">
            <w:pPr>
              <w:jc w:val="center"/>
              <w:rPr>
                <w:rFonts w:ascii="GHEA Grapalat" w:hAnsi="GHEA Grapalat"/>
                <w:color w:val="000000"/>
                <w:sz w:val="16"/>
                <w:szCs w:val="16"/>
                <w:lang w:val="ru-RU"/>
              </w:rPr>
            </w:pPr>
            <w:r>
              <w:rPr>
                <w:rFonts w:ascii="GHEA Grapalat" w:hAnsi="GHEA Grapalat"/>
                <w:color w:val="000000"/>
                <w:sz w:val="16"/>
                <w:szCs w:val="16"/>
                <w:lang w:val="ru-RU"/>
              </w:rPr>
              <w:t>03222139</w:t>
            </w:r>
          </w:p>
        </w:tc>
        <w:tc>
          <w:tcPr>
            <w:tcW w:w="1230"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c>
          <w:tcPr>
            <w:tcW w:w="1082" w:type="dxa"/>
            <w:vAlign w:val="center"/>
          </w:tcPr>
          <w:p w:rsidR="00211DC3" w:rsidRPr="00D43A12" w:rsidRDefault="00211DC3" w:rsidP="00F50F47">
            <w:pPr>
              <w:jc w:val="center"/>
              <w:rPr>
                <w:rFonts w:ascii="GHEA Grapalat" w:hAnsi="GHEA Grapalat" w:cs="Calibri"/>
                <w:color w:val="000000"/>
                <w:sz w:val="16"/>
                <w:szCs w:val="16"/>
                <w:lang w:val="ru-RU"/>
              </w:rPr>
            </w:pPr>
          </w:p>
        </w:tc>
        <w:tc>
          <w:tcPr>
            <w:tcW w:w="4222" w:type="dxa"/>
            <w:vAlign w:val="center"/>
          </w:tcPr>
          <w:p w:rsidR="00211DC3" w:rsidRPr="006E37F4" w:rsidRDefault="00211DC3" w:rsidP="00F50F47">
            <w:pPr>
              <w:jc w:val="center"/>
              <w:rPr>
                <w:rFonts w:ascii="GHEA Grapalat" w:hAnsi="GHEA Grapalat" w:cs="Calibri"/>
                <w:sz w:val="16"/>
                <w:szCs w:val="16"/>
                <w:lang w:val="ru-RU"/>
              </w:rPr>
            </w:pPr>
            <w:r w:rsidRPr="00211DC3">
              <w:rPr>
                <w:rFonts w:ascii="GHEA Grapalat" w:hAnsi="GHEA Grapalat" w:cs="Calibri"/>
                <w:sz w:val="16"/>
                <w:szCs w:val="16"/>
              </w:rPr>
              <w:t>Ձմերուկ</w:t>
            </w:r>
            <w:r w:rsidRPr="00D43A12">
              <w:rPr>
                <w:rFonts w:ascii="GHEA Grapalat" w:hAnsi="GHEA Grapalat" w:cs="Calibri"/>
                <w:sz w:val="16"/>
                <w:szCs w:val="16"/>
                <w:lang w:val="ru-RU"/>
              </w:rPr>
              <w:t xml:space="preserve">  </w:t>
            </w:r>
            <w:r w:rsidRPr="00211DC3">
              <w:rPr>
                <w:rFonts w:ascii="GHEA Grapalat" w:hAnsi="GHEA Grapalat" w:cs="Calibri"/>
                <w:sz w:val="16"/>
                <w:szCs w:val="16"/>
              </w:rPr>
              <w:t>թարմ</w:t>
            </w:r>
            <w:r w:rsidRPr="00D43A12">
              <w:rPr>
                <w:rFonts w:ascii="GHEA Grapalat" w:hAnsi="GHEA Grapalat" w:cs="Calibri"/>
                <w:sz w:val="16"/>
                <w:szCs w:val="16"/>
                <w:lang w:val="ru-RU"/>
              </w:rPr>
              <w:t>,</w:t>
            </w:r>
            <w:r w:rsidRPr="00211DC3">
              <w:rPr>
                <w:rFonts w:ascii="GHEA Grapalat" w:hAnsi="GHEA Grapalat" w:cs="Calibri"/>
                <w:sz w:val="16"/>
                <w:szCs w:val="16"/>
              </w:rPr>
              <w:t>տեղական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արտադրության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ԻՍՕ</w:t>
            </w:r>
            <w:r w:rsidRPr="00D43A12">
              <w:rPr>
                <w:rFonts w:ascii="GHEA Grapalat" w:hAnsi="GHEA Grapalat" w:cs="Calibri"/>
                <w:sz w:val="16"/>
                <w:szCs w:val="16"/>
                <w:lang w:val="ru-RU"/>
              </w:rPr>
              <w:t xml:space="preserve"> 874-2008:</w:t>
            </w:r>
            <w:r w:rsidRPr="00211DC3">
              <w:rPr>
                <w:rFonts w:ascii="GHEA Grapalat" w:hAnsi="GHEA Grapalat" w:cs="Calibri"/>
                <w:sz w:val="16"/>
                <w:szCs w:val="16"/>
              </w:rPr>
              <w:t>Անվտաննգությունն</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2-</w:t>
            </w:r>
            <w:r w:rsidRPr="00211DC3">
              <w:rPr>
                <w:rFonts w:ascii="GHEA Grapalat" w:hAnsi="GHEA Grapalat" w:cs="Calibri"/>
                <w:sz w:val="16"/>
                <w:szCs w:val="16"/>
              </w:rPr>
              <w:t>III</w:t>
            </w:r>
            <w:r w:rsidRPr="00D43A12">
              <w:rPr>
                <w:rFonts w:ascii="GHEA Grapalat" w:hAnsi="GHEA Grapalat" w:cs="Calibri"/>
                <w:sz w:val="16"/>
                <w:szCs w:val="16"/>
                <w:lang w:val="ru-RU"/>
              </w:rPr>
              <w:t xml:space="preserve">-4.9-01-2010 </w:t>
            </w:r>
            <w:r w:rsidRPr="00211DC3">
              <w:rPr>
                <w:rFonts w:ascii="GHEA Grapalat" w:hAnsi="GHEA Grapalat" w:cs="Calibri"/>
                <w:sz w:val="16"/>
                <w:szCs w:val="16"/>
              </w:rPr>
              <w:t>հիգիենիկ</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նորմատիվների</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lastRenderedPageBreak/>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ՀՀօրենքի</w:t>
            </w:r>
            <w:r w:rsidRPr="00D43A12">
              <w:rPr>
                <w:rFonts w:ascii="GHEA Grapalat" w:hAnsi="GHEA Grapalat" w:cs="Calibri"/>
                <w:sz w:val="16"/>
                <w:szCs w:val="16"/>
                <w:lang w:val="ru-RU"/>
              </w:rPr>
              <w:t xml:space="preserve"> 9-</w:t>
            </w:r>
            <w:r w:rsidRPr="00211DC3">
              <w:rPr>
                <w:rFonts w:ascii="GHEA Grapalat" w:hAnsi="GHEA Grapalat" w:cs="Calibri"/>
                <w:sz w:val="16"/>
                <w:szCs w:val="16"/>
              </w:rPr>
              <w:t>րդ</w:t>
            </w:r>
            <w:r w:rsidRPr="00D43A12">
              <w:rPr>
                <w:rFonts w:ascii="GHEA Grapalat" w:hAnsi="GHEA Grapalat" w:cs="Calibri"/>
                <w:sz w:val="16"/>
                <w:szCs w:val="16"/>
                <w:lang w:val="ru-RU"/>
              </w:rPr>
              <w:t xml:space="preserve"> </w:t>
            </w:r>
            <w:r w:rsidRPr="00211DC3">
              <w:rPr>
                <w:rFonts w:ascii="GHEA Grapalat" w:hAnsi="GHEA Grapalat" w:cs="Calibri"/>
                <w:sz w:val="16"/>
                <w:szCs w:val="16"/>
              </w:rPr>
              <w:t>հոդվածի</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սեզոնի</w:t>
            </w:r>
            <w:r w:rsidRPr="00D43A12">
              <w:rPr>
                <w:rFonts w:ascii="GHEA Grapalat" w:hAnsi="GHEA Grapalat" w:cs="Calibri"/>
                <w:sz w:val="16"/>
                <w:szCs w:val="16"/>
                <w:lang w:val="ru-RU"/>
              </w:rPr>
              <w:t>:</w:t>
            </w:r>
            <w:r w:rsidRPr="00211DC3">
              <w:rPr>
                <w:rFonts w:ascii="GHEA Grapalat" w:hAnsi="GHEA Grapalat" w:cs="Calibri"/>
                <w:sz w:val="16"/>
                <w:szCs w:val="16"/>
              </w:rPr>
              <w:t>Անվտանգությունը</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փաթեթավորումը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նույնականացումը՝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համաձայն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880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021/2011),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881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Սննդամթերքը՝</w:t>
            </w:r>
            <w:r w:rsidRPr="00D43A12">
              <w:rPr>
                <w:rFonts w:ascii="GHEA Grapalat" w:hAnsi="GHEA Grapalat" w:cs="Calibri"/>
                <w:sz w:val="16"/>
                <w:szCs w:val="16"/>
                <w:lang w:val="ru-RU"/>
              </w:rPr>
              <w:t xml:space="preserve"> </w:t>
            </w:r>
            <w:r w:rsidRPr="00211DC3">
              <w:rPr>
                <w:rFonts w:ascii="GHEA Grapalat" w:hAnsi="GHEA Grapalat" w:cs="Calibri"/>
                <w:sz w:val="16"/>
                <w:szCs w:val="16"/>
              </w:rPr>
              <w:t>դրա</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մակնշման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մասով</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022/2011),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օգոստոսի</w:t>
            </w:r>
            <w:r w:rsidRPr="00D43A12">
              <w:rPr>
                <w:rFonts w:ascii="GHEA Grapalat" w:hAnsi="GHEA Grapalat" w:cs="Calibri"/>
                <w:sz w:val="16"/>
                <w:szCs w:val="16"/>
                <w:lang w:val="ru-RU"/>
              </w:rPr>
              <w:t xml:space="preserve"> 16-</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769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Փաթեթվածքի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005/2011) </w:t>
            </w:r>
            <w:r w:rsidRPr="00211DC3">
              <w:rPr>
                <w:rFonts w:ascii="GHEA Grapalat" w:hAnsi="GHEA Grapalat" w:cs="Calibri"/>
                <w:sz w:val="16"/>
                <w:szCs w:val="16"/>
              </w:rPr>
              <w:t>տեխնիկական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կանոնակարգերի</w:t>
            </w:r>
            <w:r w:rsidRPr="00D43A12">
              <w:rPr>
                <w:rFonts w:ascii="GHEA Grapalat" w:hAnsi="GHEA Grapalat" w:cs="Calibri"/>
                <w:sz w:val="16"/>
                <w:szCs w:val="16"/>
                <w:lang w:val="ru-RU"/>
              </w:rPr>
              <w:t>:</w:t>
            </w:r>
            <w:r w:rsidRPr="00D43A12">
              <w:rPr>
                <w:rFonts w:ascii="GHEA Grapalat" w:hAnsi="GHEA Grapalat" w:cs="Calibri"/>
                <w:sz w:val="16"/>
                <w:szCs w:val="16"/>
                <w:lang w:val="ru-RU"/>
              </w:rPr>
              <w:br/>
            </w:r>
            <w:r w:rsidRPr="00211DC3">
              <w:rPr>
                <w:rFonts w:ascii="GHEA Grapalat" w:hAnsi="GHEA Grapalat" w:cs="Calibri"/>
                <w:sz w:val="16"/>
                <w:szCs w:val="16"/>
              </w:rPr>
              <w:t>Հունիս</w:t>
            </w:r>
            <w:r w:rsidRPr="00D43A12">
              <w:rPr>
                <w:rFonts w:ascii="GHEA Grapalat" w:hAnsi="GHEA Grapalat" w:cs="Calibri"/>
                <w:sz w:val="16"/>
                <w:szCs w:val="16"/>
                <w:lang w:val="ru-RU"/>
              </w:rPr>
              <w:t>-</w:t>
            </w:r>
            <w:r w:rsidRPr="00211DC3">
              <w:rPr>
                <w:rFonts w:ascii="GHEA Grapalat" w:hAnsi="GHEA Grapalat" w:cs="Calibri"/>
                <w:sz w:val="16"/>
                <w:szCs w:val="16"/>
              </w:rPr>
              <w:t>օգոստոս</w:t>
            </w:r>
            <w:r w:rsidRPr="00D43A12">
              <w:rPr>
                <w:rFonts w:ascii="GHEA Grapalat" w:hAnsi="GHEA Grapalat" w:cs="Calibri"/>
                <w:sz w:val="16"/>
                <w:szCs w:val="16"/>
                <w:lang w:val="ru-RU"/>
              </w:rPr>
              <w:t xml:space="preserve"> </w:t>
            </w:r>
            <w:r w:rsidRPr="00211DC3">
              <w:rPr>
                <w:rFonts w:ascii="GHEA Grapalat" w:hAnsi="GHEA Grapalat" w:cs="Calibri"/>
                <w:sz w:val="16"/>
                <w:szCs w:val="16"/>
              </w:rPr>
              <w:t>ամիսներին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տվյալ</w:t>
            </w:r>
            <w:r w:rsidRPr="00D43A12">
              <w:rPr>
                <w:rFonts w:ascii="GHEA Grapalat" w:hAnsi="GHEA Grapalat" w:cs="Calibri"/>
                <w:sz w:val="16"/>
                <w:szCs w:val="16"/>
                <w:lang w:val="ru-RU"/>
              </w:rPr>
              <w:t xml:space="preserve">  </w:t>
            </w:r>
            <w:r w:rsidRPr="00211DC3">
              <w:rPr>
                <w:rFonts w:ascii="GHEA Grapalat" w:hAnsi="GHEA Grapalat" w:cs="Calibri"/>
                <w:sz w:val="16"/>
                <w:szCs w:val="16"/>
              </w:rPr>
              <w:t>խնձորի</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մատակարարում</w:t>
            </w:r>
            <w:r w:rsidRPr="00D43A12">
              <w:rPr>
                <w:rFonts w:ascii="GHEA Grapalat" w:hAnsi="GHEA Grapalat" w:cs="Calibri"/>
                <w:sz w:val="16"/>
                <w:szCs w:val="16"/>
                <w:lang w:val="ru-RU"/>
              </w:rPr>
              <w:t xml:space="preserve"> </w:t>
            </w:r>
            <w:r w:rsidRPr="00211DC3">
              <w:rPr>
                <w:rFonts w:ascii="GHEA Grapalat" w:hAnsi="GHEA Grapalat" w:cs="Calibri"/>
                <w:sz w:val="16"/>
                <w:szCs w:val="16"/>
              </w:rPr>
              <w:t>չի</w:t>
            </w:r>
            <w:r w:rsidRPr="00D43A12">
              <w:rPr>
                <w:rFonts w:ascii="GHEA Grapalat" w:hAnsi="GHEA Grapalat" w:cs="Calibri"/>
                <w:sz w:val="16"/>
                <w:szCs w:val="16"/>
                <w:lang w:val="ru-RU"/>
              </w:rPr>
              <w:t xml:space="preserve"> </w:t>
            </w:r>
            <w:r w:rsidRPr="00211DC3">
              <w:rPr>
                <w:rFonts w:ascii="GHEA Grapalat" w:hAnsi="GHEA Grapalat" w:cs="Calibri"/>
                <w:sz w:val="16"/>
                <w:szCs w:val="16"/>
              </w:rPr>
              <w:t>նախատեսվում։</w:t>
            </w:r>
            <w:r w:rsidRPr="00D43A12">
              <w:rPr>
                <w:rFonts w:ascii="GHEA Grapalat" w:hAnsi="GHEA Grapalat" w:cs="Calibri"/>
                <w:sz w:val="16"/>
                <w:szCs w:val="16"/>
                <w:lang w:val="ru-RU"/>
              </w:rPr>
              <w:br/>
              <w:t xml:space="preserve"> </w:t>
            </w:r>
            <w:r w:rsidRPr="00211DC3">
              <w:rPr>
                <w:rFonts w:ascii="GHEA Grapalat" w:hAnsi="GHEA Grapalat" w:cs="Calibri"/>
                <w:sz w:val="16"/>
                <w:szCs w:val="16"/>
              </w:rPr>
              <w:t>Մատակարարումն</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առնվազն</w:t>
            </w:r>
            <w:r w:rsidRPr="006E37F4">
              <w:rPr>
                <w:rFonts w:ascii="GHEA Grapalat" w:hAnsi="GHEA Grapalat" w:cs="Calibri"/>
                <w:sz w:val="16"/>
                <w:szCs w:val="16"/>
                <w:lang w:val="ru-RU"/>
              </w:rPr>
              <w:t xml:space="preserve"> </w:t>
            </w:r>
            <w:r w:rsidRPr="00211DC3">
              <w:rPr>
                <w:rFonts w:ascii="GHEA Grapalat" w:hAnsi="GHEA Grapalat" w:cs="Calibri"/>
                <w:sz w:val="16"/>
                <w:szCs w:val="16"/>
              </w:rPr>
              <w:t>շաբաթական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մեկ</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անգամ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կոնկրետ</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օրը</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շուտ</w:t>
            </w:r>
            <w:r w:rsidRPr="006E37F4">
              <w:rPr>
                <w:rFonts w:ascii="GHEA Grapalat" w:hAnsi="GHEA Grapalat" w:cs="Calibri"/>
                <w:sz w:val="16"/>
                <w:szCs w:val="16"/>
                <w:lang w:val="ru-RU"/>
              </w:rPr>
              <w:t xml:space="preserve"> </w:t>
            </w:r>
            <w:r w:rsidRPr="00211DC3">
              <w:rPr>
                <w:rFonts w:ascii="GHEA Grapalat" w:hAnsi="GHEA Grapalat" w:cs="Calibri"/>
                <w:sz w:val="16"/>
                <w:szCs w:val="16"/>
              </w:rPr>
              <w:t>քան</w:t>
            </w:r>
            <w:r w:rsidRPr="006E37F4">
              <w:rPr>
                <w:rFonts w:ascii="GHEA Grapalat" w:hAnsi="GHEA Grapalat" w:cs="Calibri"/>
                <w:sz w:val="16"/>
                <w:szCs w:val="16"/>
                <w:lang w:val="ru-RU"/>
              </w:rPr>
              <w:t xml:space="preserve"> 3 </w:t>
            </w:r>
            <w:r w:rsidRPr="00211DC3">
              <w:rPr>
                <w:rFonts w:ascii="GHEA Grapalat" w:hAnsi="GHEA Grapalat" w:cs="Calibri"/>
                <w:sz w:val="16"/>
                <w:szCs w:val="16"/>
              </w:rPr>
              <w:t>աշխատանքային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օր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առաջ</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միասնական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էլեկտրոնային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հարթակով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իսկ</w:t>
            </w:r>
            <w:r w:rsidRPr="006E37F4">
              <w:rPr>
                <w:rFonts w:ascii="GHEA Grapalat" w:hAnsi="GHEA Grapalat" w:cs="Calibri"/>
                <w:sz w:val="16"/>
                <w:szCs w:val="16"/>
                <w:lang w:val="ru-RU"/>
              </w:rPr>
              <w:t xml:space="preserve"> </w:t>
            </w:r>
            <w:r w:rsidRPr="00211DC3">
              <w:rPr>
                <w:rFonts w:ascii="GHEA Grapalat" w:hAnsi="GHEA Grapalat" w:cs="Calibri"/>
                <w:sz w:val="16"/>
                <w:szCs w:val="16"/>
              </w:rPr>
              <w:t>վերջինիս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չգործելու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խափանվելու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պատճառներով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հնարավոր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չլինելու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դեպքում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էլ</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փոստով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հեռախոսակապով</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Մատակարարումը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կատարվում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մանկապարտեզներ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հասցեներով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մինչև</w:t>
            </w:r>
            <w:r w:rsidRPr="006E37F4">
              <w:rPr>
                <w:rFonts w:ascii="GHEA Grapalat" w:hAnsi="GHEA Grapalat" w:cs="Calibri"/>
                <w:sz w:val="16"/>
                <w:szCs w:val="16"/>
                <w:lang w:val="ru-RU"/>
              </w:rPr>
              <w:t xml:space="preserve"> </w:t>
            </w:r>
            <w:r w:rsidRPr="00211DC3">
              <w:rPr>
                <w:rFonts w:ascii="GHEA Grapalat" w:hAnsi="GHEA Grapalat" w:cs="Calibri"/>
                <w:sz w:val="16"/>
                <w:szCs w:val="16"/>
              </w:rPr>
              <w:t>ժամը</w:t>
            </w:r>
            <w:r w:rsidRPr="006E37F4">
              <w:rPr>
                <w:rFonts w:ascii="GHEA Grapalat" w:hAnsi="GHEA Grapalat" w:cs="Calibri"/>
                <w:sz w:val="16"/>
                <w:szCs w:val="16"/>
                <w:lang w:val="ru-RU"/>
              </w:rPr>
              <w:t xml:space="preserve"> 12:00,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w:t>
            </w:r>
            <w:r w:rsidRPr="00211DC3">
              <w:rPr>
                <w:rFonts w:ascii="GHEA Grapalat" w:hAnsi="GHEA Grapalat" w:cs="Calibri"/>
                <w:sz w:val="16"/>
                <w:szCs w:val="16"/>
              </w:rPr>
              <w:t>ՀՀ</w:t>
            </w:r>
            <w:r w:rsidRPr="006E37F4">
              <w:rPr>
                <w:rFonts w:ascii="GHEA Grapalat" w:hAnsi="GHEA Grapalat" w:cs="Calibri"/>
                <w:sz w:val="16"/>
                <w:szCs w:val="16"/>
                <w:lang w:val="ru-RU"/>
              </w:rPr>
              <w:t xml:space="preserve"> </w:t>
            </w:r>
            <w:r w:rsidRPr="00211DC3">
              <w:rPr>
                <w:rFonts w:ascii="GHEA Grapalat" w:hAnsi="GHEA Grapalat" w:cs="Calibri"/>
                <w:sz w:val="16"/>
                <w:szCs w:val="16"/>
              </w:rPr>
              <w:t>ԳՆ</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ծառայության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պետի</w:t>
            </w:r>
            <w:r w:rsidRPr="006E37F4">
              <w:rPr>
                <w:rFonts w:ascii="GHEA Grapalat" w:hAnsi="GHEA Grapalat" w:cs="Calibri"/>
                <w:sz w:val="16"/>
                <w:szCs w:val="16"/>
                <w:lang w:val="ru-RU"/>
              </w:rPr>
              <w:t xml:space="preserve"> 2017 </w:t>
            </w:r>
            <w:r w:rsidRPr="00211DC3">
              <w:rPr>
                <w:rFonts w:ascii="GHEA Grapalat" w:hAnsi="GHEA Grapalat" w:cs="Calibri"/>
                <w:sz w:val="16"/>
                <w:szCs w:val="16"/>
              </w:rPr>
              <w:t>թվականի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փոխադրամիջոցների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տրամադրման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կարգը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օրինակելի</w:t>
            </w:r>
            <w:r w:rsidRPr="006E37F4">
              <w:rPr>
                <w:rFonts w:ascii="GHEA Grapalat" w:hAnsi="GHEA Grapalat" w:cs="Calibri"/>
                <w:sz w:val="16"/>
                <w:szCs w:val="16"/>
                <w:lang w:val="ru-RU"/>
              </w:rPr>
              <w:t xml:space="preserve"> </w:t>
            </w:r>
            <w:r w:rsidRPr="00211DC3">
              <w:rPr>
                <w:rFonts w:ascii="GHEA Grapalat" w:hAnsi="GHEA Grapalat" w:cs="Calibri"/>
                <w:sz w:val="16"/>
                <w:szCs w:val="16"/>
              </w:rPr>
              <w:t>ձևը</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թիվ</w:t>
            </w:r>
            <w:r w:rsidRPr="006E37F4">
              <w:rPr>
                <w:rFonts w:ascii="GHEA Grapalat" w:hAnsi="GHEA Grapalat" w:cs="Calibri"/>
                <w:sz w:val="16"/>
                <w:szCs w:val="16"/>
                <w:lang w:val="ru-RU"/>
              </w:rPr>
              <w:t xml:space="preserve"> 85-</w:t>
            </w:r>
            <w:r w:rsidRPr="00211DC3">
              <w:rPr>
                <w:rFonts w:ascii="GHEA Grapalat" w:hAnsi="GHEA Grapalat" w:cs="Calibri"/>
                <w:sz w:val="16"/>
                <w:szCs w:val="16"/>
              </w:rPr>
              <w:t>Ն</w:t>
            </w:r>
            <w:r w:rsidRPr="006E37F4">
              <w:rPr>
                <w:rFonts w:ascii="GHEA Grapalat" w:hAnsi="GHEA Grapalat" w:cs="Calibri"/>
                <w:sz w:val="16"/>
                <w:szCs w:val="16"/>
                <w:lang w:val="ru-RU"/>
              </w:rPr>
              <w:t xml:space="preserve"> </w:t>
            </w:r>
            <w:r w:rsidRPr="00211DC3">
              <w:rPr>
                <w:rFonts w:ascii="GHEA Grapalat" w:hAnsi="GHEA Grapalat" w:cs="Calibri"/>
                <w:sz w:val="16"/>
                <w:szCs w:val="16"/>
              </w:rPr>
              <w:t>հրամանով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նախատեսված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իրականացնելիս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հետևյալ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պայմանները</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r>
            <w:r w:rsidRPr="00211DC3">
              <w:rPr>
                <w:rFonts w:ascii="GHEA Grapalat" w:hAnsi="GHEA Grapalat" w:cs="Calibri"/>
                <w:sz w:val="16"/>
                <w:szCs w:val="16"/>
              </w:rPr>
              <w:t>ա</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կառուցվածքը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աղտոտումից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կենդանիների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այդ</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կրծողների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միջատների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ներթափանցումից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բ</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ներքին</w:t>
            </w:r>
            <w:r w:rsidRPr="006E37F4">
              <w:rPr>
                <w:rFonts w:ascii="GHEA Grapalat" w:hAnsi="GHEA Grapalat" w:cs="Calibri"/>
                <w:sz w:val="16"/>
                <w:szCs w:val="16"/>
                <w:lang w:val="ru-RU"/>
              </w:rPr>
              <w:t xml:space="preserve"> </w:t>
            </w:r>
            <w:r w:rsidRPr="00211DC3">
              <w:rPr>
                <w:rFonts w:ascii="GHEA Grapalat" w:hAnsi="GHEA Grapalat" w:cs="Calibri"/>
                <w:sz w:val="16"/>
                <w:szCs w:val="16"/>
              </w:rPr>
              <w:lastRenderedPageBreak/>
              <w:t>մակերևույթը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պատրաստված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լվացվող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թունավոր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նյութերից</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պարբերաբար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ենթարկվի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անհրաժեշտ</w:t>
            </w:r>
            <w:r w:rsidRPr="006E37F4">
              <w:rPr>
                <w:rFonts w:ascii="GHEA Grapalat" w:hAnsi="GHEA Grapalat" w:cs="Calibri"/>
                <w:sz w:val="16"/>
                <w:szCs w:val="16"/>
                <w:lang w:val="ru-RU"/>
              </w:rPr>
              <w:t xml:space="preserve"> </w:t>
            </w:r>
            <w:r w:rsidRPr="00211DC3">
              <w:rPr>
                <w:rFonts w:ascii="GHEA Grapalat" w:hAnsi="GHEA Grapalat" w:cs="Calibri"/>
                <w:sz w:val="16"/>
                <w:szCs w:val="16"/>
              </w:rPr>
              <w:t>մաքրման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ախտահանման</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t>*</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որոշմամբ</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սահմանված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սննդատեսակների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Յուրաքանչյուր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ապրանքատեսակի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ծավալը</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առավելագույնն</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նվազեցվել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առնելով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տարվա</w:t>
            </w:r>
            <w:r w:rsidRPr="006E37F4">
              <w:rPr>
                <w:rFonts w:ascii="GHEA Grapalat" w:hAnsi="GHEA Grapalat" w:cs="Calibri"/>
                <w:sz w:val="16"/>
                <w:szCs w:val="16"/>
                <w:lang w:val="ru-RU"/>
              </w:rPr>
              <w:t xml:space="preserve"> </w:t>
            </w:r>
            <w:r w:rsidRPr="00211DC3">
              <w:rPr>
                <w:rFonts w:ascii="GHEA Grapalat" w:hAnsi="GHEA Grapalat" w:cs="Calibri"/>
                <w:sz w:val="16"/>
                <w:szCs w:val="16"/>
              </w:rPr>
              <w:t>ընթացքում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հաճախող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երեխաների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թվաքանակը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ֆինանսավորումը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կիրականացվի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մասով</w:t>
            </w:r>
            <w:r w:rsidRPr="006E37F4">
              <w:rPr>
                <w:rFonts w:ascii="GHEA Grapalat" w:hAnsi="GHEA Grapalat" w:cs="Calibri"/>
                <w:sz w:val="16"/>
                <w:szCs w:val="16"/>
                <w:lang w:val="ru-RU"/>
              </w:rPr>
              <w:t>:</w:t>
            </w:r>
          </w:p>
        </w:tc>
        <w:tc>
          <w:tcPr>
            <w:tcW w:w="709" w:type="dxa"/>
            <w:vAlign w:val="center"/>
          </w:tcPr>
          <w:p w:rsidR="00211DC3" w:rsidRPr="00211DC3" w:rsidRDefault="00211DC3" w:rsidP="00AB7857">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211DC3" w:rsidRPr="00211DC3" w:rsidRDefault="00211DC3"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211DC3" w:rsidRPr="00364918" w:rsidRDefault="00211DC3" w:rsidP="00AB7857">
            <w:pPr>
              <w:jc w:val="center"/>
              <w:rPr>
                <w:rFonts w:ascii="GHEA Grapalat" w:hAnsi="GHEA Grapalat"/>
                <w:sz w:val="16"/>
                <w:szCs w:val="16"/>
              </w:rPr>
            </w:pPr>
          </w:p>
        </w:tc>
        <w:tc>
          <w:tcPr>
            <w:tcW w:w="810" w:type="dxa"/>
            <w:vAlign w:val="center"/>
          </w:tcPr>
          <w:p w:rsidR="00211DC3"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211DC3" w:rsidRPr="006E37F4" w:rsidRDefault="00211DC3"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211DC3" w:rsidRPr="006E37F4"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211DC3" w:rsidRPr="006E37F4"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211DC3" w:rsidRPr="006E37F4" w:rsidRDefault="00211DC3" w:rsidP="00F50F47">
            <w:pPr>
              <w:jc w:val="center"/>
              <w:rPr>
                <w:rFonts w:ascii="GHEA Grapalat" w:hAnsi="GHEA Grapalat"/>
                <w:color w:val="FF0000"/>
                <w:sz w:val="16"/>
                <w:szCs w:val="16"/>
                <w:lang w:val="ru-RU"/>
              </w:rPr>
            </w:pPr>
          </w:p>
        </w:tc>
        <w:tc>
          <w:tcPr>
            <w:tcW w:w="973" w:type="dxa"/>
            <w:vAlign w:val="center"/>
          </w:tcPr>
          <w:p w:rsidR="00211DC3" w:rsidRPr="00364918" w:rsidRDefault="00211DC3"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211DC3" w:rsidRPr="00364918" w:rsidRDefault="00211DC3" w:rsidP="00F50F47">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4C2DC7" w:rsidRDefault="006C485A"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rPr>
              <w:t>7</w:t>
            </w:r>
            <w:r w:rsidR="00AB7857" w:rsidRPr="00364918">
              <w:rPr>
                <w:rFonts w:ascii="GHEA Grapalat" w:hAnsi="GHEA Grapalat" w:cs="Courier New"/>
                <w:bCs/>
                <w:color w:val="000000"/>
                <w:sz w:val="16"/>
                <w:szCs w:val="16"/>
              </w:rPr>
              <w:t>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211DC3" w:rsidRPr="005C488A" w:rsidTr="000418C1">
        <w:trPr>
          <w:trHeight w:val="246"/>
          <w:jc w:val="center"/>
        </w:trPr>
        <w:tc>
          <w:tcPr>
            <w:tcW w:w="1170" w:type="dxa"/>
            <w:vAlign w:val="center"/>
          </w:tcPr>
          <w:p w:rsidR="00211DC3" w:rsidRPr="00364918" w:rsidRDefault="00211DC3" w:rsidP="00AB7857">
            <w:pPr>
              <w:pStyle w:val="aff0"/>
              <w:numPr>
                <w:ilvl w:val="0"/>
                <w:numId w:val="13"/>
              </w:numPr>
              <w:jc w:val="center"/>
              <w:rPr>
                <w:rFonts w:ascii="GHEA Grapalat" w:hAnsi="GHEA Grapalat"/>
                <w:sz w:val="16"/>
                <w:szCs w:val="16"/>
                <w:lang w:val="hy-AM"/>
              </w:rPr>
            </w:pPr>
          </w:p>
        </w:tc>
        <w:tc>
          <w:tcPr>
            <w:tcW w:w="1350" w:type="dxa"/>
            <w:vAlign w:val="center"/>
          </w:tcPr>
          <w:p w:rsidR="00211DC3" w:rsidRPr="00D43A12" w:rsidRDefault="00D43A12" w:rsidP="00AB7857">
            <w:pPr>
              <w:spacing w:line="360" w:lineRule="auto"/>
              <w:jc w:val="center"/>
              <w:rPr>
                <w:rFonts w:ascii="GHEA Grapalat" w:hAnsi="GHEA Grapalat"/>
                <w:sz w:val="16"/>
                <w:szCs w:val="16"/>
                <w:lang w:val="ru-RU"/>
              </w:rPr>
            </w:pPr>
            <w:r>
              <w:rPr>
                <w:rFonts w:ascii="GHEA Grapalat" w:hAnsi="GHEA Grapalat"/>
                <w:sz w:val="16"/>
                <w:szCs w:val="16"/>
                <w:lang w:val="ru-RU"/>
              </w:rPr>
              <w:t>03222135</w:t>
            </w:r>
          </w:p>
        </w:tc>
        <w:tc>
          <w:tcPr>
            <w:tcW w:w="1230"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1082"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22" w:type="dxa"/>
            <w:vAlign w:val="center"/>
          </w:tcPr>
          <w:p w:rsidR="00211DC3" w:rsidRPr="00211DC3" w:rsidRDefault="00211DC3" w:rsidP="00F50F47">
            <w:pPr>
              <w:jc w:val="center"/>
              <w:rPr>
                <w:rFonts w:ascii="GHEA Grapalat" w:hAnsi="GHEA Grapalat" w:cs="Calibri"/>
                <w:sz w:val="16"/>
                <w:szCs w:val="16"/>
              </w:rPr>
            </w:pPr>
            <w:r w:rsidRPr="00211DC3">
              <w:rPr>
                <w:rFonts w:ascii="GHEA Grapalat" w:hAnsi="GHEA Grapalat" w:cs="Calibri"/>
                <w:sz w:val="16"/>
                <w:szCs w:val="16"/>
              </w:rPr>
              <w:t>"Թարմ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09" w:type="dxa"/>
            <w:vAlign w:val="center"/>
          </w:tcPr>
          <w:p w:rsidR="00211DC3" w:rsidRPr="00211DC3" w:rsidRDefault="00211DC3" w:rsidP="00AB7857">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t>կգ</w:t>
            </w:r>
          </w:p>
        </w:tc>
        <w:tc>
          <w:tcPr>
            <w:tcW w:w="850" w:type="dxa"/>
            <w:vAlign w:val="center"/>
          </w:tcPr>
          <w:p w:rsidR="00211DC3" w:rsidRPr="00211DC3" w:rsidRDefault="00211DC3"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211DC3" w:rsidRPr="00364918" w:rsidRDefault="00211DC3" w:rsidP="00AB7857">
            <w:pPr>
              <w:jc w:val="center"/>
              <w:rPr>
                <w:rFonts w:ascii="GHEA Grapalat" w:hAnsi="GHEA Grapalat"/>
                <w:sz w:val="16"/>
                <w:szCs w:val="16"/>
              </w:rPr>
            </w:pPr>
          </w:p>
        </w:tc>
        <w:tc>
          <w:tcPr>
            <w:tcW w:w="810" w:type="dxa"/>
            <w:vAlign w:val="center"/>
          </w:tcPr>
          <w:p w:rsidR="00211DC3"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211DC3" w:rsidRPr="00211DC3" w:rsidRDefault="00211DC3"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211DC3">
              <w:rPr>
                <w:rFonts w:ascii="GHEA Grapalat" w:hAnsi="GHEA Grapalat" w:cs="Calibri"/>
                <w:color w:val="FF0000"/>
                <w:sz w:val="16"/>
                <w:szCs w:val="16"/>
                <w:lang w:val="ru-RU"/>
              </w:rPr>
              <w:t xml:space="preserve"> 12:00:</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211DC3">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211DC3">
              <w:rPr>
                <w:rFonts w:ascii="GHEA Grapalat" w:hAnsi="GHEA Grapalat" w:cs="Calibri"/>
                <w:color w:val="FF0000"/>
                <w:sz w:val="16"/>
                <w:szCs w:val="16"/>
                <w:lang w:val="ru-RU"/>
              </w:rPr>
              <w:t>:</w:t>
            </w:r>
          </w:p>
          <w:p w:rsidR="00211DC3" w:rsidRPr="00211DC3" w:rsidRDefault="00211DC3" w:rsidP="00F50F47">
            <w:pPr>
              <w:jc w:val="center"/>
              <w:rPr>
                <w:rFonts w:ascii="GHEA Grapalat" w:hAnsi="GHEA Grapalat"/>
                <w:color w:val="FF0000"/>
                <w:sz w:val="16"/>
                <w:szCs w:val="16"/>
                <w:lang w:val="ru-RU"/>
              </w:rPr>
            </w:pPr>
          </w:p>
        </w:tc>
        <w:tc>
          <w:tcPr>
            <w:tcW w:w="973" w:type="dxa"/>
            <w:vAlign w:val="center"/>
          </w:tcPr>
          <w:p w:rsidR="00211DC3" w:rsidRPr="00364918" w:rsidRDefault="00211DC3"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211DC3" w:rsidRPr="00364918" w:rsidRDefault="00211DC3" w:rsidP="00F50F4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364918">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211DC3" w:rsidRPr="005C488A" w:rsidTr="000418C1">
        <w:trPr>
          <w:trHeight w:val="246"/>
          <w:jc w:val="center"/>
        </w:trPr>
        <w:tc>
          <w:tcPr>
            <w:tcW w:w="1170" w:type="dxa"/>
            <w:vAlign w:val="center"/>
          </w:tcPr>
          <w:p w:rsidR="00211DC3" w:rsidRPr="00364918" w:rsidRDefault="00211DC3" w:rsidP="00AB7857">
            <w:pPr>
              <w:pStyle w:val="aff0"/>
              <w:numPr>
                <w:ilvl w:val="0"/>
                <w:numId w:val="13"/>
              </w:numPr>
              <w:jc w:val="center"/>
              <w:rPr>
                <w:rFonts w:ascii="GHEA Grapalat" w:hAnsi="GHEA Grapalat"/>
                <w:sz w:val="16"/>
                <w:szCs w:val="16"/>
                <w:lang w:val="hy-AM"/>
              </w:rPr>
            </w:pPr>
          </w:p>
        </w:tc>
        <w:tc>
          <w:tcPr>
            <w:tcW w:w="1350" w:type="dxa"/>
            <w:vAlign w:val="center"/>
          </w:tcPr>
          <w:p w:rsidR="00211DC3" w:rsidRPr="00D43A12" w:rsidRDefault="00D43A12" w:rsidP="00AB7857">
            <w:pPr>
              <w:jc w:val="center"/>
              <w:rPr>
                <w:rFonts w:ascii="GHEA Grapalat" w:hAnsi="GHEA Grapalat"/>
                <w:color w:val="000000"/>
                <w:sz w:val="16"/>
                <w:szCs w:val="16"/>
                <w:lang w:val="ru-RU"/>
              </w:rPr>
            </w:pPr>
            <w:r>
              <w:rPr>
                <w:rFonts w:ascii="GHEA Grapalat" w:hAnsi="GHEA Grapalat"/>
                <w:color w:val="000000"/>
                <w:sz w:val="16"/>
                <w:szCs w:val="16"/>
                <w:lang w:val="ru-RU"/>
              </w:rPr>
              <w:t>03222125</w:t>
            </w:r>
          </w:p>
        </w:tc>
        <w:tc>
          <w:tcPr>
            <w:tcW w:w="1230" w:type="dxa"/>
            <w:vAlign w:val="center"/>
          </w:tcPr>
          <w:p w:rsidR="00211DC3" w:rsidRPr="00211DC3" w:rsidRDefault="00211DC3" w:rsidP="00F50F47">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1082" w:type="dxa"/>
            <w:vAlign w:val="center"/>
          </w:tcPr>
          <w:p w:rsidR="00211DC3" w:rsidRPr="00211DC3" w:rsidRDefault="00211DC3" w:rsidP="00F50F47">
            <w:pPr>
              <w:jc w:val="center"/>
              <w:rPr>
                <w:rFonts w:ascii="GHEA Grapalat" w:hAnsi="GHEA Grapalat" w:cs="Calibri"/>
                <w:color w:val="000000"/>
                <w:sz w:val="16"/>
                <w:szCs w:val="16"/>
              </w:rPr>
            </w:pPr>
          </w:p>
        </w:tc>
        <w:tc>
          <w:tcPr>
            <w:tcW w:w="4222" w:type="dxa"/>
            <w:vAlign w:val="center"/>
          </w:tcPr>
          <w:p w:rsidR="00211DC3" w:rsidRPr="00211DC3" w:rsidRDefault="00211DC3" w:rsidP="00F50F47">
            <w:pPr>
              <w:jc w:val="center"/>
              <w:rPr>
                <w:rFonts w:ascii="GHEA Grapalat" w:hAnsi="GHEA Grapalat" w:cs="Calibri"/>
                <w:sz w:val="16"/>
                <w:szCs w:val="16"/>
              </w:rPr>
            </w:pPr>
            <w:r w:rsidRPr="00211DC3">
              <w:rPr>
                <w:rFonts w:ascii="GHEA Grapalat" w:hAnsi="GHEA Grapalat" w:cs="Calibri"/>
                <w:sz w:val="16"/>
                <w:szCs w:val="16"/>
              </w:rPr>
              <w:t xml:space="preserve">Ելակ թարմ, ամբողջական, հասած,տեղական, առողջ, </w:t>
            </w:r>
            <w:r w:rsidRPr="00211DC3">
              <w:rPr>
                <w:rFonts w:ascii="GHEA Grapalat" w:hAnsi="GHEA Grapalat" w:cs="Calibri"/>
                <w:sz w:val="16"/>
                <w:szCs w:val="16"/>
              </w:rPr>
              <w:lastRenderedPageBreak/>
              <w:t>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r>
            <w:r w:rsidRPr="00211DC3">
              <w:rPr>
                <w:rFonts w:ascii="GHEA Grapalat" w:hAnsi="GHEA Grapalat" w:cs="Calibri"/>
                <w:sz w:val="16"/>
                <w:szCs w:val="16"/>
              </w:rPr>
              <w:lastRenderedPageBreak/>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11DC3" w:rsidRPr="00211DC3" w:rsidRDefault="00211DC3" w:rsidP="00AB7857">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211DC3" w:rsidRPr="00703458" w:rsidRDefault="00703458"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211DC3" w:rsidRPr="00364918" w:rsidRDefault="00211DC3" w:rsidP="00AB7857">
            <w:pPr>
              <w:jc w:val="center"/>
              <w:rPr>
                <w:rFonts w:ascii="GHEA Grapalat" w:hAnsi="GHEA Grapalat"/>
                <w:sz w:val="16"/>
                <w:szCs w:val="16"/>
              </w:rPr>
            </w:pPr>
          </w:p>
        </w:tc>
        <w:tc>
          <w:tcPr>
            <w:tcW w:w="810" w:type="dxa"/>
            <w:vAlign w:val="center"/>
          </w:tcPr>
          <w:p w:rsidR="00211DC3"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211DC3" w:rsidRPr="00211DC3" w:rsidRDefault="00211DC3"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 xml:space="preserve">ՀՀ Շիրակի մ. ք </w:t>
            </w:r>
            <w:r w:rsidRPr="00AB7857">
              <w:rPr>
                <w:rFonts w:ascii="GHEA Grapalat" w:hAnsi="GHEA Grapalat"/>
                <w:color w:val="FF0000"/>
                <w:sz w:val="16"/>
                <w:szCs w:val="16"/>
                <w:lang w:val="af-ZA"/>
              </w:rPr>
              <w:lastRenderedPageBreak/>
              <w:t>Գյումրի,Կոշտոյան 5</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211DC3">
              <w:rPr>
                <w:rFonts w:ascii="GHEA Grapalat" w:hAnsi="GHEA Grapalat" w:cs="Calibri"/>
                <w:color w:val="FF0000"/>
                <w:sz w:val="16"/>
                <w:szCs w:val="16"/>
                <w:lang w:val="ru-RU"/>
              </w:rPr>
              <w:t xml:space="preserve"> 12:00:</w:t>
            </w:r>
          </w:p>
          <w:p w:rsidR="00211DC3" w:rsidRPr="00211DC3" w:rsidRDefault="00211DC3"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211DC3">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211DC3">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211DC3">
              <w:rPr>
                <w:rFonts w:ascii="GHEA Grapalat" w:hAnsi="GHEA Grapalat" w:cs="Calibri"/>
                <w:color w:val="FF0000"/>
                <w:sz w:val="16"/>
                <w:szCs w:val="16"/>
                <w:lang w:val="ru-RU"/>
              </w:rPr>
              <w:t>:</w:t>
            </w:r>
          </w:p>
          <w:p w:rsidR="00211DC3" w:rsidRPr="00211DC3" w:rsidRDefault="00211DC3" w:rsidP="00F50F47">
            <w:pPr>
              <w:jc w:val="center"/>
              <w:rPr>
                <w:rFonts w:ascii="GHEA Grapalat" w:hAnsi="GHEA Grapalat"/>
                <w:color w:val="FF0000"/>
                <w:sz w:val="16"/>
                <w:szCs w:val="16"/>
                <w:lang w:val="ru-RU"/>
              </w:rPr>
            </w:pPr>
          </w:p>
        </w:tc>
        <w:tc>
          <w:tcPr>
            <w:tcW w:w="973" w:type="dxa"/>
            <w:vAlign w:val="center"/>
          </w:tcPr>
          <w:p w:rsidR="00211DC3" w:rsidRPr="00364918" w:rsidRDefault="00211DC3" w:rsidP="00F50F4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211DC3" w:rsidRPr="00364918" w:rsidRDefault="00211DC3" w:rsidP="00F50F4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rPr>
              <w:lastRenderedPageBreak/>
              <w:t xml:space="preserve">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703458"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211DC3"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w:t>
            </w:r>
            <w:r w:rsidRPr="00364918">
              <w:rPr>
                <w:rFonts w:ascii="GHEA Grapalat" w:hAnsi="GHEA Grapalat" w:cs="Calibri"/>
                <w:sz w:val="16"/>
                <w:szCs w:val="16"/>
              </w:rPr>
              <w:lastRenderedPageBreak/>
              <w:t xml:space="preserve">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w:t>
            </w:r>
            <w:r w:rsidRPr="00364918">
              <w:rPr>
                <w:rFonts w:ascii="GHEA Grapalat" w:hAnsi="GHEA Grapalat" w:cs="Calibri"/>
                <w:color w:val="000000"/>
                <w:sz w:val="16"/>
                <w:szCs w:val="16"/>
              </w:rPr>
              <w:lastRenderedPageBreak/>
              <w:t>ենի /պահածո/</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Պահածոյացված, դեղին. տարայավորված </w:t>
            </w:r>
            <w:r w:rsidRPr="00364918">
              <w:rPr>
                <w:rFonts w:ascii="GHEA Grapalat" w:hAnsi="GHEA Grapalat" w:cs="Calibri"/>
                <w:sz w:val="16"/>
                <w:szCs w:val="16"/>
              </w:rPr>
              <w:lastRenderedPageBreak/>
              <w:t>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B7857" w:rsidRPr="00364918" w:rsidRDefault="00AB7857" w:rsidP="00AB7857">
            <w:pPr>
              <w:jc w:val="center"/>
              <w:rPr>
                <w:rFonts w:ascii="GHEA Grapalat" w:hAnsi="GHEA Grapalat"/>
                <w:sz w:val="16"/>
                <w:szCs w:val="16"/>
                <w:lang w:val="hy-AM"/>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 xml:space="preserve">ՀՀ Շիրակի մ. ք </w:t>
            </w:r>
            <w:r w:rsidRPr="00AB7857">
              <w:rPr>
                <w:rFonts w:ascii="GHEA Grapalat" w:hAnsi="GHEA Grapalat"/>
                <w:color w:val="FF0000"/>
                <w:sz w:val="16"/>
                <w:szCs w:val="16"/>
                <w:lang w:val="af-ZA"/>
              </w:rPr>
              <w:lastRenderedPageBreak/>
              <w:t>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FE26B4"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Pr="00FE26B4">
              <w:rPr>
                <w:rFonts w:ascii="GHEA Grapalat" w:hAnsi="GHEA Grapalat" w:cs="Calibri"/>
                <w:sz w:val="16"/>
                <w:szCs w:val="16"/>
              </w:rPr>
              <w:t>100գ մթերքում ոչ պակաս քան  ածխաջրեր՝ ~15.8գ, էներգետիկ արժեքը՝ ~79կկալ/330 կՋ,</w:t>
            </w:r>
          </w:p>
          <w:p w:rsidR="00AB7857" w:rsidRPr="0057300A" w:rsidRDefault="00AB7857" w:rsidP="00AB7857">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Pr="00FE26B4">
              <w:rPr>
                <w:rFonts w:ascii="GHEA Grapalat" w:hAnsi="GHEA Grapalat" w:cs="Calibri"/>
                <w:sz w:val="16"/>
                <w:szCs w:val="16"/>
                <w:lang w:val="hy-AM"/>
              </w:rPr>
              <w:t xml:space="preserve">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sidRPr="00FE26B4">
              <w:rPr>
                <w:rFonts w:ascii="GHEA Grapalat" w:hAnsi="GHEA Grapalat" w:cs="Calibri"/>
                <w:sz w:val="16"/>
                <w:szCs w:val="16"/>
                <w:lang w:val="hy-AM"/>
              </w:rPr>
              <w:lastRenderedPageBreak/>
              <w:t xml:space="preserve">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E26B4">
              <w:rPr>
                <w:rFonts w:ascii="GHEA Grapalat" w:hAnsi="GHEA Grapalat" w:cs="Calibri"/>
                <w:sz w:val="16"/>
                <w:szCs w:val="16"/>
                <w:lang w:val="hy-AM"/>
              </w:rPr>
              <w:br/>
            </w:r>
            <w:r w:rsidRPr="0057300A">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7300A">
              <w:rPr>
                <w:rFonts w:ascii="GHEA Grapalat" w:hAnsi="GHEA Grapalat" w:cs="Calibri"/>
                <w:sz w:val="16"/>
                <w:szCs w:val="16"/>
                <w:lang w:val="hy-AM"/>
              </w:rPr>
              <w:br/>
              <w:t>*Նշված որոշմամբ սահմանված սննդատեսակների համար:</w:t>
            </w:r>
            <w:r w:rsidRPr="0057300A">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57300A">
              <w:rPr>
                <w:rFonts w:ascii="GHEA Grapalat" w:hAnsi="GHEA Grapalat" w:cs="Calibri"/>
                <w:sz w:val="16"/>
                <w:szCs w:val="16"/>
                <w:lang w:val="hy-AM"/>
              </w:rPr>
              <w:lastRenderedPageBreak/>
              <w:t>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Pr>
                <w:rFonts w:ascii="GHEA Grapalat" w:hAnsi="GHEA Grapalat" w:cs="Arial"/>
                <w:bCs/>
                <w:color w:val="000000"/>
                <w:sz w:val="16"/>
                <w:szCs w:val="16"/>
              </w:rPr>
              <w:lastRenderedPageBreak/>
              <w:t>լիտր</w:t>
            </w:r>
          </w:p>
        </w:tc>
        <w:tc>
          <w:tcPr>
            <w:tcW w:w="850" w:type="dxa"/>
            <w:vAlign w:val="center"/>
          </w:tcPr>
          <w:p w:rsidR="00AB7857" w:rsidRPr="001030B4"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364918">
              <w:rPr>
                <w:rFonts w:ascii="GHEA Grapalat" w:hAnsi="GHEA Grapalat" w:cs="Calibri"/>
                <w:sz w:val="16"/>
                <w:szCs w:val="16"/>
              </w:rPr>
              <w:lastRenderedPageBreak/>
              <w:t>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211DC3" w:rsidRDefault="00211DC3"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w:t>
            </w:r>
            <w:r w:rsidRPr="00364918">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lang w:val="hy-AM"/>
              </w:rPr>
              <w:lastRenderedPageBreak/>
              <w:t xml:space="preserve">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15332310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AB7857" w:rsidRPr="00364918" w:rsidRDefault="00AB7857" w:rsidP="00AB7857">
            <w:pPr>
              <w:jc w:val="center"/>
              <w:rPr>
                <w:rFonts w:ascii="GHEA Grapalat" w:hAnsi="GHEA Grapalat"/>
                <w:sz w:val="16"/>
                <w:szCs w:val="16"/>
                <w:lang w:val="hy-AM"/>
              </w:rPr>
            </w:pPr>
          </w:p>
        </w:tc>
        <w:tc>
          <w:tcPr>
            <w:tcW w:w="4222" w:type="dxa"/>
            <w:vAlign w:val="center"/>
          </w:tcPr>
          <w:p w:rsidR="00AB7857" w:rsidRPr="00364918" w:rsidRDefault="00AB7857" w:rsidP="00AB7857">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w:t>
            </w:r>
            <w:r w:rsidRPr="00364918">
              <w:rPr>
                <w:rFonts w:ascii="GHEA Grapalat" w:hAnsi="GHEA Grapalat" w:cs="Calibri"/>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Pr="00364918">
              <w:rPr>
                <w:rFonts w:ascii="GHEA Grapalat" w:hAnsi="GHEA Grapalat" w:cs="Courier New"/>
                <w:bCs/>
                <w:color w:val="000000"/>
                <w:sz w:val="16"/>
                <w:szCs w:val="16"/>
              </w:rPr>
              <w:t>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w:t>
            </w:r>
            <w:r w:rsidRPr="00364918">
              <w:rPr>
                <w:rFonts w:ascii="GHEA Grapalat" w:hAnsi="GHEA Grapalat" w:cs="Calibri"/>
                <w:sz w:val="16"/>
                <w:szCs w:val="16"/>
              </w:rPr>
              <w:lastRenderedPageBreak/>
              <w:t xml:space="preserve">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1230" w:type="dxa"/>
            <w:vAlign w:val="center"/>
          </w:tcPr>
          <w:p w:rsidR="00AB7857" w:rsidRPr="00364918" w:rsidRDefault="00AB7857" w:rsidP="00AB7857">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w:t>
            </w:r>
            <w:r w:rsidRPr="00364918">
              <w:rPr>
                <w:rFonts w:ascii="GHEA Grapalat" w:hAnsi="GHEA Grapalat" w:cs="Calibri"/>
                <w:sz w:val="16"/>
                <w:szCs w:val="16"/>
              </w:rPr>
              <w:lastRenderedPageBreak/>
              <w:t>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1200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Չորացված պղպեղի փոշի, քաղցր, ընտիր կամ սովորական տեսակի, առանց կողմնակի խարնուրնդների, գործարանային հերմետիկ </w:t>
            </w:r>
            <w:r w:rsidRPr="00364918">
              <w:rPr>
                <w:rFonts w:ascii="GHEA Grapalat" w:hAnsi="GHEA Grapalat" w:cs="Calibri"/>
                <w:sz w:val="16"/>
                <w:szCs w:val="16"/>
              </w:rPr>
              <w:lastRenderedPageBreak/>
              <w:t>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1030B4" w:rsidRDefault="00AB7857" w:rsidP="00AB7857">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rPr>
              <w:lastRenderedPageBreak/>
              <w:t xml:space="preserve">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sz w:val="16"/>
                <w:szCs w:val="16"/>
              </w:rPr>
            </w:pPr>
            <w:r w:rsidRPr="00364918">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AB7857" w:rsidRPr="00CF34EB"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hy-AM"/>
              </w:rPr>
            </w:pP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1230"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B7857" w:rsidRPr="00364918" w:rsidRDefault="00AB7857" w:rsidP="00AB7857">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hy-AM"/>
              </w:rPr>
            </w:pP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B7857" w:rsidRPr="005C488A" w:rsidTr="000418C1">
        <w:trPr>
          <w:trHeight w:val="246"/>
          <w:jc w:val="center"/>
        </w:trPr>
        <w:tc>
          <w:tcPr>
            <w:tcW w:w="1170" w:type="dxa"/>
            <w:vAlign w:val="center"/>
          </w:tcPr>
          <w:p w:rsidR="00AB7857" w:rsidRPr="00364918" w:rsidRDefault="00AB7857" w:rsidP="00AB7857">
            <w:pPr>
              <w:pStyle w:val="aff0"/>
              <w:numPr>
                <w:ilvl w:val="0"/>
                <w:numId w:val="13"/>
              </w:numPr>
              <w:jc w:val="center"/>
              <w:rPr>
                <w:rFonts w:ascii="GHEA Grapalat" w:hAnsi="GHEA Grapalat"/>
                <w:sz w:val="16"/>
                <w:szCs w:val="16"/>
                <w:lang w:val="hy-AM"/>
              </w:rPr>
            </w:pPr>
          </w:p>
        </w:tc>
        <w:tc>
          <w:tcPr>
            <w:tcW w:w="135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AB7857" w:rsidRPr="00364918" w:rsidRDefault="00AB7857" w:rsidP="00AB7857">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AB7857" w:rsidRPr="00364918" w:rsidRDefault="00AB7857" w:rsidP="00AB7857">
            <w:pPr>
              <w:jc w:val="center"/>
              <w:rPr>
                <w:rFonts w:ascii="GHEA Grapalat" w:hAnsi="GHEA Grapalat"/>
                <w:sz w:val="16"/>
                <w:szCs w:val="16"/>
              </w:rPr>
            </w:pPr>
          </w:p>
        </w:tc>
        <w:tc>
          <w:tcPr>
            <w:tcW w:w="4222" w:type="dxa"/>
            <w:vAlign w:val="center"/>
          </w:tcPr>
          <w:p w:rsidR="00AB7857" w:rsidRPr="00364918" w:rsidRDefault="00AB7857" w:rsidP="00AB7857">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AB7857" w:rsidRPr="00364918" w:rsidRDefault="00AB7857" w:rsidP="00AB7857">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AB7857" w:rsidRPr="00364918" w:rsidRDefault="00AB7857" w:rsidP="00AB7857">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AB7857" w:rsidRPr="00364918" w:rsidRDefault="00AB7857" w:rsidP="00AB7857">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AB7857" w:rsidRPr="00364918" w:rsidRDefault="00AB7857" w:rsidP="00AB7857">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B7857" w:rsidRPr="00364918" w:rsidRDefault="00AB7857" w:rsidP="00AB7857">
            <w:pPr>
              <w:jc w:val="center"/>
              <w:rPr>
                <w:rFonts w:ascii="GHEA Grapalat" w:hAnsi="GHEA Grapalat"/>
                <w:sz w:val="16"/>
                <w:szCs w:val="16"/>
              </w:rPr>
            </w:pPr>
          </w:p>
        </w:tc>
        <w:tc>
          <w:tcPr>
            <w:tcW w:w="810" w:type="dxa"/>
            <w:vAlign w:val="center"/>
          </w:tcPr>
          <w:p w:rsidR="00AB7857"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90</w:t>
            </w:r>
          </w:p>
        </w:tc>
        <w:tc>
          <w:tcPr>
            <w:tcW w:w="1638" w:type="dxa"/>
            <w:vAlign w:val="center"/>
          </w:tcPr>
          <w:p w:rsidR="00AB7857" w:rsidRPr="006E37F4" w:rsidRDefault="00AB7857" w:rsidP="00AB785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6E37F4">
              <w:rPr>
                <w:rFonts w:ascii="GHEA Grapalat" w:hAnsi="GHEA Grapalat" w:cs="Calibri"/>
                <w:color w:val="FF0000"/>
                <w:sz w:val="16"/>
                <w:szCs w:val="16"/>
                <w:lang w:val="ru-RU"/>
              </w:rPr>
              <w:t xml:space="preserve"> 12:00:</w:t>
            </w:r>
          </w:p>
          <w:p w:rsidR="00AB7857" w:rsidRPr="006E37F4" w:rsidRDefault="00AB7857" w:rsidP="00AB785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6E37F4">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6E37F4">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6E37F4">
              <w:rPr>
                <w:rFonts w:ascii="GHEA Grapalat" w:hAnsi="GHEA Grapalat" w:cs="Calibri"/>
                <w:color w:val="FF0000"/>
                <w:sz w:val="16"/>
                <w:szCs w:val="16"/>
                <w:lang w:val="ru-RU"/>
              </w:rPr>
              <w:t>:</w:t>
            </w:r>
          </w:p>
          <w:p w:rsidR="00AB7857" w:rsidRPr="006E37F4" w:rsidRDefault="00AB7857" w:rsidP="00AB7857">
            <w:pPr>
              <w:jc w:val="center"/>
              <w:rPr>
                <w:rFonts w:ascii="GHEA Grapalat" w:hAnsi="GHEA Grapalat"/>
                <w:color w:val="FF0000"/>
                <w:sz w:val="16"/>
                <w:szCs w:val="16"/>
                <w:lang w:val="ru-RU"/>
              </w:rPr>
            </w:pPr>
          </w:p>
        </w:tc>
        <w:tc>
          <w:tcPr>
            <w:tcW w:w="973" w:type="dxa"/>
            <w:vAlign w:val="center"/>
          </w:tcPr>
          <w:p w:rsidR="00AB7857" w:rsidRPr="00364918" w:rsidRDefault="00AB7857" w:rsidP="00AB7857">
            <w:pPr>
              <w:jc w:val="center"/>
              <w:rPr>
                <w:rFonts w:ascii="GHEA Grapalat" w:hAnsi="GHEA Grapalat"/>
                <w:color w:val="FF0000"/>
                <w:sz w:val="16"/>
                <w:szCs w:val="16"/>
                <w:lang w:val="hy-AM"/>
              </w:rPr>
            </w:pPr>
          </w:p>
        </w:tc>
        <w:tc>
          <w:tcPr>
            <w:tcW w:w="1260" w:type="dxa"/>
            <w:vAlign w:val="center"/>
          </w:tcPr>
          <w:p w:rsidR="00AB7857" w:rsidRPr="00364918" w:rsidRDefault="00AB7857" w:rsidP="00AB785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43A12" w:rsidRPr="005C488A" w:rsidTr="000418C1">
        <w:trPr>
          <w:trHeight w:val="246"/>
          <w:jc w:val="center"/>
        </w:trPr>
        <w:tc>
          <w:tcPr>
            <w:tcW w:w="1170" w:type="dxa"/>
            <w:vAlign w:val="center"/>
          </w:tcPr>
          <w:p w:rsidR="00D43A12" w:rsidRPr="00364918" w:rsidRDefault="00D43A12" w:rsidP="00AB7857">
            <w:pPr>
              <w:pStyle w:val="aff0"/>
              <w:numPr>
                <w:ilvl w:val="0"/>
                <w:numId w:val="13"/>
              </w:numPr>
              <w:jc w:val="center"/>
              <w:rPr>
                <w:rFonts w:ascii="GHEA Grapalat" w:hAnsi="GHEA Grapalat"/>
                <w:sz w:val="16"/>
                <w:szCs w:val="16"/>
                <w:lang w:val="hy-AM"/>
              </w:rPr>
            </w:pPr>
          </w:p>
        </w:tc>
        <w:tc>
          <w:tcPr>
            <w:tcW w:w="1350" w:type="dxa"/>
            <w:vAlign w:val="center"/>
          </w:tcPr>
          <w:p w:rsidR="00D43A12" w:rsidRPr="00D76018" w:rsidRDefault="00D43A12" w:rsidP="00F50F47">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D43A12" w:rsidRPr="00A112DB" w:rsidRDefault="00D43A12" w:rsidP="00F50F47">
            <w:pPr>
              <w:jc w:val="cente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D43A12" w:rsidRPr="00A112DB" w:rsidRDefault="00D43A12" w:rsidP="00F50F47">
            <w:pPr>
              <w:jc w:val="center"/>
              <w:rPr>
                <w:rFonts w:ascii="GHEA Grapalat" w:hAnsi="GHEA Grapalat"/>
                <w:sz w:val="18"/>
                <w:szCs w:val="18"/>
              </w:rPr>
            </w:pPr>
            <w:r w:rsidRPr="00A112DB">
              <w:rPr>
                <w:rFonts w:ascii="GHEA Grapalat" w:hAnsi="GHEA Grapalat"/>
                <w:color w:val="FF0000"/>
                <w:sz w:val="18"/>
                <w:szCs w:val="18"/>
                <w:lang w:val="ru-RU"/>
              </w:rPr>
              <w:t>Ռեդդի</w:t>
            </w:r>
            <w:r w:rsidRPr="00D43A12">
              <w:rPr>
                <w:rFonts w:ascii="GHEA Grapalat" w:hAnsi="GHEA Grapalat"/>
                <w:color w:val="FF0000"/>
                <w:sz w:val="18"/>
                <w:szCs w:val="18"/>
              </w:rPr>
              <w:t xml:space="preserve"> </w:t>
            </w:r>
            <w:r w:rsidRPr="00A112DB">
              <w:rPr>
                <w:rFonts w:ascii="GHEA Grapalat" w:hAnsi="GHEA Grapalat"/>
                <w:sz w:val="18"/>
                <w:szCs w:val="18"/>
                <w:lang w:val="ru-RU"/>
              </w:rPr>
              <w:t>կամ</w:t>
            </w:r>
            <w:r w:rsidRPr="00D43A12">
              <w:rPr>
                <w:rFonts w:ascii="GHEA Grapalat" w:hAnsi="GHEA Grapalat"/>
                <w:sz w:val="18"/>
                <w:szCs w:val="18"/>
              </w:rPr>
              <w:t xml:space="preserve"> </w:t>
            </w:r>
            <w:r w:rsidRPr="00A112DB">
              <w:rPr>
                <w:rFonts w:ascii="GHEA Grapalat" w:hAnsi="GHEA Grapalat"/>
                <w:sz w:val="18"/>
                <w:szCs w:val="18"/>
                <w:lang w:val="ru-RU"/>
              </w:rPr>
              <w:t>նմանատիպ</w:t>
            </w:r>
          </w:p>
        </w:tc>
        <w:tc>
          <w:tcPr>
            <w:tcW w:w="1082" w:type="dxa"/>
            <w:vAlign w:val="center"/>
          </w:tcPr>
          <w:p w:rsidR="00D43A12" w:rsidRPr="00D76018" w:rsidRDefault="00D43A12" w:rsidP="00F50F47">
            <w:pPr>
              <w:jc w:val="center"/>
              <w:rPr>
                <w:rFonts w:ascii="GHEA Grapalat" w:hAnsi="GHEA Grapalat"/>
                <w:sz w:val="18"/>
                <w:szCs w:val="18"/>
              </w:rPr>
            </w:pPr>
          </w:p>
        </w:tc>
        <w:tc>
          <w:tcPr>
            <w:tcW w:w="4222" w:type="dxa"/>
            <w:vAlign w:val="center"/>
          </w:tcPr>
          <w:p w:rsidR="00D43A12" w:rsidRPr="00EE0F49" w:rsidRDefault="00D43A12" w:rsidP="00F50F47">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D43A12" w:rsidRPr="00EE0F49" w:rsidRDefault="00D43A12" w:rsidP="00F50F47">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D43A12" w:rsidRPr="00EE0F49" w:rsidRDefault="00D43A12" w:rsidP="00F50F47">
            <w:pPr>
              <w:rPr>
                <w:rFonts w:ascii="GHEA Grapalat" w:hAnsi="GHEA Grapalat"/>
                <w:sz w:val="18"/>
                <w:szCs w:val="18"/>
              </w:rPr>
            </w:pPr>
            <w:r w:rsidRPr="00EE0F49">
              <w:rPr>
                <w:rFonts w:ascii="GHEA Grapalat" w:hAnsi="GHEA Grapalat"/>
                <w:sz w:val="18"/>
                <w:szCs w:val="18"/>
              </w:rPr>
              <w:t xml:space="preserve">ՄՍ ՏԿ 021/2011 Սննդամթերքի </w:t>
            </w:r>
            <w:r w:rsidRPr="00EE0F49">
              <w:rPr>
                <w:rFonts w:ascii="GHEA Grapalat" w:hAnsi="GHEA Grapalat"/>
                <w:sz w:val="18"/>
                <w:szCs w:val="18"/>
              </w:rPr>
              <w:lastRenderedPageBreak/>
              <w:t>անվտանգության մասին</w:t>
            </w:r>
          </w:p>
          <w:p w:rsidR="00D43A12" w:rsidRPr="00EE0F49" w:rsidRDefault="00D43A12" w:rsidP="00F50F47">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D43A12" w:rsidRPr="00364918" w:rsidRDefault="00D43A12" w:rsidP="00F50F47">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D43A12"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2800</w:t>
            </w:r>
          </w:p>
        </w:tc>
        <w:tc>
          <w:tcPr>
            <w:tcW w:w="709" w:type="dxa"/>
            <w:vAlign w:val="center"/>
          </w:tcPr>
          <w:p w:rsidR="00D43A12" w:rsidRPr="00364918" w:rsidRDefault="00D43A12" w:rsidP="00AB7857">
            <w:pPr>
              <w:jc w:val="center"/>
              <w:rPr>
                <w:rFonts w:ascii="GHEA Grapalat" w:hAnsi="GHEA Grapalat"/>
                <w:sz w:val="16"/>
                <w:szCs w:val="16"/>
              </w:rPr>
            </w:pPr>
          </w:p>
        </w:tc>
        <w:tc>
          <w:tcPr>
            <w:tcW w:w="810" w:type="dxa"/>
            <w:vAlign w:val="center"/>
          </w:tcPr>
          <w:p w:rsid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w:t>
            </w:r>
          </w:p>
        </w:tc>
        <w:tc>
          <w:tcPr>
            <w:tcW w:w="1638" w:type="dxa"/>
            <w:vAlign w:val="center"/>
          </w:tcPr>
          <w:p w:rsidR="00D43A12" w:rsidRPr="00D43A12" w:rsidRDefault="00D43A12" w:rsidP="00F50F47">
            <w:pPr>
              <w:jc w:val="center"/>
              <w:rPr>
                <w:rFonts w:ascii="GHEA Grapalat" w:hAnsi="GHEA Grapalat"/>
                <w:color w:val="FF0000"/>
                <w:sz w:val="16"/>
                <w:szCs w:val="16"/>
                <w:lang w:val="ru-RU"/>
              </w:rPr>
            </w:pPr>
            <w:r w:rsidRPr="00AB7857">
              <w:rPr>
                <w:rFonts w:ascii="GHEA Grapalat" w:hAnsi="GHEA Grapalat"/>
                <w:color w:val="FF0000"/>
                <w:sz w:val="16"/>
                <w:szCs w:val="16"/>
                <w:lang w:val="af-ZA"/>
              </w:rPr>
              <w:t>ՀՀ Շիրակի մ. ք Գյումրի,Կոշտոյան 5</w:t>
            </w:r>
          </w:p>
          <w:p w:rsidR="00D43A12" w:rsidRPr="00D43A12" w:rsidRDefault="00D43A12"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D43A12">
              <w:rPr>
                <w:rFonts w:ascii="GHEA Grapalat" w:hAnsi="GHEA Grapalat" w:cs="Calibri"/>
                <w:color w:val="FF0000"/>
                <w:sz w:val="16"/>
                <w:szCs w:val="16"/>
                <w:lang w:val="ru-RU"/>
              </w:rPr>
              <w:t xml:space="preserve"> 12:00:</w:t>
            </w:r>
          </w:p>
          <w:p w:rsidR="00D43A12" w:rsidRPr="00D43A12" w:rsidRDefault="00D43A12" w:rsidP="00F50F47">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D43A12">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lastRenderedPageBreak/>
              <w:t>աշխատանքային</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D43A12">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D43A12">
              <w:rPr>
                <w:rFonts w:ascii="GHEA Grapalat" w:hAnsi="GHEA Grapalat" w:cs="Calibri"/>
                <w:color w:val="FF0000"/>
                <w:sz w:val="16"/>
                <w:szCs w:val="16"/>
                <w:lang w:val="ru-RU"/>
              </w:rPr>
              <w:t>:</w:t>
            </w:r>
          </w:p>
          <w:p w:rsidR="00D43A12" w:rsidRPr="00D43A12" w:rsidRDefault="00D43A12" w:rsidP="00F50F47">
            <w:pPr>
              <w:jc w:val="center"/>
              <w:rPr>
                <w:rFonts w:ascii="GHEA Grapalat" w:hAnsi="GHEA Grapalat"/>
                <w:color w:val="FF0000"/>
                <w:sz w:val="16"/>
                <w:szCs w:val="16"/>
                <w:lang w:val="ru-RU"/>
              </w:rPr>
            </w:pPr>
          </w:p>
        </w:tc>
        <w:tc>
          <w:tcPr>
            <w:tcW w:w="973" w:type="dxa"/>
            <w:vAlign w:val="center"/>
          </w:tcPr>
          <w:p w:rsidR="00D43A12" w:rsidRPr="00364918" w:rsidRDefault="00D43A12" w:rsidP="00F50F47">
            <w:pPr>
              <w:jc w:val="center"/>
              <w:rPr>
                <w:rFonts w:ascii="GHEA Grapalat" w:hAnsi="GHEA Grapalat"/>
                <w:color w:val="FF0000"/>
                <w:sz w:val="16"/>
                <w:szCs w:val="16"/>
                <w:lang w:val="hy-AM"/>
              </w:rPr>
            </w:pPr>
          </w:p>
        </w:tc>
        <w:tc>
          <w:tcPr>
            <w:tcW w:w="1260" w:type="dxa"/>
            <w:vAlign w:val="center"/>
          </w:tcPr>
          <w:p w:rsidR="00D43A12" w:rsidRPr="00364918" w:rsidRDefault="00D43A12" w:rsidP="00F50F4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43A12" w:rsidRPr="005C488A" w:rsidTr="000418C1">
        <w:trPr>
          <w:trHeight w:val="246"/>
          <w:jc w:val="center"/>
        </w:trPr>
        <w:tc>
          <w:tcPr>
            <w:tcW w:w="1170" w:type="dxa"/>
            <w:vAlign w:val="center"/>
          </w:tcPr>
          <w:p w:rsidR="00D43A12" w:rsidRPr="00364918" w:rsidRDefault="00D43A12" w:rsidP="00AB7857">
            <w:pPr>
              <w:pStyle w:val="aff0"/>
              <w:numPr>
                <w:ilvl w:val="0"/>
                <w:numId w:val="13"/>
              </w:numPr>
              <w:jc w:val="center"/>
              <w:rPr>
                <w:rFonts w:ascii="GHEA Grapalat" w:hAnsi="GHEA Grapalat"/>
                <w:sz w:val="16"/>
                <w:szCs w:val="16"/>
                <w:lang w:val="hy-AM"/>
              </w:rPr>
            </w:pPr>
          </w:p>
        </w:tc>
        <w:tc>
          <w:tcPr>
            <w:tcW w:w="1350" w:type="dxa"/>
            <w:vAlign w:val="center"/>
          </w:tcPr>
          <w:p w:rsidR="00D43A12" w:rsidRPr="00201E7A" w:rsidRDefault="00D43A12" w:rsidP="00F50F47">
            <w:pPr>
              <w:spacing w:line="360" w:lineRule="auto"/>
              <w:jc w:val="center"/>
              <w:rPr>
                <w:rFonts w:ascii="GHEA Grapalat" w:hAnsi="GHEA Grapalat"/>
                <w:sz w:val="18"/>
                <w:szCs w:val="18"/>
                <w:lang w:val="hy-AM"/>
              </w:rPr>
            </w:pPr>
            <w:r w:rsidRPr="00201E7A">
              <w:rPr>
                <w:rFonts w:ascii="GHEA Grapalat" w:hAnsi="GHEA Grapalat"/>
                <w:sz w:val="18"/>
                <w:szCs w:val="18"/>
                <w:lang w:val="hy-AM"/>
              </w:rPr>
              <w:t>15898000</w:t>
            </w:r>
          </w:p>
        </w:tc>
        <w:tc>
          <w:tcPr>
            <w:tcW w:w="1230" w:type="dxa"/>
            <w:vAlign w:val="center"/>
          </w:tcPr>
          <w:p w:rsidR="00D43A12" w:rsidRDefault="00D43A12" w:rsidP="00F50F47">
            <w:pPr>
              <w:spacing w:line="360" w:lineRule="auto"/>
              <w:jc w:val="center"/>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D43A12" w:rsidRPr="00A112DB" w:rsidRDefault="00D43A12" w:rsidP="00D43A12">
            <w:pPr>
              <w:spacing w:line="360" w:lineRule="auto"/>
              <w:jc w:val="center"/>
              <w:rPr>
                <w:rFonts w:ascii="GHEA Grapalat" w:hAnsi="GHEA Grapalat"/>
                <w:sz w:val="18"/>
                <w:szCs w:val="18"/>
                <w:lang w:val="hy-AM"/>
              </w:rPr>
            </w:pPr>
            <w:r w:rsidRPr="00A112DB">
              <w:rPr>
                <w:rFonts w:ascii="GHEA Grapalat" w:hAnsi="GHEA Grapalat"/>
                <w:sz w:val="18"/>
                <w:szCs w:val="18"/>
                <w:lang w:val="hy-AM"/>
              </w:rPr>
              <w:t>/դրոժ/</w:t>
            </w:r>
          </w:p>
        </w:tc>
        <w:tc>
          <w:tcPr>
            <w:tcW w:w="1082" w:type="dxa"/>
            <w:vAlign w:val="center"/>
          </w:tcPr>
          <w:p w:rsidR="00D43A12" w:rsidRPr="00201E7A" w:rsidRDefault="00D43A12" w:rsidP="00F50F47">
            <w:pPr>
              <w:jc w:val="center"/>
              <w:rPr>
                <w:rFonts w:ascii="GHEA Grapalat" w:hAnsi="GHEA Grapalat"/>
                <w:sz w:val="18"/>
                <w:szCs w:val="18"/>
              </w:rPr>
            </w:pPr>
          </w:p>
        </w:tc>
        <w:tc>
          <w:tcPr>
            <w:tcW w:w="4222" w:type="dxa"/>
            <w:vAlign w:val="center"/>
          </w:tcPr>
          <w:p w:rsidR="00D43A12" w:rsidRPr="00201E7A" w:rsidRDefault="00D43A12" w:rsidP="00F50F47">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D43A12" w:rsidRPr="00201E7A" w:rsidRDefault="00D43A12" w:rsidP="00F50F47">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D43A12" w:rsidRPr="00201E7A" w:rsidRDefault="00D43A12" w:rsidP="00F50F47">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D43A12" w:rsidRPr="008C6BF4" w:rsidRDefault="00D43A12" w:rsidP="00F50F47">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D43A12" w:rsidRPr="00FA4520" w:rsidRDefault="00D43A12" w:rsidP="00F50F47">
            <w:pPr>
              <w:jc w:val="center"/>
              <w:rPr>
                <w:rFonts w:ascii="GHEA Grapalat" w:hAnsi="GHEA Grapalat"/>
                <w:sz w:val="18"/>
                <w:szCs w:val="18"/>
                <w:lang w:val="ru-RU"/>
              </w:rPr>
            </w:pPr>
            <w:r>
              <w:rPr>
                <w:rFonts w:ascii="GHEA Grapalat" w:hAnsi="GHEA Grapalat"/>
                <w:sz w:val="18"/>
                <w:szCs w:val="18"/>
                <w:lang w:val="ru-RU"/>
              </w:rPr>
              <w:t>1900</w:t>
            </w:r>
          </w:p>
        </w:tc>
        <w:tc>
          <w:tcPr>
            <w:tcW w:w="709" w:type="dxa"/>
            <w:vAlign w:val="center"/>
          </w:tcPr>
          <w:p w:rsidR="00D43A12" w:rsidRPr="00D43A12" w:rsidRDefault="00D43A12" w:rsidP="00AB7857">
            <w:pPr>
              <w:jc w:val="center"/>
              <w:rPr>
                <w:rFonts w:ascii="GHEA Grapalat" w:hAnsi="GHEA Grapalat"/>
                <w:sz w:val="16"/>
                <w:szCs w:val="16"/>
                <w:lang w:val="hy-AM"/>
              </w:rPr>
            </w:pPr>
          </w:p>
        </w:tc>
        <w:tc>
          <w:tcPr>
            <w:tcW w:w="810" w:type="dxa"/>
            <w:vAlign w:val="center"/>
          </w:tcPr>
          <w:p w:rsidR="00D43A12"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w:t>
            </w:r>
          </w:p>
        </w:tc>
        <w:tc>
          <w:tcPr>
            <w:tcW w:w="1638" w:type="dxa"/>
            <w:vAlign w:val="center"/>
          </w:tcPr>
          <w:p w:rsidR="00D43A12" w:rsidRPr="00D43A12" w:rsidRDefault="00D43A12" w:rsidP="00F50F47">
            <w:pPr>
              <w:jc w:val="center"/>
              <w:rPr>
                <w:rFonts w:ascii="GHEA Grapalat" w:hAnsi="GHEA Grapalat"/>
                <w:color w:val="FF0000"/>
                <w:sz w:val="16"/>
                <w:szCs w:val="16"/>
                <w:lang w:val="hy-AM"/>
              </w:rPr>
            </w:pPr>
            <w:r w:rsidRPr="00AB7857">
              <w:rPr>
                <w:rFonts w:ascii="GHEA Grapalat" w:hAnsi="GHEA Grapalat"/>
                <w:color w:val="FF0000"/>
                <w:sz w:val="16"/>
                <w:szCs w:val="16"/>
                <w:lang w:val="af-ZA"/>
              </w:rPr>
              <w:t>ՀՀ Շիրակի մ. ք Գյումրի,Կոշտոյան 5</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Մատակարարումը մինչև ժամը 12:00:</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43A12" w:rsidRPr="00D43A12" w:rsidRDefault="00D43A12" w:rsidP="00F50F47">
            <w:pPr>
              <w:jc w:val="center"/>
              <w:rPr>
                <w:rFonts w:ascii="GHEA Grapalat" w:hAnsi="GHEA Grapalat"/>
                <w:color w:val="FF0000"/>
                <w:sz w:val="16"/>
                <w:szCs w:val="16"/>
                <w:lang w:val="hy-AM"/>
              </w:rPr>
            </w:pPr>
          </w:p>
        </w:tc>
        <w:tc>
          <w:tcPr>
            <w:tcW w:w="973" w:type="dxa"/>
            <w:vAlign w:val="center"/>
          </w:tcPr>
          <w:p w:rsidR="00D43A12" w:rsidRPr="00364918" w:rsidRDefault="00D43A12" w:rsidP="00F50F47">
            <w:pPr>
              <w:jc w:val="center"/>
              <w:rPr>
                <w:rFonts w:ascii="GHEA Grapalat" w:hAnsi="GHEA Grapalat"/>
                <w:color w:val="FF0000"/>
                <w:sz w:val="16"/>
                <w:szCs w:val="16"/>
                <w:lang w:val="hy-AM"/>
              </w:rPr>
            </w:pPr>
          </w:p>
        </w:tc>
        <w:tc>
          <w:tcPr>
            <w:tcW w:w="1260" w:type="dxa"/>
            <w:vAlign w:val="center"/>
          </w:tcPr>
          <w:p w:rsidR="00D43A12" w:rsidRPr="00364918" w:rsidRDefault="00D43A12" w:rsidP="00F50F4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43A12" w:rsidRPr="005C488A" w:rsidTr="000418C1">
        <w:trPr>
          <w:trHeight w:val="246"/>
          <w:jc w:val="center"/>
        </w:trPr>
        <w:tc>
          <w:tcPr>
            <w:tcW w:w="1170" w:type="dxa"/>
            <w:vAlign w:val="center"/>
          </w:tcPr>
          <w:p w:rsidR="00D43A12" w:rsidRPr="00364918" w:rsidRDefault="00D43A12" w:rsidP="00AB7857">
            <w:pPr>
              <w:pStyle w:val="aff0"/>
              <w:numPr>
                <w:ilvl w:val="0"/>
                <w:numId w:val="13"/>
              </w:numPr>
              <w:jc w:val="center"/>
              <w:rPr>
                <w:rFonts w:ascii="GHEA Grapalat" w:hAnsi="GHEA Grapalat"/>
                <w:sz w:val="16"/>
                <w:szCs w:val="16"/>
                <w:lang w:val="hy-AM"/>
              </w:rPr>
            </w:pPr>
          </w:p>
        </w:tc>
        <w:tc>
          <w:tcPr>
            <w:tcW w:w="1350" w:type="dxa"/>
            <w:vAlign w:val="center"/>
          </w:tcPr>
          <w:p w:rsidR="00D43A12" w:rsidRPr="00201E7A" w:rsidRDefault="00D43A12" w:rsidP="00F50F47">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1230" w:type="dxa"/>
            <w:vAlign w:val="center"/>
          </w:tcPr>
          <w:p w:rsidR="00D43A12" w:rsidRPr="00A112DB" w:rsidRDefault="00D43A12" w:rsidP="00F50F47">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c>
          <w:tcPr>
            <w:tcW w:w="1082" w:type="dxa"/>
            <w:vAlign w:val="center"/>
          </w:tcPr>
          <w:p w:rsidR="00D43A12" w:rsidRPr="00201E7A" w:rsidRDefault="00D43A12" w:rsidP="00F50F47">
            <w:pPr>
              <w:jc w:val="center"/>
              <w:rPr>
                <w:rFonts w:ascii="GHEA Grapalat" w:hAnsi="GHEA Grapalat"/>
                <w:sz w:val="18"/>
                <w:szCs w:val="18"/>
                <w:lang w:val="hy-AM"/>
              </w:rPr>
            </w:pPr>
          </w:p>
        </w:tc>
        <w:tc>
          <w:tcPr>
            <w:tcW w:w="4222" w:type="dxa"/>
            <w:vAlign w:val="center"/>
          </w:tcPr>
          <w:p w:rsidR="00D43A12" w:rsidRPr="00D43A12" w:rsidRDefault="00D43A12" w:rsidP="00F50F47">
            <w:pPr>
              <w:jc w:val="center"/>
              <w:rPr>
                <w:rFonts w:ascii="GHEA Grapalat" w:hAnsi="GHEA Grapalat"/>
                <w:sz w:val="18"/>
                <w:szCs w:val="18"/>
                <w:lang w:val="hy-AM"/>
              </w:rPr>
            </w:pPr>
            <w:r w:rsidRPr="00D43A12">
              <w:rPr>
                <w:rFonts w:ascii="GHEA Grapalat" w:hAnsi="GHEA Grapalat"/>
                <w:sz w:val="18"/>
                <w:szCs w:val="18"/>
                <w:lang w:val="hy-AM"/>
              </w:rPr>
              <w:t>Առանց</w:t>
            </w:r>
            <w:r w:rsidRPr="006E37F4">
              <w:rPr>
                <w:rFonts w:ascii="GHEA Grapalat" w:hAnsi="GHEA Grapalat"/>
                <w:sz w:val="18"/>
                <w:szCs w:val="18"/>
                <w:lang w:val="hy-AM"/>
              </w:rPr>
              <w:t xml:space="preserve"> </w:t>
            </w:r>
            <w:r w:rsidRPr="00D43A12">
              <w:rPr>
                <w:rFonts w:ascii="GHEA Grapalat" w:hAnsi="GHEA Grapalat"/>
                <w:sz w:val="18"/>
                <w:szCs w:val="18"/>
                <w:lang w:val="hy-AM"/>
              </w:rPr>
              <w:t>արտաքին</w:t>
            </w:r>
            <w:r w:rsidRPr="006E37F4">
              <w:rPr>
                <w:rFonts w:ascii="GHEA Grapalat" w:hAnsi="GHEA Grapalat"/>
                <w:sz w:val="18"/>
                <w:szCs w:val="18"/>
                <w:lang w:val="hy-AM"/>
              </w:rPr>
              <w:t xml:space="preserve"> </w:t>
            </w:r>
            <w:r w:rsidRPr="00D43A12">
              <w:rPr>
                <w:rFonts w:ascii="GHEA Grapalat" w:hAnsi="GHEA Grapalat"/>
                <w:sz w:val="18"/>
                <w:szCs w:val="18"/>
                <w:lang w:val="hy-AM"/>
              </w:rPr>
              <w:t>վնասվածքների.</w:t>
            </w:r>
          </w:p>
          <w:p w:rsidR="00D43A12" w:rsidRPr="00D43A12" w:rsidRDefault="00D43A12" w:rsidP="00F50F47">
            <w:pPr>
              <w:jc w:val="center"/>
              <w:rPr>
                <w:rFonts w:ascii="GHEA Grapalat" w:hAnsi="GHEA Grapalat"/>
                <w:sz w:val="18"/>
                <w:szCs w:val="18"/>
                <w:lang w:val="hy-AM"/>
              </w:rPr>
            </w:pPr>
            <w:r w:rsidRPr="00D43A12">
              <w:rPr>
                <w:rFonts w:ascii="GHEA Grapalat" w:hAnsi="GHEA Grapalat"/>
                <w:sz w:val="18"/>
                <w:szCs w:val="18"/>
                <w:lang w:val="hy-AM"/>
              </w:rPr>
              <w:lastRenderedPageBreak/>
              <w:t>ՄՍՏԿ 021/2011 Սննդամթերքիանվտանգությանմասին¦</w:t>
            </w:r>
          </w:p>
          <w:p w:rsidR="00D43A12" w:rsidRPr="00D43A12" w:rsidRDefault="00D43A12" w:rsidP="00F50F47">
            <w:pPr>
              <w:jc w:val="center"/>
              <w:rPr>
                <w:rFonts w:ascii="GHEA Grapalat" w:hAnsi="GHEA Grapalat"/>
                <w:sz w:val="18"/>
                <w:szCs w:val="18"/>
                <w:lang w:val="hy-AM"/>
              </w:rPr>
            </w:pPr>
            <w:r w:rsidRPr="00D43A12">
              <w:rPr>
                <w:rFonts w:ascii="GHEA Grapalat" w:hAnsi="GHEA Grapalat"/>
                <w:sz w:val="18"/>
                <w:szCs w:val="18"/>
                <w:lang w:val="hy-AM"/>
              </w:rPr>
              <w:t>ՄՍՏԿ 022/2011 Սննդամթերքիմակնշմանմասին¦</w:t>
            </w:r>
          </w:p>
        </w:tc>
        <w:tc>
          <w:tcPr>
            <w:tcW w:w="709" w:type="dxa"/>
            <w:vAlign w:val="center"/>
          </w:tcPr>
          <w:p w:rsidR="00D43A12" w:rsidRPr="00364918" w:rsidRDefault="00D43A12" w:rsidP="00F50F47">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D43A12"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D43A12" w:rsidRPr="00D43A12" w:rsidRDefault="00D43A12" w:rsidP="00AB7857">
            <w:pPr>
              <w:jc w:val="center"/>
              <w:rPr>
                <w:rFonts w:ascii="GHEA Grapalat" w:hAnsi="GHEA Grapalat"/>
                <w:sz w:val="16"/>
                <w:szCs w:val="16"/>
                <w:lang w:val="hy-AM"/>
              </w:rPr>
            </w:pPr>
          </w:p>
        </w:tc>
        <w:tc>
          <w:tcPr>
            <w:tcW w:w="810" w:type="dxa"/>
            <w:vAlign w:val="center"/>
          </w:tcPr>
          <w:p w:rsidR="00D43A12"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1638" w:type="dxa"/>
            <w:vAlign w:val="center"/>
          </w:tcPr>
          <w:p w:rsidR="00D43A12" w:rsidRPr="00D43A12" w:rsidRDefault="00D43A12" w:rsidP="00F50F47">
            <w:pPr>
              <w:jc w:val="center"/>
              <w:rPr>
                <w:rFonts w:ascii="GHEA Grapalat" w:hAnsi="GHEA Grapalat"/>
                <w:color w:val="FF0000"/>
                <w:sz w:val="16"/>
                <w:szCs w:val="16"/>
                <w:lang w:val="hy-AM"/>
              </w:rPr>
            </w:pPr>
            <w:r w:rsidRPr="00AB7857">
              <w:rPr>
                <w:rFonts w:ascii="GHEA Grapalat" w:hAnsi="GHEA Grapalat"/>
                <w:color w:val="FF0000"/>
                <w:sz w:val="16"/>
                <w:szCs w:val="16"/>
                <w:lang w:val="af-ZA"/>
              </w:rPr>
              <w:t xml:space="preserve">ՀՀ Շիրակի մ. ք </w:t>
            </w:r>
            <w:r w:rsidRPr="00AB7857">
              <w:rPr>
                <w:rFonts w:ascii="GHEA Grapalat" w:hAnsi="GHEA Grapalat"/>
                <w:color w:val="FF0000"/>
                <w:sz w:val="16"/>
                <w:szCs w:val="16"/>
                <w:lang w:val="af-ZA"/>
              </w:rPr>
              <w:lastRenderedPageBreak/>
              <w:t>Գյումրի,Կոշտոյան 5</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Մատակարարումը մինչև ժամը 12:00:</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43A12" w:rsidRPr="00D43A12" w:rsidRDefault="00D43A12" w:rsidP="00F50F47">
            <w:pPr>
              <w:jc w:val="center"/>
              <w:rPr>
                <w:rFonts w:ascii="GHEA Grapalat" w:hAnsi="GHEA Grapalat"/>
                <w:color w:val="FF0000"/>
                <w:sz w:val="16"/>
                <w:szCs w:val="16"/>
                <w:lang w:val="hy-AM"/>
              </w:rPr>
            </w:pPr>
          </w:p>
        </w:tc>
        <w:tc>
          <w:tcPr>
            <w:tcW w:w="973" w:type="dxa"/>
            <w:vAlign w:val="center"/>
          </w:tcPr>
          <w:p w:rsidR="00D43A12" w:rsidRPr="00364918" w:rsidRDefault="00D43A12" w:rsidP="00F50F47">
            <w:pPr>
              <w:jc w:val="center"/>
              <w:rPr>
                <w:rFonts w:ascii="GHEA Grapalat" w:hAnsi="GHEA Grapalat"/>
                <w:color w:val="FF0000"/>
                <w:sz w:val="16"/>
                <w:szCs w:val="16"/>
                <w:lang w:val="hy-AM"/>
              </w:rPr>
            </w:pPr>
          </w:p>
        </w:tc>
        <w:tc>
          <w:tcPr>
            <w:tcW w:w="1260" w:type="dxa"/>
            <w:vAlign w:val="center"/>
          </w:tcPr>
          <w:p w:rsidR="00D43A12" w:rsidRPr="00364918" w:rsidRDefault="00D43A12" w:rsidP="00F50F47">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43A12" w:rsidRPr="005C488A" w:rsidTr="000418C1">
        <w:trPr>
          <w:trHeight w:val="246"/>
          <w:jc w:val="center"/>
        </w:trPr>
        <w:tc>
          <w:tcPr>
            <w:tcW w:w="1170" w:type="dxa"/>
            <w:vAlign w:val="center"/>
          </w:tcPr>
          <w:p w:rsidR="00D43A12" w:rsidRPr="00364918" w:rsidRDefault="00D43A12" w:rsidP="00AB7857">
            <w:pPr>
              <w:pStyle w:val="aff0"/>
              <w:numPr>
                <w:ilvl w:val="0"/>
                <w:numId w:val="13"/>
              </w:numPr>
              <w:jc w:val="center"/>
              <w:rPr>
                <w:rFonts w:ascii="GHEA Grapalat" w:hAnsi="GHEA Grapalat"/>
                <w:sz w:val="16"/>
                <w:szCs w:val="16"/>
                <w:lang w:val="hy-AM"/>
              </w:rPr>
            </w:pPr>
          </w:p>
        </w:tc>
        <w:tc>
          <w:tcPr>
            <w:tcW w:w="1350" w:type="dxa"/>
            <w:vAlign w:val="center"/>
          </w:tcPr>
          <w:p w:rsidR="00D43A12" w:rsidRPr="00201E7A" w:rsidRDefault="00D43A12" w:rsidP="00F50F47">
            <w:pPr>
              <w:spacing w:line="360" w:lineRule="auto"/>
              <w:jc w:val="center"/>
              <w:rPr>
                <w:rFonts w:ascii="GHEA Grapalat" w:hAnsi="GHEA Grapalat"/>
                <w:sz w:val="18"/>
                <w:szCs w:val="18"/>
                <w:lang w:val="hy-AM"/>
              </w:rPr>
            </w:pPr>
            <w:r w:rsidRPr="00201E7A">
              <w:rPr>
                <w:rFonts w:ascii="GHEA Grapalat" w:hAnsi="GHEA Grapalat"/>
                <w:sz w:val="18"/>
                <w:szCs w:val="18"/>
                <w:lang w:val="hy-AM"/>
              </w:rPr>
              <w:t>15112150</w:t>
            </w:r>
          </w:p>
        </w:tc>
        <w:tc>
          <w:tcPr>
            <w:tcW w:w="1230" w:type="dxa"/>
            <w:vAlign w:val="center"/>
          </w:tcPr>
          <w:p w:rsidR="00D43A12" w:rsidRPr="00A112DB" w:rsidRDefault="00D43A12" w:rsidP="00F50F47">
            <w:pPr>
              <w:jc w:val="cente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c>
          <w:tcPr>
            <w:tcW w:w="1082" w:type="dxa"/>
            <w:vAlign w:val="center"/>
          </w:tcPr>
          <w:p w:rsidR="00D43A12" w:rsidRPr="00201E7A" w:rsidRDefault="00D43A12" w:rsidP="00F50F47">
            <w:pPr>
              <w:jc w:val="center"/>
              <w:rPr>
                <w:rFonts w:ascii="GHEA Grapalat" w:hAnsi="GHEA Grapalat"/>
                <w:sz w:val="18"/>
                <w:szCs w:val="18"/>
                <w:lang w:val="hy-AM"/>
              </w:rPr>
            </w:pPr>
          </w:p>
        </w:tc>
        <w:tc>
          <w:tcPr>
            <w:tcW w:w="4222" w:type="dxa"/>
            <w:vAlign w:val="center"/>
          </w:tcPr>
          <w:p w:rsidR="00D43A12" w:rsidRPr="00201E7A" w:rsidRDefault="00D43A12" w:rsidP="00F50F47">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D43A12" w:rsidRPr="00201E7A" w:rsidRDefault="00D43A12" w:rsidP="00F50F47">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D43A12" w:rsidRPr="00201E7A" w:rsidRDefault="00D43A12" w:rsidP="00F50F47">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D43A12" w:rsidRPr="00201E7A" w:rsidRDefault="00D43A12" w:rsidP="00F50F47">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D43A12" w:rsidRPr="008C6BF4" w:rsidRDefault="00D43A12" w:rsidP="00F50F47">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D43A12" w:rsidRPr="006E3624" w:rsidRDefault="00D43A12" w:rsidP="00F50F47">
            <w:pPr>
              <w:jc w:val="center"/>
              <w:rPr>
                <w:rFonts w:ascii="GHEA Grapalat" w:hAnsi="GHEA Grapalat"/>
                <w:sz w:val="18"/>
                <w:szCs w:val="18"/>
                <w:lang w:val="ru-RU"/>
              </w:rPr>
            </w:pPr>
            <w:r>
              <w:rPr>
                <w:rFonts w:ascii="GHEA Grapalat" w:hAnsi="GHEA Grapalat"/>
                <w:sz w:val="18"/>
                <w:szCs w:val="18"/>
                <w:lang w:val="ru-RU"/>
              </w:rPr>
              <w:t>1700</w:t>
            </w:r>
          </w:p>
        </w:tc>
        <w:tc>
          <w:tcPr>
            <w:tcW w:w="709" w:type="dxa"/>
            <w:vAlign w:val="center"/>
          </w:tcPr>
          <w:p w:rsidR="00D43A12" w:rsidRPr="00D43A12" w:rsidRDefault="00D43A12" w:rsidP="00AB7857">
            <w:pPr>
              <w:jc w:val="center"/>
              <w:rPr>
                <w:rFonts w:ascii="GHEA Grapalat" w:hAnsi="GHEA Grapalat"/>
                <w:sz w:val="16"/>
                <w:szCs w:val="16"/>
                <w:lang w:val="hy-AM"/>
              </w:rPr>
            </w:pPr>
          </w:p>
        </w:tc>
        <w:tc>
          <w:tcPr>
            <w:tcW w:w="810" w:type="dxa"/>
            <w:vAlign w:val="center"/>
          </w:tcPr>
          <w:p w:rsidR="00D43A12" w:rsidRPr="00D43A12" w:rsidRDefault="00D43A12" w:rsidP="00AB785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1638" w:type="dxa"/>
            <w:vAlign w:val="center"/>
          </w:tcPr>
          <w:p w:rsidR="00D43A12" w:rsidRPr="00D43A12" w:rsidRDefault="00D43A12" w:rsidP="00F50F47">
            <w:pPr>
              <w:jc w:val="center"/>
              <w:rPr>
                <w:rFonts w:ascii="GHEA Grapalat" w:hAnsi="GHEA Grapalat"/>
                <w:color w:val="FF0000"/>
                <w:sz w:val="16"/>
                <w:szCs w:val="16"/>
                <w:lang w:val="hy-AM"/>
              </w:rPr>
            </w:pPr>
            <w:r w:rsidRPr="00AB7857">
              <w:rPr>
                <w:rFonts w:ascii="GHEA Grapalat" w:hAnsi="GHEA Grapalat"/>
                <w:color w:val="FF0000"/>
                <w:sz w:val="16"/>
                <w:szCs w:val="16"/>
                <w:lang w:val="af-ZA"/>
              </w:rPr>
              <w:t>ՀՀ Շիրակի մ. ք Գյումրի,Կոշտոյան 5</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Մատակարարումը մինչև ժամը 12:00:</w:t>
            </w:r>
          </w:p>
          <w:p w:rsidR="00D43A12" w:rsidRPr="00D43A12" w:rsidRDefault="00D43A12" w:rsidP="00F50F47">
            <w:pPr>
              <w:jc w:val="center"/>
              <w:rPr>
                <w:rFonts w:ascii="GHEA Grapalat" w:hAnsi="GHEA Grapalat" w:cs="Calibri"/>
                <w:color w:val="FF0000"/>
                <w:sz w:val="16"/>
                <w:szCs w:val="16"/>
                <w:lang w:val="hy-AM"/>
              </w:rPr>
            </w:pPr>
            <w:r w:rsidRPr="00D43A12">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D43A12">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D43A12" w:rsidRPr="00D43A12" w:rsidRDefault="00D43A12" w:rsidP="00F50F47">
            <w:pPr>
              <w:jc w:val="center"/>
              <w:rPr>
                <w:rFonts w:ascii="GHEA Grapalat" w:hAnsi="GHEA Grapalat"/>
                <w:color w:val="FF0000"/>
                <w:sz w:val="16"/>
                <w:szCs w:val="16"/>
                <w:lang w:val="hy-AM"/>
              </w:rPr>
            </w:pPr>
          </w:p>
        </w:tc>
        <w:tc>
          <w:tcPr>
            <w:tcW w:w="973" w:type="dxa"/>
            <w:vAlign w:val="center"/>
          </w:tcPr>
          <w:p w:rsidR="00D43A12" w:rsidRPr="00364918" w:rsidRDefault="00D43A12" w:rsidP="00F50F47">
            <w:pPr>
              <w:jc w:val="center"/>
              <w:rPr>
                <w:rFonts w:ascii="GHEA Grapalat" w:hAnsi="GHEA Grapalat"/>
                <w:color w:val="FF0000"/>
                <w:sz w:val="16"/>
                <w:szCs w:val="16"/>
                <w:lang w:val="hy-AM"/>
              </w:rPr>
            </w:pPr>
          </w:p>
        </w:tc>
        <w:tc>
          <w:tcPr>
            <w:tcW w:w="1260" w:type="dxa"/>
            <w:vAlign w:val="center"/>
          </w:tcPr>
          <w:p w:rsidR="00D43A12" w:rsidRPr="00364918" w:rsidRDefault="00D43A12" w:rsidP="00F50F47">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AB7857" w:rsidRPr="00AB7857" w:rsidRDefault="00AB7857" w:rsidP="00473DD3">
      <w:pPr>
        <w:jc w:val="both"/>
        <w:rPr>
          <w:rFonts w:ascii="GHEA Grapalat" w:hAnsi="GHEA Grapalat"/>
          <w:sz w:val="20"/>
          <w:lang w:val="hy-AM"/>
        </w:rPr>
      </w:pPr>
    </w:p>
    <w:p w:rsidR="00AB7857" w:rsidRPr="00AB7857" w:rsidRDefault="00AB7857" w:rsidP="00473DD3">
      <w:pPr>
        <w:jc w:val="both"/>
        <w:rPr>
          <w:rFonts w:ascii="GHEA Grapalat" w:hAnsi="GHEA Grapalat"/>
          <w:sz w:val="20"/>
          <w:lang w:val="hy-AM"/>
        </w:rPr>
      </w:pPr>
    </w:p>
    <w:p w:rsidR="003A3FEA" w:rsidRPr="001E2068" w:rsidRDefault="003A3FEA" w:rsidP="003A3FEA">
      <w:pPr>
        <w:tabs>
          <w:tab w:val="left" w:pos="1320"/>
        </w:tabs>
        <w:jc w:val="both"/>
        <w:rPr>
          <w:rStyle w:val="aff4"/>
          <w:rFonts w:ascii="Sylfaen" w:hAnsi="Sylfaen"/>
          <w:i w:val="0"/>
          <w:color w:val="FF0000"/>
          <w:sz w:val="20"/>
          <w:szCs w:val="20"/>
          <w:lang w:val="hy-AM"/>
        </w:rPr>
      </w:pPr>
      <w:r>
        <w:rPr>
          <w:rStyle w:val="aff4"/>
          <w:color w:val="FF0000"/>
          <w:sz w:val="20"/>
          <w:szCs w:val="20"/>
          <w:lang w:val="hy-AM"/>
        </w:rPr>
        <w:t>*</w:t>
      </w:r>
      <w:r>
        <w:rPr>
          <w:rStyle w:val="aff4"/>
          <w:rFonts w:ascii="Sylfaen" w:hAnsi="Sylfaen"/>
          <w:color w:val="FF0000"/>
          <w:sz w:val="20"/>
          <w:szCs w:val="20"/>
          <w:lang w:val="hy-AM"/>
        </w:rPr>
        <w:t xml:space="preserve">Բոլոր չափաբաժինների դեպքում </w:t>
      </w:r>
      <w:r w:rsidRPr="001E2068">
        <w:rPr>
          <w:rStyle w:val="aff4"/>
          <w:rFonts w:ascii="Sylfaen" w:hAnsi="Sylfaen"/>
          <w:i w:val="0"/>
          <w:color w:val="FF0000"/>
          <w:sz w:val="20"/>
          <w:szCs w:val="20"/>
          <w:lang w:val="hy-AM"/>
        </w:rPr>
        <w:t>՝</w:t>
      </w:r>
      <w:r>
        <w:rPr>
          <w:rStyle w:val="aff4"/>
          <w:rFonts w:ascii="Sylfaen" w:hAnsi="Sylfaen"/>
          <w:color w:val="FF0000"/>
          <w:sz w:val="20"/>
          <w:szCs w:val="20"/>
          <w:lang w:val="hy-AM"/>
        </w:rPr>
        <w:t xml:space="preserve"> </w:t>
      </w:r>
    </w:p>
    <w:p w:rsidR="003A3FEA" w:rsidRDefault="003A3FEA" w:rsidP="003A3FEA">
      <w:pPr>
        <w:tabs>
          <w:tab w:val="left" w:pos="1320"/>
        </w:tabs>
        <w:jc w:val="both"/>
        <w:rPr>
          <w:rStyle w:val="aff4"/>
          <w:i w:val="0"/>
          <w:color w:val="FF0000"/>
          <w:sz w:val="20"/>
          <w:szCs w:val="20"/>
          <w:lang w:val="hy-AM"/>
        </w:rPr>
      </w:pPr>
      <w:r>
        <w:rPr>
          <w:rStyle w:val="aff4"/>
          <w:rFonts w:ascii="Sylfaen" w:hAnsi="Sylfaen" w:cs="Sylfaen"/>
          <w:i w:val="0"/>
          <w:color w:val="FF0000"/>
          <w:sz w:val="20"/>
          <w:szCs w:val="20"/>
          <w:lang w:val="hy-AM"/>
        </w:rPr>
        <w:t>Սննդամթերք</w:t>
      </w:r>
      <w:r>
        <w:rPr>
          <w:rStyle w:val="aff4"/>
          <w:i w:val="0"/>
          <w:color w:val="FF0000"/>
          <w:sz w:val="20"/>
          <w:szCs w:val="20"/>
          <w:lang w:val="hy-AM"/>
        </w:rPr>
        <w:t xml:space="preserve"> </w:t>
      </w:r>
      <w:r>
        <w:rPr>
          <w:rStyle w:val="aff4"/>
          <w:rFonts w:ascii="Sylfaen" w:hAnsi="Sylfaen" w:cs="Sylfaen"/>
          <w:i w:val="0"/>
          <w:color w:val="FF0000"/>
          <w:sz w:val="20"/>
          <w:szCs w:val="20"/>
          <w:lang w:val="hy-AM"/>
        </w:rPr>
        <w:t>տեղափոխող</w:t>
      </w:r>
      <w:r>
        <w:rPr>
          <w:rStyle w:val="aff4"/>
          <w:i w:val="0"/>
          <w:color w:val="FF0000"/>
          <w:sz w:val="20"/>
          <w:szCs w:val="20"/>
          <w:lang w:val="hy-AM"/>
        </w:rPr>
        <w:t xml:space="preserve"> </w:t>
      </w:r>
      <w:r>
        <w:rPr>
          <w:rStyle w:val="aff4"/>
          <w:rFonts w:ascii="Sylfaen" w:hAnsi="Sylfaen" w:cs="Sylfaen"/>
          <w:i w:val="0"/>
          <w:color w:val="FF0000"/>
          <w:sz w:val="20"/>
          <w:szCs w:val="20"/>
          <w:lang w:val="hy-AM"/>
        </w:rPr>
        <w:t>փոխադրամիջոցների</w:t>
      </w:r>
      <w:r>
        <w:rPr>
          <w:rStyle w:val="aff4"/>
          <w:i w:val="0"/>
          <w:color w:val="FF0000"/>
          <w:sz w:val="20"/>
          <w:szCs w:val="20"/>
          <w:lang w:val="hy-AM"/>
        </w:rPr>
        <w:t xml:space="preserve"> </w:t>
      </w:r>
      <w:r>
        <w:rPr>
          <w:rStyle w:val="aff4"/>
          <w:rFonts w:ascii="Sylfaen" w:hAnsi="Sylfaen" w:cs="Sylfaen"/>
          <w:i w:val="0"/>
          <w:color w:val="FF0000"/>
          <w:sz w:val="20"/>
          <w:szCs w:val="20"/>
          <w:lang w:val="hy-AM"/>
        </w:rPr>
        <w:t>համար</w:t>
      </w:r>
      <w:r>
        <w:rPr>
          <w:rStyle w:val="aff4"/>
          <w:i w:val="0"/>
          <w:color w:val="FF0000"/>
          <w:sz w:val="20"/>
          <w:szCs w:val="20"/>
          <w:lang w:val="hy-AM"/>
        </w:rPr>
        <w:t xml:space="preserve"> </w:t>
      </w:r>
      <w:r>
        <w:rPr>
          <w:rStyle w:val="aff4"/>
          <w:rFonts w:ascii="Sylfaen" w:hAnsi="Sylfaen" w:cs="Sylfaen"/>
          <w:i w:val="0"/>
          <w:color w:val="FF0000"/>
          <w:sz w:val="20"/>
          <w:szCs w:val="20"/>
          <w:lang w:val="hy-AM"/>
        </w:rPr>
        <w:t>սանիտարական</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անձնագիրը</w:t>
      </w:r>
      <w:r>
        <w:rPr>
          <w:rStyle w:val="aff4"/>
          <w:i w:val="0"/>
          <w:color w:val="FF0000"/>
          <w:sz w:val="20"/>
          <w:szCs w:val="20"/>
          <w:lang w:val="hy-AM"/>
        </w:rPr>
        <w:t xml:space="preserve"> </w:t>
      </w:r>
      <w:r>
        <w:rPr>
          <w:rStyle w:val="aff4"/>
          <w:rFonts w:ascii="Sylfaen" w:hAnsi="Sylfaen" w:cs="Sylfaen"/>
          <w:i w:val="0"/>
          <w:color w:val="FF0000"/>
          <w:sz w:val="20"/>
          <w:szCs w:val="20"/>
          <w:lang w:val="hy-AM"/>
        </w:rPr>
        <w:t>և</w:t>
      </w:r>
      <w:r>
        <w:rPr>
          <w:rStyle w:val="aff4"/>
          <w:i w:val="0"/>
          <w:color w:val="FF0000"/>
          <w:sz w:val="20"/>
          <w:szCs w:val="20"/>
          <w:lang w:val="hy-AM"/>
        </w:rPr>
        <w:t xml:space="preserve"> </w:t>
      </w:r>
      <w:r>
        <w:rPr>
          <w:rStyle w:val="aff4"/>
          <w:rFonts w:ascii="Sylfaen" w:hAnsi="Sylfaen" w:cs="Sylfaen"/>
          <w:i w:val="0"/>
          <w:color w:val="FF0000"/>
          <w:sz w:val="20"/>
          <w:szCs w:val="20"/>
          <w:lang w:val="hy-AM"/>
        </w:rPr>
        <w:t>բոլոր</w:t>
      </w:r>
      <w:r>
        <w:rPr>
          <w:rStyle w:val="aff4"/>
          <w:i w:val="0"/>
          <w:color w:val="FF0000"/>
          <w:sz w:val="20"/>
          <w:szCs w:val="20"/>
          <w:lang w:val="hy-AM"/>
        </w:rPr>
        <w:t xml:space="preserve"> </w:t>
      </w:r>
      <w:r>
        <w:rPr>
          <w:rStyle w:val="aff4"/>
          <w:rFonts w:ascii="Sylfaen" w:hAnsi="Sylfaen" w:cs="Sylfaen"/>
          <w:i w:val="0"/>
          <w:color w:val="FF0000"/>
          <w:sz w:val="20"/>
          <w:szCs w:val="20"/>
          <w:lang w:val="hy-AM"/>
        </w:rPr>
        <w:t>մթերքների</w:t>
      </w:r>
      <w:r>
        <w:rPr>
          <w:rStyle w:val="aff4"/>
          <w:i w:val="0"/>
          <w:color w:val="FF0000"/>
          <w:sz w:val="20"/>
          <w:szCs w:val="20"/>
          <w:lang w:val="hy-AM"/>
        </w:rPr>
        <w:t xml:space="preserve"> </w:t>
      </w:r>
      <w:r>
        <w:rPr>
          <w:rStyle w:val="aff4"/>
          <w:rFonts w:ascii="Sylfaen" w:hAnsi="Sylfaen" w:cs="Sylfaen"/>
          <w:i w:val="0"/>
          <w:color w:val="FF0000"/>
          <w:sz w:val="20"/>
          <w:szCs w:val="20"/>
          <w:lang w:val="hy-AM"/>
        </w:rPr>
        <w:t>սերտիֆիկատները</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ներկայացնել</w:t>
      </w:r>
      <w:r>
        <w:rPr>
          <w:rStyle w:val="aff4"/>
          <w:i w:val="0"/>
          <w:color w:val="FF0000"/>
          <w:sz w:val="20"/>
          <w:szCs w:val="20"/>
          <w:lang w:val="hy-AM"/>
        </w:rPr>
        <w:t xml:space="preserve"> </w:t>
      </w:r>
      <w:r>
        <w:rPr>
          <w:rStyle w:val="aff4"/>
          <w:rFonts w:ascii="Sylfaen" w:hAnsi="Sylfaen" w:cs="Sylfaen"/>
          <w:i w:val="0"/>
          <w:color w:val="FF0000"/>
          <w:sz w:val="20"/>
          <w:szCs w:val="20"/>
          <w:lang w:val="hy-AM"/>
        </w:rPr>
        <w:t>առաջին</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մատակարարման</w:t>
      </w:r>
      <w:r>
        <w:rPr>
          <w:rStyle w:val="aff4"/>
          <w:i w:val="0"/>
          <w:color w:val="FF0000"/>
          <w:sz w:val="20"/>
          <w:szCs w:val="20"/>
          <w:lang w:val="hy-AM"/>
        </w:rPr>
        <w:t xml:space="preserve"> </w:t>
      </w:r>
      <w:r>
        <w:rPr>
          <w:rStyle w:val="aff4"/>
          <w:rFonts w:ascii="Sylfaen" w:hAnsi="Sylfaen" w:cs="Sylfaen"/>
          <w:i w:val="0"/>
          <w:color w:val="FF0000"/>
          <w:sz w:val="20"/>
          <w:szCs w:val="20"/>
          <w:lang w:val="hy-AM"/>
        </w:rPr>
        <w:t>ժամանակ</w:t>
      </w:r>
      <w:r>
        <w:rPr>
          <w:rStyle w:val="aff4"/>
          <w:i w:val="0"/>
          <w:color w:val="FF0000"/>
          <w:sz w:val="20"/>
          <w:szCs w:val="20"/>
          <w:lang w:val="hy-AM"/>
        </w:rPr>
        <w:t>:</w:t>
      </w:r>
    </w:p>
    <w:p w:rsidR="003A3FEA" w:rsidRDefault="003A3FEA" w:rsidP="003A3FEA">
      <w:pPr>
        <w:tabs>
          <w:tab w:val="left" w:pos="1320"/>
        </w:tabs>
        <w:jc w:val="both"/>
        <w:rPr>
          <w:rStyle w:val="aff4"/>
          <w:rFonts w:ascii="Sylfaen" w:hAnsi="Sylfaen"/>
          <w:i w:val="0"/>
          <w:color w:val="FF0000"/>
          <w:sz w:val="20"/>
          <w:szCs w:val="20"/>
          <w:lang w:val="hy-AM"/>
        </w:rPr>
      </w:pPr>
      <w:r>
        <w:rPr>
          <w:rStyle w:val="aff4"/>
          <w:rFonts w:ascii="Sylfaen" w:hAnsi="Sylfaen" w:cs="Sylfaen"/>
          <w:i w:val="0"/>
          <w:color w:val="FF0000"/>
          <w:sz w:val="20"/>
          <w:szCs w:val="20"/>
          <w:lang w:val="hy-AM"/>
        </w:rPr>
        <w:t>Սնունդը</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մատակարարելիս</w:t>
      </w:r>
      <w:r>
        <w:rPr>
          <w:rStyle w:val="aff4"/>
          <w:i w:val="0"/>
          <w:color w:val="FF0000"/>
          <w:sz w:val="20"/>
          <w:szCs w:val="20"/>
          <w:lang w:val="hy-AM"/>
        </w:rPr>
        <w:t xml:space="preserve"> </w:t>
      </w:r>
      <w:r>
        <w:rPr>
          <w:rStyle w:val="aff4"/>
          <w:rFonts w:ascii="Sylfaen" w:hAnsi="Sylfaen" w:cs="Sylfaen"/>
          <w:i w:val="0"/>
          <w:color w:val="FF0000"/>
          <w:sz w:val="20"/>
          <w:szCs w:val="20"/>
          <w:lang w:val="hy-AM"/>
        </w:rPr>
        <w:t>անհրաժեշտ</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որ</w:t>
      </w:r>
      <w:r>
        <w:rPr>
          <w:rStyle w:val="aff4"/>
          <w:i w:val="0"/>
          <w:color w:val="FF0000"/>
          <w:sz w:val="20"/>
          <w:szCs w:val="20"/>
          <w:lang w:val="hy-AM"/>
        </w:rPr>
        <w:t xml:space="preserve"> </w:t>
      </w:r>
      <w:r>
        <w:rPr>
          <w:rStyle w:val="aff4"/>
          <w:rFonts w:ascii="Sylfaen" w:hAnsi="Sylfaen" w:cs="Sylfaen"/>
          <w:i w:val="0"/>
          <w:color w:val="FF0000"/>
          <w:sz w:val="20"/>
          <w:szCs w:val="20"/>
          <w:lang w:val="hy-AM"/>
        </w:rPr>
        <w:t>համապատասխան</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անձը</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ներկայանա</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անձը</w:t>
      </w:r>
      <w:r>
        <w:rPr>
          <w:rStyle w:val="aff4"/>
          <w:i w:val="0"/>
          <w:color w:val="FF0000"/>
          <w:sz w:val="20"/>
          <w:szCs w:val="20"/>
          <w:lang w:val="hy-AM"/>
        </w:rPr>
        <w:t xml:space="preserve"> </w:t>
      </w:r>
      <w:r>
        <w:rPr>
          <w:rStyle w:val="aff4"/>
          <w:rFonts w:ascii="Sylfaen" w:hAnsi="Sylfaen" w:cs="Sylfaen"/>
          <w:i w:val="0"/>
          <w:color w:val="FF0000"/>
          <w:sz w:val="20"/>
          <w:szCs w:val="20"/>
          <w:lang w:val="hy-AM"/>
        </w:rPr>
        <w:t>հաստատող</w:t>
      </w:r>
      <w:r>
        <w:rPr>
          <w:rStyle w:val="aff4"/>
          <w:i w:val="0"/>
          <w:color w:val="FF0000"/>
          <w:sz w:val="20"/>
          <w:szCs w:val="20"/>
          <w:lang w:val="hy-AM"/>
        </w:rPr>
        <w:t xml:space="preserve"> </w:t>
      </w:r>
      <w:r>
        <w:rPr>
          <w:rStyle w:val="aff4"/>
          <w:rFonts w:ascii="Sylfaen" w:hAnsi="Sylfaen" w:cs="Sylfaen"/>
          <w:i w:val="0"/>
          <w:color w:val="FF0000"/>
          <w:sz w:val="20"/>
          <w:szCs w:val="20"/>
          <w:lang w:val="hy-AM"/>
        </w:rPr>
        <w:t>փաստաթղթով</w:t>
      </w:r>
      <w:r>
        <w:rPr>
          <w:rStyle w:val="aff4"/>
          <w:i w:val="0"/>
          <w:color w:val="FF0000"/>
          <w:sz w:val="20"/>
          <w:szCs w:val="20"/>
          <w:lang w:val="hy-AM"/>
        </w:rPr>
        <w:t xml:space="preserve"> </w:t>
      </w:r>
      <w:r>
        <w:rPr>
          <w:rStyle w:val="aff4"/>
          <w:rFonts w:ascii="Sylfaen" w:hAnsi="Sylfaen" w:cs="Sylfaen"/>
          <w:i w:val="0"/>
          <w:color w:val="FF0000"/>
          <w:sz w:val="20"/>
          <w:szCs w:val="20"/>
          <w:lang w:val="hy-AM"/>
        </w:rPr>
        <w:t>և</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մատակարարող</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կազմակերպության</w:t>
      </w:r>
      <w:r>
        <w:rPr>
          <w:rStyle w:val="aff4"/>
          <w:i w:val="0"/>
          <w:color w:val="FF0000"/>
          <w:sz w:val="20"/>
          <w:szCs w:val="20"/>
          <w:lang w:val="hy-AM"/>
        </w:rPr>
        <w:t xml:space="preserve"> </w:t>
      </w:r>
      <w:r>
        <w:rPr>
          <w:rStyle w:val="aff4"/>
          <w:rFonts w:ascii="Sylfaen" w:hAnsi="Sylfaen" w:cs="Sylfaen"/>
          <w:i w:val="0"/>
          <w:color w:val="FF0000"/>
          <w:sz w:val="20"/>
          <w:szCs w:val="20"/>
          <w:lang w:val="hy-AM"/>
        </w:rPr>
        <w:t>կողմից</w:t>
      </w:r>
      <w:r>
        <w:rPr>
          <w:rStyle w:val="aff4"/>
          <w:i w:val="0"/>
          <w:color w:val="FF0000"/>
          <w:sz w:val="20"/>
          <w:szCs w:val="20"/>
          <w:lang w:val="hy-AM"/>
        </w:rPr>
        <w:t xml:space="preserve"> </w:t>
      </w:r>
      <w:r>
        <w:rPr>
          <w:rStyle w:val="aff4"/>
          <w:rFonts w:ascii="Sylfaen" w:hAnsi="Sylfaen" w:cs="Sylfaen"/>
          <w:i w:val="0"/>
          <w:color w:val="FF0000"/>
          <w:sz w:val="20"/>
          <w:szCs w:val="20"/>
          <w:lang w:val="hy-AM"/>
        </w:rPr>
        <w:t>տրված</w:t>
      </w:r>
      <w:r>
        <w:rPr>
          <w:rStyle w:val="aff4"/>
          <w:i w:val="0"/>
          <w:color w:val="FF0000"/>
          <w:sz w:val="20"/>
          <w:szCs w:val="20"/>
          <w:lang w:val="hy-AM"/>
        </w:rPr>
        <w:t xml:space="preserve"> </w:t>
      </w:r>
      <w:r>
        <w:rPr>
          <w:rStyle w:val="aff4"/>
          <w:rFonts w:ascii="Sylfaen" w:hAnsi="Sylfaen" w:cs="Sylfaen"/>
          <w:i w:val="0"/>
          <w:color w:val="FF0000"/>
          <w:sz w:val="20"/>
          <w:szCs w:val="20"/>
          <w:lang w:val="hy-AM"/>
        </w:rPr>
        <w:t>լիազորագրով</w:t>
      </w:r>
      <w:r>
        <w:rPr>
          <w:rStyle w:val="aff4"/>
          <w:i w:val="0"/>
          <w:color w:val="FF0000"/>
          <w:sz w:val="20"/>
          <w:szCs w:val="20"/>
          <w:lang w:val="hy-AM"/>
        </w:rPr>
        <w:t xml:space="preserve">: </w:t>
      </w:r>
      <w:r>
        <w:rPr>
          <w:rStyle w:val="aff4"/>
          <w:rFonts w:ascii="Sylfaen" w:hAnsi="Sylfaen" w:cs="Sylfaen"/>
          <w:i w:val="0"/>
          <w:color w:val="FF0000"/>
          <w:sz w:val="20"/>
          <w:szCs w:val="20"/>
          <w:lang w:val="hy-AM"/>
        </w:rPr>
        <w:t>Անհամապատասխանություններ</w:t>
      </w:r>
      <w:r>
        <w:rPr>
          <w:rStyle w:val="aff4"/>
          <w:i w:val="0"/>
          <w:color w:val="FF0000"/>
          <w:sz w:val="20"/>
          <w:szCs w:val="20"/>
          <w:lang w:val="hy-AM"/>
        </w:rPr>
        <w:t xml:space="preserve"> </w:t>
      </w:r>
      <w:r>
        <w:rPr>
          <w:rStyle w:val="aff4"/>
          <w:rFonts w:ascii="Sylfaen" w:hAnsi="Sylfaen" w:cs="Sylfaen"/>
          <w:i w:val="0"/>
          <w:color w:val="FF0000"/>
          <w:sz w:val="20"/>
          <w:szCs w:val="20"/>
          <w:lang w:val="hy-AM"/>
        </w:rPr>
        <w:t>հայտնաբերելու</w:t>
      </w:r>
      <w:r>
        <w:rPr>
          <w:rStyle w:val="aff4"/>
          <w:i w:val="0"/>
          <w:color w:val="FF0000"/>
          <w:sz w:val="20"/>
          <w:szCs w:val="20"/>
          <w:lang w:val="hy-AM"/>
        </w:rPr>
        <w:t xml:space="preserve"> </w:t>
      </w:r>
      <w:r>
        <w:rPr>
          <w:rStyle w:val="aff4"/>
          <w:rFonts w:ascii="Sylfaen" w:hAnsi="Sylfaen" w:cs="Sylfaen"/>
          <w:i w:val="0"/>
          <w:color w:val="FF0000"/>
          <w:sz w:val="20"/>
          <w:szCs w:val="20"/>
          <w:lang w:val="hy-AM"/>
        </w:rPr>
        <w:t>դեպքում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կազմվում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արձանագրություն</w:t>
      </w:r>
      <w:r>
        <w:rPr>
          <w:rStyle w:val="aff4"/>
          <w:i w:val="0"/>
          <w:color w:val="FF0000"/>
          <w:sz w:val="20"/>
          <w:szCs w:val="20"/>
          <w:lang w:val="hy-AM"/>
        </w:rPr>
        <w:t xml:space="preserve">, </w:t>
      </w:r>
      <w:r>
        <w:rPr>
          <w:rStyle w:val="aff4"/>
          <w:rFonts w:ascii="Sylfaen" w:hAnsi="Sylfaen" w:cs="Sylfaen"/>
          <w:i w:val="0"/>
          <w:color w:val="FF0000"/>
          <w:sz w:val="20"/>
          <w:szCs w:val="20"/>
          <w:lang w:val="hy-AM"/>
        </w:rPr>
        <w:t>որը</w:t>
      </w:r>
      <w:r>
        <w:rPr>
          <w:rStyle w:val="aff4"/>
          <w:i w:val="0"/>
          <w:color w:val="FF0000"/>
          <w:sz w:val="20"/>
          <w:szCs w:val="20"/>
          <w:lang w:val="hy-AM"/>
        </w:rPr>
        <w:t xml:space="preserve"> </w:t>
      </w:r>
      <w:r>
        <w:rPr>
          <w:rStyle w:val="aff4"/>
          <w:rFonts w:ascii="Sylfaen" w:hAnsi="Sylfaen" w:cs="Sylfaen"/>
          <w:i w:val="0"/>
          <w:color w:val="FF0000"/>
          <w:sz w:val="20"/>
          <w:szCs w:val="20"/>
          <w:lang w:val="hy-AM"/>
        </w:rPr>
        <w:t>պարտավորվում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ստորագրել</w:t>
      </w:r>
      <w:r>
        <w:rPr>
          <w:rStyle w:val="aff4"/>
          <w:i w:val="0"/>
          <w:color w:val="FF0000"/>
          <w:sz w:val="20"/>
          <w:szCs w:val="20"/>
          <w:lang w:val="hy-AM"/>
        </w:rPr>
        <w:t xml:space="preserve"> </w:t>
      </w:r>
      <w:r>
        <w:rPr>
          <w:rStyle w:val="aff4"/>
          <w:rFonts w:ascii="Sylfaen" w:hAnsi="Sylfaen" w:cs="Sylfaen"/>
          <w:i w:val="0"/>
          <w:color w:val="FF0000"/>
          <w:sz w:val="20"/>
          <w:szCs w:val="20"/>
          <w:lang w:val="hy-AM"/>
        </w:rPr>
        <w:t>սնունդը</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մատակարարող</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կազմակերպության</w:t>
      </w:r>
      <w:r>
        <w:rPr>
          <w:rStyle w:val="aff4"/>
          <w:i w:val="0"/>
          <w:color w:val="FF0000"/>
          <w:sz w:val="20"/>
          <w:szCs w:val="20"/>
          <w:lang w:val="hy-AM"/>
        </w:rPr>
        <w:t xml:space="preserve"> </w:t>
      </w:r>
      <w:r>
        <w:rPr>
          <w:rStyle w:val="aff4"/>
          <w:rFonts w:ascii="Sylfaen" w:hAnsi="Sylfaen" w:cs="Sylfaen"/>
          <w:i w:val="0"/>
          <w:color w:val="FF0000"/>
          <w:sz w:val="20"/>
          <w:szCs w:val="20"/>
          <w:lang w:val="hy-AM"/>
        </w:rPr>
        <w:t>լիազորած</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ներկայացուցիչը</w:t>
      </w:r>
      <w:r>
        <w:rPr>
          <w:rStyle w:val="aff4"/>
          <w:i w:val="0"/>
          <w:color w:val="FF0000"/>
          <w:sz w:val="20"/>
          <w:szCs w:val="20"/>
          <w:lang w:val="hy-AM"/>
        </w:rPr>
        <w:t>:</w:t>
      </w:r>
    </w:p>
    <w:p w:rsidR="003A3FEA" w:rsidRDefault="003A3FEA" w:rsidP="003A3FEA">
      <w:pPr>
        <w:tabs>
          <w:tab w:val="left" w:pos="1320"/>
        </w:tabs>
        <w:jc w:val="both"/>
        <w:rPr>
          <w:rStyle w:val="aff4"/>
          <w:i w:val="0"/>
          <w:color w:val="FF0000"/>
          <w:sz w:val="20"/>
          <w:szCs w:val="20"/>
          <w:lang w:val="hy-AM"/>
        </w:rPr>
      </w:pPr>
      <w:r>
        <w:rPr>
          <w:rStyle w:val="aff4"/>
          <w:rFonts w:ascii="Sylfaen" w:hAnsi="Sylfaen"/>
          <w:i w:val="0"/>
          <w:color w:val="FF0000"/>
          <w:sz w:val="20"/>
          <w:szCs w:val="20"/>
          <w:lang w:val="hy-AM"/>
        </w:rPr>
        <w:t>Ներկայացվում է մ</w:t>
      </w:r>
      <w:r>
        <w:rPr>
          <w:rStyle w:val="aff4"/>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4"/>
          <w:rFonts w:ascii="Sylfaen" w:hAnsi="Sylfaen" w:cs="Sylfaen"/>
          <w:color w:val="FF0000"/>
          <w:sz w:val="20"/>
          <w:szCs w:val="20"/>
          <w:lang w:val="hy-AM"/>
        </w:rPr>
        <w:t>սանիտարական անձնագրեր ունեցող փոխադրամիջոցի փաստաթղթեր.</w:t>
      </w:r>
    </w:p>
    <w:p w:rsidR="003A3FEA" w:rsidRDefault="003A3FEA" w:rsidP="003A3FEA">
      <w:pPr>
        <w:jc w:val="both"/>
        <w:rPr>
          <w:rStyle w:val="aff4"/>
          <w:i w:val="0"/>
          <w:color w:val="FF0000"/>
          <w:sz w:val="20"/>
          <w:szCs w:val="20"/>
          <w:lang w:val="hy-AM"/>
        </w:rPr>
      </w:pPr>
      <w:r>
        <w:rPr>
          <w:rStyle w:val="aff4"/>
          <w:rFonts w:ascii="Sylfaen" w:hAnsi="Sylfaen" w:cs="Sylfaen"/>
          <w:color w:val="FF0000"/>
          <w:sz w:val="20"/>
          <w:szCs w:val="20"/>
          <w:lang w:val="hy-AM"/>
        </w:rPr>
        <w:t>Ապրանքները լինեն հայերեն և ռուսերեն թարգմանությամբ մակնշմամբ</w:t>
      </w:r>
      <w:r>
        <w:rPr>
          <w:rStyle w:val="aff4"/>
          <w:color w:val="FF0000"/>
          <w:sz w:val="20"/>
          <w:szCs w:val="20"/>
          <w:lang w:val="hy-AM"/>
        </w:rPr>
        <w:t>:</w:t>
      </w:r>
    </w:p>
    <w:p w:rsidR="003A3FEA" w:rsidRDefault="003A3FEA" w:rsidP="003A3FEA">
      <w:pPr>
        <w:jc w:val="both"/>
        <w:rPr>
          <w:rStyle w:val="aff4"/>
          <w:rFonts w:ascii="Sylfaen" w:hAnsi="Sylfaen"/>
          <w:i w:val="0"/>
          <w:color w:val="FF0000"/>
          <w:sz w:val="20"/>
          <w:szCs w:val="20"/>
          <w:lang w:val="hy-AM"/>
        </w:rPr>
      </w:pPr>
      <w:r>
        <w:rPr>
          <w:rStyle w:val="aff4"/>
          <w:rFonts w:ascii="Sylfaen" w:hAnsi="Sylfaen" w:cs="Sylfaen"/>
          <w:color w:val="FF0000"/>
          <w:sz w:val="20"/>
          <w:szCs w:val="20"/>
          <w:lang w:val="hy-AM"/>
        </w:rPr>
        <w:t>Գնման առարկայի հատկանիշ բնութագրում չպետք է հղում պարունակի</w:t>
      </w:r>
      <w:r>
        <w:rPr>
          <w:rStyle w:val="aff4"/>
          <w:color w:val="FF0000"/>
          <w:sz w:val="20"/>
          <w:szCs w:val="20"/>
          <w:lang w:val="hy-AM"/>
        </w:rPr>
        <w:t xml:space="preserve"> (</w:t>
      </w:r>
      <w:r>
        <w:rPr>
          <w:rStyle w:val="aff4"/>
          <w:rFonts w:ascii="Sylfaen" w:hAnsi="Sylfaen" w:cs="Sylfaen"/>
          <w:color w:val="FF0000"/>
          <w:sz w:val="20"/>
          <w:szCs w:val="20"/>
          <w:lang w:val="hy-AM"/>
        </w:rPr>
        <w:t>որևէ առևտրային նշանին</w:t>
      </w:r>
      <w:r>
        <w:rPr>
          <w:rStyle w:val="aff4"/>
          <w:color w:val="FF0000"/>
          <w:sz w:val="20"/>
          <w:szCs w:val="20"/>
          <w:lang w:val="hy-AM"/>
        </w:rPr>
        <w:t xml:space="preserve">, </w:t>
      </w:r>
      <w:r>
        <w:rPr>
          <w:rStyle w:val="aff4"/>
          <w:rFonts w:ascii="Sylfaen" w:hAnsi="Sylfaen" w:cs="Sylfaen"/>
          <w:color w:val="FF0000"/>
          <w:sz w:val="20"/>
          <w:szCs w:val="20"/>
          <w:lang w:val="hy-AM"/>
        </w:rPr>
        <w:t>ֆիրմային անվանմանը</w:t>
      </w:r>
      <w:r>
        <w:rPr>
          <w:rStyle w:val="aff4"/>
          <w:color w:val="FF0000"/>
          <w:sz w:val="20"/>
          <w:szCs w:val="20"/>
          <w:lang w:val="hy-AM"/>
        </w:rPr>
        <w:t xml:space="preserve">, </w:t>
      </w:r>
      <w:r>
        <w:rPr>
          <w:rStyle w:val="aff4"/>
          <w:rFonts w:ascii="Sylfaen" w:hAnsi="Sylfaen" w:cs="Sylfaen"/>
          <w:color w:val="FF0000"/>
          <w:sz w:val="20"/>
          <w:szCs w:val="20"/>
          <w:lang w:val="hy-AM"/>
        </w:rPr>
        <w:t>արտոնագրին</w:t>
      </w:r>
      <w:r>
        <w:rPr>
          <w:rStyle w:val="aff4"/>
          <w:color w:val="FF0000"/>
          <w:sz w:val="20"/>
          <w:szCs w:val="20"/>
          <w:lang w:val="hy-AM"/>
        </w:rPr>
        <w:t xml:space="preserve">, </w:t>
      </w:r>
      <w:r>
        <w:rPr>
          <w:rStyle w:val="aff4"/>
          <w:rFonts w:ascii="Sylfaen" w:hAnsi="Sylfaen" w:cs="Sylfaen"/>
          <w:color w:val="FF0000"/>
          <w:sz w:val="20"/>
          <w:szCs w:val="20"/>
          <w:lang w:val="hy-AM"/>
        </w:rPr>
        <w:t>էսքիզին</w:t>
      </w:r>
      <w:r>
        <w:rPr>
          <w:rStyle w:val="aff4"/>
          <w:color w:val="FF0000"/>
          <w:sz w:val="20"/>
          <w:szCs w:val="20"/>
          <w:lang w:val="hy-AM"/>
        </w:rPr>
        <w:tab/>
      </w:r>
      <w:r>
        <w:rPr>
          <w:rStyle w:val="aff4"/>
          <w:rFonts w:ascii="Sylfaen" w:hAnsi="Sylfaen" w:cs="Sylfaen"/>
          <w:color w:val="FF0000"/>
          <w:sz w:val="20"/>
          <w:szCs w:val="20"/>
          <w:lang w:val="hy-AM"/>
        </w:rPr>
        <w:t>կամ մոդելին</w:t>
      </w:r>
      <w:r>
        <w:rPr>
          <w:rStyle w:val="aff4"/>
          <w:color w:val="FF0000"/>
          <w:sz w:val="20"/>
          <w:szCs w:val="20"/>
          <w:lang w:val="hy-AM"/>
        </w:rPr>
        <w:t>,</w:t>
      </w:r>
      <w:r>
        <w:rPr>
          <w:rStyle w:val="aff4"/>
          <w:rFonts w:ascii="Sylfaen" w:hAnsi="Sylfaen" w:cs="Sylfaen"/>
          <w:color w:val="FF0000"/>
          <w:sz w:val="20"/>
          <w:szCs w:val="20"/>
          <w:lang w:val="hy-AM"/>
        </w:rPr>
        <w:t>ծագման երկրին կամ կոնկրետ աղբյուրին կամ արտադրողին</w:t>
      </w:r>
      <w:r>
        <w:rPr>
          <w:rStyle w:val="aff4"/>
          <w:color w:val="FF0000"/>
          <w:sz w:val="20"/>
          <w:szCs w:val="20"/>
          <w:lang w:val="hy-AM"/>
        </w:rPr>
        <w:t xml:space="preserve">): </w:t>
      </w:r>
      <w:r>
        <w:rPr>
          <w:rStyle w:val="aff4"/>
          <w:rFonts w:ascii="Sylfaen" w:hAnsi="Sylfaen" w:cs="Sylfaen"/>
          <w:color w:val="FF0000"/>
          <w:sz w:val="20"/>
          <w:szCs w:val="20"/>
          <w:lang w:val="hy-AM"/>
        </w:rPr>
        <w:t xml:space="preserve">Պարունակելու դեպքում կիրառելի է </w:t>
      </w:r>
      <w:r>
        <w:rPr>
          <w:rStyle w:val="aff4"/>
          <w:color w:val="FF0000"/>
          <w:sz w:val="20"/>
          <w:szCs w:val="20"/>
          <w:lang w:val="hy-AM"/>
        </w:rPr>
        <w:t>&lt;&lt;</w:t>
      </w:r>
      <w:r>
        <w:rPr>
          <w:rStyle w:val="aff4"/>
          <w:rFonts w:ascii="Sylfaen" w:hAnsi="Sylfaen" w:cs="Sylfaen"/>
          <w:color w:val="FF0000"/>
          <w:sz w:val="20"/>
          <w:szCs w:val="20"/>
          <w:lang w:val="hy-AM"/>
        </w:rPr>
        <w:t>կամ համարժեք</w:t>
      </w:r>
      <w:r>
        <w:rPr>
          <w:rStyle w:val="aff4"/>
          <w:color w:val="FF0000"/>
          <w:sz w:val="20"/>
          <w:szCs w:val="20"/>
          <w:lang w:val="hy-AM"/>
        </w:rPr>
        <w:t>&gt;&gt;</w:t>
      </w:r>
      <w:r>
        <w:rPr>
          <w:rStyle w:val="aff4"/>
          <w:rFonts w:ascii="Sylfaen" w:hAnsi="Sylfaen" w:cs="Sylfaen"/>
          <w:color w:val="FF0000"/>
          <w:sz w:val="20"/>
          <w:szCs w:val="20"/>
          <w:lang w:val="hy-AM"/>
        </w:rPr>
        <w:t>բառերը</w:t>
      </w:r>
      <w:r>
        <w:rPr>
          <w:rStyle w:val="aff4"/>
          <w:color w:val="FF0000"/>
          <w:sz w:val="20"/>
          <w:szCs w:val="20"/>
          <w:lang w:val="hy-AM"/>
        </w:rPr>
        <w:t xml:space="preserve">: </w:t>
      </w:r>
      <w:r>
        <w:rPr>
          <w:rStyle w:val="aff4"/>
          <w:rFonts w:ascii="Sylfaen" w:hAnsi="Sylfaen"/>
          <w:color w:val="FF0000"/>
          <w:sz w:val="20"/>
          <w:szCs w:val="20"/>
          <w:lang w:val="hy-AM"/>
        </w:rPr>
        <w:t xml:space="preserve">Թվային չափորոշիչ պարունակելու դեպքում կիրառելի է </w:t>
      </w:r>
      <w:r>
        <w:rPr>
          <w:rStyle w:val="aff4"/>
          <w:color w:val="FF0000"/>
          <w:sz w:val="20"/>
          <w:szCs w:val="20"/>
          <w:lang w:val="hy-AM"/>
        </w:rPr>
        <w:t>&lt;&lt;</w:t>
      </w:r>
      <w:r>
        <w:rPr>
          <w:rStyle w:val="aff4"/>
          <w:rFonts w:ascii="Sylfaen" w:hAnsi="Sylfaen"/>
          <w:color w:val="FF0000"/>
          <w:sz w:val="20"/>
          <w:szCs w:val="20"/>
          <w:lang w:val="hy-AM"/>
        </w:rPr>
        <w:t>ոչ պակաս</w:t>
      </w:r>
      <w:r>
        <w:rPr>
          <w:rStyle w:val="aff4"/>
          <w:color w:val="FF0000"/>
          <w:sz w:val="20"/>
          <w:szCs w:val="20"/>
          <w:lang w:val="hy-AM"/>
        </w:rPr>
        <w:t>&gt;&gt;</w:t>
      </w:r>
      <w:r>
        <w:rPr>
          <w:rStyle w:val="aff4"/>
          <w:rFonts w:ascii="Sylfaen" w:hAnsi="Sylfaen"/>
          <w:color w:val="FF0000"/>
          <w:sz w:val="20"/>
          <w:szCs w:val="20"/>
          <w:lang w:val="hy-AM"/>
        </w:rPr>
        <w:t xml:space="preserve"> </w:t>
      </w:r>
      <w:r>
        <w:rPr>
          <w:rStyle w:val="aff4"/>
          <w:rFonts w:ascii="Sylfaen" w:hAnsi="Sylfaen" w:cs="Sylfaen"/>
          <w:color w:val="FF0000"/>
          <w:sz w:val="20"/>
          <w:szCs w:val="20"/>
          <w:lang w:val="hy-AM"/>
        </w:rPr>
        <w:t>բառերը</w:t>
      </w:r>
      <w:r>
        <w:rPr>
          <w:rStyle w:val="aff4"/>
          <w:color w:val="FF0000"/>
          <w:sz w:val="20"/>
          <w:szCs w:val="20"/>
          <w:lang w:val="hy-AM"/>
        </w:rPr>
        <w:t>:</w:t>
      </w:r>
    </w:p>
    <w:p w:rsidR="00AB7857" w:rsidRPr="00AB7857" w:rsidRDefault="00AB7857" w:rsidP="00473DD3">
      <w:pPr>
        <w:jc w:val="both"/>
        <w:rPr>
          <w:rFonts w:ascii="GHEA Grapalat" w:hAnsi="GHEA Grapalat"/>
          <w:sz w:val="20"/>
          <w:lang w:val="hy-AM"/>
        </w:rPr>
      </w:pPr>
    </w:p>
    <w:p w:rsidR="00AB7857" w:rsidRPr="00AB7857" w:rsidRDefault="00AB7857" w:rsidP="00473DD3">
      <w:pPr>
        <w:jc w:val="both"/>
        <w:rPr>
          <w:rFonts w:ascii="GHEA Grapalat" w:hAnsi="GHEA Grapalat"/>
          <w:sz w:val="20"/>
          <w:lang w:val="hy-AM"/>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C83E9E">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44DF6" w:rsidRDefault="00071D1C" w:rsidP="00EF3662">
      <w:pPr>
        <w:jc w:val="center"/>
        <w:rPr>
          <w:rFonts w:ascii="GHEA Grapalat" w:hAnsi="GHEA Grapalat"/>
          <w:sz w:val="20"/>
          <w:lang w:val="hy-AM"/>
        </w:rPr>
      </w:pP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cs="Sylfaen"/>
          <w:b/>
          <w:sz w:val="22"/>
          <w:szCs w:val="22"/>
          <w:lang w:val="hy-AM"/>
        </w:rPr>
        <w:softHyphen/>
      </w:r>
      <w:r w:rsidRPr="00A44DF6">
        <w:rPr>
          <w:rFonts w:ascii="GHEA Grapalat" w:hAnsi="GHEA Grapalat"/>
          <w:sz w:val="20"/>
          <w:lang w:val="hy-AM"/>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5C488A"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0418C1">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E066B1">
              <w:rPr>
                <w:rFonts w:ascii="GHEA Grapalat" w:hAnsi="GHEA Grapalat"/>
                <w:sz w:val="18"/>
                <w:lang w:val="es-ES"/>
              </w:rPr>
              <w:t>2</w:t>
            </w:r>
            <w:r w:rsidR="000418C1">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410AFA" w:rsidRPr="005C488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410AFA" w:rsidRPr="001F250F" w:rsidRDefault="00410AFA"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E4C29">
              <w:rPr>
                <w:rFonts w:ascii="GHEA Grapalat" w:hAnsi="GHEA Grapalat"/>
                <w:b/>
                <w:color w:val="FF0000"/>
                <w:sz w:val="18"/>
                <w:szCs w:val="18"/>
              </w:rPr>
              <w:t xml:space="preserve"> 2-</w:t>
            </w:r>
            <w:r w:rsidRPr="001F250F">
              <w:rPr>
                <w:rFonts w:ascii="GHEA Grapalat" w:hAnsi="GHEA Grapalat"/>
                <w:b/>
                <w:color w:val="FF0000"/>
                <w:sz w:val="18"/>
                <w:szCs w:val="18"/>
                <w:lang w:val="ru-RU"/>
              </w:rPr>
              <w:t>րդ</w:t>
            </w:r>
            <w:r w:rsidRPr="004E4C29">
              <w:rPr>
                <w:rFonts w:ascii="GHEA Grapalat" w:hAnsi="GHEA Grapalat"/>
                <w:b/>
                <w:color w:val="FF0000"/>
                <w:sz w:val="18"/>
                <w:szCs w:val="18"/>
              </w:rPr>
              <w:t xml:space="preserve"> </w:t>
            </w:r>
            <w:r w:rsidRPr="001F250F">
              <w:rPr>
                <w:rFonts w:ascii="GHEA Grapalat" w:hAnsi="GHEA Grapalat"/>
                <w:b/>
                <w:color w:val="FF0000"/>
                <w:sz w:val="18"/>
                <w:szCs w:val="18"/>
                <w:lang w:val="ru-RU"/>
              </w:rPr>
              <w:t>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10AFA" w:rsidRPr="001F250F" w:rsidRDefault="00410AFA"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410AFA" w:rsidRPr="003F60D4" w:rsidRDefault="00410AFA" w:rsidP="00EC17F9">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410AFA" w:rsidRPr="005E1F72" w:rsidRDefault="00410AFA" w:rsidP="00B2167F">
            <w:pPr>
              <w:rPr>
                <w:rFonts w:ascii="GHEA Grapalat" w:hAnsi="GHEA Grapalat"/>
                <w:b/>
                <w:lang w:val="pt-BR"/>
              </w:rPr>
            </w:pPr>
          </w:p>
        </w:tc>
      </w:tr>
      <w:tr w:rsidR="00410AFA" w:rsidRPr="005C488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90" w:type="dxa"/>
            <w:vAlign w:val="center"/>
          </w:tcPr>
          <w:p w:rsidR="00410AFA" w:rsidRPr="00FE26B4" w:rsidRDefault="00410AFA" w:rsidP="00EC17F9">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410AFA" w:rsidRPr="003F60D4" w:rsidRDefault="00410AFA" w:rsidP="00EC17F9">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410AFA" w:rsidRPr="00364918" w:rsidRDefault="00410AFA" w:rsidP="00EC17F9">
            <w:pPr>
              <w:jc w:val="center"/>
              <w:rPr>
                <w:rFonts w:ascii="GHEA Grapalat" w:hAnsi="GHEA Grapalat" w:cs="Calibri"/>
                <w:color w:val="000000"/>
                <w:sz w:val="16"/>
                <w:szCs w:val="16"/>
              </w:rPr>
            </w:pP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410AFA" w:rsidRPr="003F60D4" w:rsidRDefault="00410AFA" w:rsidP="00EC17F9">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410AFA" w:rsidRPr="00410AFA" w:rsidRDefault="00410AFA" w:rsidP="00EC17F9">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410AFA" w:rsidRPr="00F50F47" w:rsidRDefault="00410AFA" w:rsidP="00EC17F9">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90" w:type="dxa"/>
            <w:vAlign w:val="center"/>
          </w:tcPr>
          <w:p w:rsidR="00410AFA"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410AFA" w:rsidRPr="00364918" w:rsidRDefault="00410AFA" w:rsidP="00EC17F9">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90" w:type="dxa"/>
            <w:vAlign w:val="center"/>
          </w:tcPr>
          <w:p w:rsidR="00410AFA" w:rsidRPr="001030B4"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410AFA" w:rsidRPr="003F60D4" w:rsidRDefault="00410AFA" w:rsidP="00EC17F9">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90" w:type="dxa"/>
            <w:vAlign w:val="center"/>
          </w:tcPr>
          <w:p w:rsidR="00410AFA" w:rsidRPr="001030B4"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2790" w:type="dxa"/>
            <w:vAlign w:val="center"/>
          </w:tcPr>
          <w:p w:rsidR="00410AFA" w:rsidRPr="003F60D4"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D43A12" w:rsidRDefault="00410AFA" w:rsidP="00EC17F9">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2790" w:type="dxa"/>
            <w:vAlign w:val="center"/>
          </w:tcPr>
          <w:p w:rsidR="00410AFA" w:rsidRPr="00211DC3" w:rsidRDefault="00410AFA" w:rsidP="00EC17F9">
            <w:pPr>
              <w:jc w:val="center"/>
              <w:rPr>
                <w:rFonts w:ascii="GHEA Grapalat" w:hAnsi="GHEA Grapalat" w:cs="Calibri"/>
                <w:color w:val="000000"/>
                <w:sz w:val="16"/>
                <w:szCs w:val="16"/>
              </w:rPr>
            </w:pPr>
            <w:r w:rsidRPr="00211DC3">
              <w:rPr>
                <w:rFonts w:ascii="GHEA Grapalat" w:hAnsi="GHEA Grapalat" w:cs="Calibri"/>
                <w:color w:val="000000"/>
                <w:sz w:val="16"/>
                <w:szCs w:val="16"/>
              </w:rPr>
              <w:t>սեխ</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D43A12" w:rsidRDefault="00410AFA" w:rsidP="00EC17F9">
            <w:pPr>
              <w:jc w:val="center"/>
              <w:rPr>
                <w:rFonts w:ascii="GHEA Grapalat" w:hAnsi="GHEA Grapalat"/>
                <w:color w:val="000000"/>
                <w:sz w:val="16"/>
                <w:szCs w:val="16"/>
                <w:lang w:val="ru-RU"/>
              </w:rPr>
            </w:pPr>
            <w:r>
              <w:rPr>
                <w:rFonts w:ascii="GHEA Grapalat" w:hAnsi="GHEA Grapalat"/>
                <w:color w:val="000000"/>
                <w:sz w:val="16"/>
                <w:szCs w:val="16"/>
                <w:lang w:val="ru-RU"/>
              </w:rPr>
              <w:t>03222139</w:t>
            </w:r>
          </w:p>
        </w:tc>
        <w:tc>
          <w:tcPr>
            <w:tcW w:w="2790" w:type="dxa"/>
            <w:vAlign w:val="center"/>
          </w:tcPr>
          <w:p w:rsidR="00410AFA" w:rsidRPr="00211DC3" w:rsidRDefault="00410AFA" w:rsidP="00EC17F9">
            <w:pPr>
              <w:jc w:val="cente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val="restart"/>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D43A12" w:rsidRDefault="00410AFA" w:rsidP="00EC17F9">
            <w:pPr>
              <w:spacing w:line="360" w:lineRule="auto"/>
              <w:jc w:val="center"/>
              <w:rPr>
                <w:rFonts w:ascii="GHEA Grapalat" w:hAnsi="GHEA Grapalat"/>
                <w:sz w:val="16"/>
                <w:szCs w:val="16"/>
                <w:lang w:val="ru-RU"/>
              </w:rPr>
            </w:pPr>
            <w:r>
              <w:rPr>
                <w:rFonts w:ascii="GHEA Grapalat" w:hAnsi="GHEA Grapalat"/>
                <w:sz w:val="16"/>
                <w:szCs w:val="16"/>
                <w:lang w:val="ru-RU"/>
              </w:rPr>
              <w:t>03222135</w:t>
            </w:r>
          </w:p>
        </w:tc>
        <w:tc>
          <w:tcPr>
            <w:tcW w:w="2790" w:type="dxa"/>
            <w:vAlign w:val="center"/>
          </w:tcPr>
          <w:p w:rsidR="00410AFA" w:rsidRPr="00211DC3" w:rsidRDefault="00410AFA" w:rsidP="00EC17F9">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D43A12" w:rsidRDefault="00410AFA" w:rsidP="00EC17F9">
            <w:pPr>
              <w:jc w:val="center"/>
              <w:rPr>
                <w:rFonts w:ascii="GHEA Grapalat" w:hAnsi="GHEA Grapalat"/>
                <w:color w:val="000000"/>
                <w:sz w:val="16"/>
                <w:szCs w:val="16"/>
                <w:lang w:val="ru-RU"/>
              </w:rPr>
            </w:pPr>
            <w:r>
              <w:rPr>
                <w:rFonts w:ascii="GHEA Grapalat" w:hAnsi="GHEA Grapalat"/>
                <w:color w:val="000000"/>
                <w:sz w:val="16"/>
                <w:szCs w:val="16"/>
                <w:lang w:val="ru-RU"/>
              </w:rPr>
              <w:t>03222125</w:t>
            </w:r>
          </w:p>
        </w:tc>
        <w:tc>
          <w:tcPr>
            <w:tcW w:w="2790" w:type="dxa"/>
            <w:vAlign w:val="center"/>
          </w:tcPr>
          <w:p w:rsidR="00410AFA" w:rsidRPr="00211DC3" w:rsidRDefault="00410AFA" w:rsidP="00EC17F9">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sz w:val="16"/>
                <w:szCs w:val="16"/>
              </w:rPr>
            </w:pPr>
            <w:r w:rsidRPr="00364918">
              <w:rPr>
                <w:rFonts w:ascii="GHEA Grapalat" w:hAnsi="GHEA Grapalat"/>
                <w:sz w:val="16"/>
                <w:szCs w:val="16"/>
              </w:rPr>
              <w:t>15872400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sz w:val="16"/>
                <w:szCs w:val="16"/>
              </w:rPr>
            </w:pPr>
            <w:r w:rsidRPr="00364918">
              <w:rPr>
                <w:rFonts w:ascii="GHEA Grapalat" w:hAnsi="GHEA Grapalat"/>
                <w:sz w:val="16"/>
                <w:szCs w:val="16"/>
              </w:rPr>
              <w:t>15332310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2790" w:type="dxa"/>
            <w:vAlign w:val="center"/>
          </w:tcPr>
          <w:p w:rsidR="00410AFA" w:rsidRPr="00364918" w:rsidRDefault="00410AFA" w:rsidP="00EC17F9">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2790" w:type="dxa"/>
            <w:vAlign w:val="center"/>
          </w:tcPr>
          <w:p w:rsidR="00410AFA" w:rsidRPr="00364918" w:rsidRDefault="00410AFA" w:rsidP="00EC17F9">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2790" w:type="dxa"/>
            <w:vAlign w:val="center"/>
          </w:tcPr>
          <w:p w:rsidR="00410AFA" w:rsidRPr="00364918" w:rsidRDefault="00410AFA" w:rsidP="00EC17F9">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D76018" w:rsidRDefault="00410AFA" w:rsidP="00EC17F9">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2790" w:type="dxa"/>
            <w:vAlign w:val="center"/>
          </w:tcPr>
          <w:p w:rsidR="00410AFA" w:rsidRPr="00A112DB" w:rsidRDefault="00410AFA" w:rsidP="00EC17F9">
            <w:pPr>
              <w:jc w:val="cente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410AFA" w:rsidRPr="00A112DB" w:rsidRDefault="00410AFA" w:rsidP="00EC17F9">
            <w:pPr>
              <w:jc w:val="center"/>
              <w:rPr>
                <w:rFonts w:ascii="GHEA Grapalat" w:hAnsi="GHEA Grapalat"/>
                <w:sz w:val="18"/>
                <w:szCs w:val="18"/>
              </w:rPr>
            </w:pPr>
            <w:r w:rsidRPr="00A112DB">
              <w:rPr>
                <w:rFonts w:ascii="GHEA Grapalat" w:hAnsi="GHEA Grapalat"/>
                <w:color w:val="FF0000"/>
                <w:sz w:val="18"/>
                <w:szCs w:val="18"/>
                <w:lang w:val="ru-RU"/>
              </w:rPr>
              <w:t>Ռեդդի</w:t>
            </w:r>
            <w:r w:rsidRPr="00D43A12">
              <w:rPr>
                <w:rFonts w:ascii="GHEA Grapalat" w:hAnsi="GHEA Grapalat"/>
                <w:color w:val="FF0000"/>
                <w:sz w:val="18"/>
                <w:szCs w:val="18"/>
              </w:rPr>
              <w:t xml:space="preserve"> </w:t>
            </w:r>
            <w:r w:rsidRPr="00A112DB">
              <w:rPr>
                <w:rFonts w:ascii="GHEA Grapalat" w:hAnsi="GHEA Grapalat"/>
                <w:sz w:val="18"/>
                <w:szCs w:val="18"/>
                <w:lang w:val="ru-RU"/>
              </w:rPr>
              <w:t>կամ</w:t>
            </w:r>
            <w:r w:rsidRPr="00D43A12">
              <w:rPr>
                <w:rFonts w:ascii="GHEA Grapalat" w:hAnsi="GHEA Grapalat"/>
                <w:sz w:val="18"/>
                <w:szCs w:val="18"/>
              </w:rPr>
              <w:t xml:space="preserve"> </w:t>
            </w:r>
            <w:r w:rsidRPr="00A112DB">
              <w:rPr>
                <w:rFonts w:ascii="GHEA Grapalat" w:hAnsi="GHEA Grapalat"/>
                <w:sz w:val="18"/>
                <w:szCs w:val="18"/>
                <w:lang w:val="ru-RU"/>
              </w:rPr>
              <w:t>նմանատիպ</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201E7A" w:rsidRDefault="00410AFA" w:rsidP="00EC17F9">
            <w:pPr>
              <w:spacing w:line="360" w:lineRule="auto"/>
              <w:jc w:val="center"/>
              <w:rPr>
                <w:rFonts w:ascii="GHEA Grapalat" w:hAnsi="GHEA Grapalat"/>
                <w:sz w:val="18"/>
                <w:szCs w:val="18"/>
                <w:lang w:val="hy-AM"/>
              </w:rPr>
            </w:pPr>
            <w:r w:rsidRPr="00201E7A">
              <w:rPr>
                <w:rFonts w:ascii="GHEA Grapalat" w:hAnsi="GHEA Grapalat"/>
                <w:sz w:val="18"/>
                <w:szCs w:val="18"/>
                <w:lang w:val="hy-AM"/>
              </w:rPr>
              <w:t>15898000</w:t>
            </w:r>
          </w:p>
        </w:tc>
        <w:tc>
          <w:tcPr>
            <w:tcW w:w="2790" w:type="dxa"/>
            <w:vAlign w:val="center"/>
          </w:tcPr>
          <w:p w:rsidR="00410AFA" w:rsidRDefault="00410AFA" w:rsidP="00EC17F9">
            <w:pPr>
              <w:spacing w:line="360" w:lineRule="auto"/>
              <w:jc w:val="center"/>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410AFA" w:rsidRPr="00A112DB" w:rsidRDefault="00410AFA" w:rsidP="00EC17F9">
            <w:pPr>
              <w:spacing w:line="360" w:lineRule="auto"/>
              <w:jc w:val="center"/>
              <w:rPr>
                <w:rFonts w:ascii="GHEA Grapalat" w:hAnsi="GHEA Grapalat"/>
                <w:sz w:val="18"/>
                <w:szCs w:val="18"/>
                <w:lang w:val="hy-AM"/>
              </w:rPr>
            </w:pPr>
            <w:r w:rsidRPr="00A112DB">
              <w:rPr>
                <w:rFonts w:ascii="GHEA Grapalat" w:hAnsi="GHEA Grapalat"/>
                <w:sz w:val="18"/>
                <w:szCs w:val="18"/>
                <w:lang w:val="hy-AM"/>
              </w:rPr>
              <w:t>/դրոժ/</w:t>
            </w:r>
          </w:p>
        </w:tc>
        <w:tc>
          <w:tcPr>
            <w:tcW w:w="7209" w:type="dxa"/>
            <w:gridSpan w:val="13"/>
            <w:vMerge/>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201E7A" w:rsidRDefault="00410AFA" w:rsidP="00EC17F9">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2790" w:type="dxa"/>
            <w:vAlign w:val="center"/>
          </w:tcPr>
          <w:p w:rsidR="00410AFA" w:rsidRPr="00A112DB" w:rsidRDefault="00410AFA" w:rsidP="00EC17F9">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c>
          <w:tcPr>
            <w:tcW w:w="7209" w:type="dxa"/>
            <w:gridSpan w:val="13"/>
          </w:tcPr>
          <w:p w:rsidR="00410AFA" w:rsidRPr="005E1F72" w:rsidRDefault="00410AFA" w:rsidP="00B2167F">
            <w:pPr>
              <w:rPr>
                <w:rFonts w:ascii="GHEA Grapalat" w:hAnsi="GHEA Grapalat"/>
                <w:b/>
                <w:lang w:val="pt-BR"/>
              </w:rPr>
            </w:pPr>
          </w:p>
        </w:tc>
      </w:tr>
      <w:tr w:rsidR="00410AFA" w:rsidRPr="00DA544A" w:rsidTr="00B2167F">
        <w:trPr>
          <w:trHeight w:val="368"/>
        </w:trPr>
        <w:tc>
          <w:tcPr>
            <w:tcW w:w="1742" w:type="dxa"/>
          </w:tcPr>
          <w:p w:rsidR="00410AFA" w:rsidRPr="00C15F37" w:rsidRDefault="00410AFA" w:rsidP="006E37A2">
            <w:pPr>
              <w:pStyle w:val="aff0"/>
              <w:numPr>
                <w:ilvl w:val="0"/>
                <w:numId w:val="14"/>
              </w:numPr>
              <w:jc w:val="center"/>
              <w:rPr>
                <w:rFonts w:ascii="GHEA Grapalat" w:hAnsi="GHEA Grapalat"/>
                <w:sz w:val="20"/>
                <w:lang w:val="es-ES"/>
              </w:rPr>
            </w:pPr>
          </w:p>
        </w:tc>
        <w:tc>
          <w:tcPr>
            <w:tcW w:w="2488" w:type="dxa"/>
            <w:vAlign w:val="center"/>
          </w:tcPr>
          <w:p w:rsidR="00410AFA" w:rsidRPr="00201E7A" w:rsidRDefault="00410AFA" w:rsidP="00EC17F9">
            <w:pPr>
              <w:spacing w:line="360" w:lineRule="auto"/>
              <w:jc w:val="center"/>
              <w:rPr>
                <w:rFonts w:ascii="GHEA Grapalat" w:hAnsi="GHEA Grapalat"/>
                <w:sz w:val="18"/>
                <w:szCs w:val="18"/>
                <w:lang w:val="hy-AM"/>
              </w:rPr>
            </w:pPr>
            <w:r w:rsidRPr="00201E7A">
              <w:rPr>
                <w:rFonts w:ascii="GHEA Grapalat" w:hAnsi="GHEA Grapalat"/>
                <w:sz w:val="18"/>
                <w:szCs w:val="18"/>
                <w:lang w:val="hy-AM"/>
              </w:rPr>
              <w:t>15112150</w:t>
            </w:r>
          </w:p>
        </w:tc>
        <w:tc>
          <w:tcPr>
            <w:tcW w:w="2790" w:type="dxa"/>
            <w:vAlign w:val="center"/>
          </w:tcPr>
          <w:p w:rsidR="00410AFA" w:rsidRPr="00A112DB" w:rsidRDefault="00410AFA" w:rsidP="00EC17F9">
            <w:pPr>
              <w:jc w:val="cente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c>
          <w:tcPr>
            <w:tcW w:w="7209" w:type="dxa"/>
            <w:gridSpan w:val="13"/>
          </w:tcPr>
          <w:p w:rsidR="00410AFA" w:rsidRPr="005E1F72" w:rsidRDefault="00410AFA"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1F6EEB">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0A17F3"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7F3" w:rsidRDefault="000A17F3">
      <w:r>
        <w:separator/>
      </w:r>
    </w:p>
  </w:endnote>
  <w:endnote w:type="continuationSeparator" w:id="0">
    <w:p w:rsidR="000A17F3" w:rsidRDefault="000A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7F3" w:rsidRDefault="000A17F3">
      <w:r>
        <w:separator/>
      </w:r>
    </w:p>
  </w:footnote>
  <w:footnote w:type="continuationSeparator" w:id="0">
    <w:p w:rsidR="000A17F3" w:rsidRDefault="000A17F3">
      <w:r>
        <w:continuationSeparator/>
      </w:r>
    </w:p>
  </w:footnote>
  <w:footnote w:id="1">
    <w:p w:rsidR="00F50F47" w:rsidRPr="00AE74A0" w:rsidRDefault="00F50F47"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50F47" w:rsidRPr="006265F4" w:rsidRDefault="00F50F4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50F47" w:rsidRPr="006265F4" w:rsidRDefault="00F50F4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50F47" w:rsidRPr="006265F4" w:rsidRDefault="00F50F4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F50F47" w:rsidRPr="00D45BA2" w:rsidRDefault="00F50F47">
      <w:pPr>
        <w:pStyle w:val="af2"/>
      </w:pPr>
    </w:p>
  </w:footnote>
  <w:footnote w:id="2">
    <w:p w:rsidR="00F50F47" w:rsidRPr="006F2A6C" w:rsidRDefault="00F50F47"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50F47" w:rsidRPr="00D45BA2" w:rsidRDefault="00F50F47"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F50F47" w:rsidRPr="0028748F" w:rsidRDefault="00F50F47">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5">
    <w:p w:rsidR="00F50F47" w:rsidRPr="008B440D" w:rsidRDefault="00F50F47">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F50F47" w:rsidRPr="004B72E3" w:rsidRDefault="00F50F47"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50F47" w:rsidRPr="004B72E3" w:rsidRDefault="00F50F4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50F47" w:rsidRPr="00084034" w:rsidRDefault="00F50F4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rsidR="00F50F47" w:rsidRPr="000B7538" w:rsidRDefault="00F50F47"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50F47" w:rsidRPr="000B7538" w:rsidRDefault="00F50F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50F47" w:rsidRPr="000B7538" w:rsidRDefault="00F50F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50F47" w:rsidRPr="006F2A6C" w:rsidRDefault="00F50F4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F50F47" w:rsidRPr="00084034" w:rsidRDefault="00F50F47">
      <w:pPr>
        <w:pStyle w:val="af2"/>
        <w:rPr>
          <w:rFonts w:asciiTheme="minorHAnsi" w:hAnsiTheme="minorHAnsi"/>
          <w:lang w:val="hy-AM"/>
        </w:rPr>
      </w:pPr>
    </w:p>
  </w:footnote>
  <w:footnote w:id="9">
    <w:p w:rsidR="00F50F47" w:rsidRPr="008B440D" w:rsidRDefault="00F50F47"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0">
    <w:p w:rsidR="00F50F47" w:rsidRPr="00FD4E69" w:rsidRDefault="00F50F47"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F50F47" w:rsidRPr="000B7538" w:rsidRDefault="00F50F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50F47" w:rsidRPr="008B440D" w:rsidRDefault="00F50F4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50F47" w:rsidRPr="008B440D" w:rsidRDefault="00F50F47">
      <w:pPr>
        <w:pStyle w:val="af2"/>
        <w:rPr>
          <w:rFonts w:asciiTheme="minorHAnsi" w:hAnsiTheme="minorHAnsi"/>
          <w:lang w:val="hy-AM"/>
        </w:rPr>
      </w:pPr>
    </w:p>
  </w:footnote>
  <w:footnote w:id="12">
    <w:p w:rsidR="00F50F47" w:rsidRPr="00002A8F" w:rsidRDefault="00F50F47">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3">
    <w:p w:rsidR="00F50F47" w:rsidRPr="008B440D" w:rsidRDefault="00F50F47">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4">
    <w:p w:rsidR="00F50F47" w:rsidRPr="004E599D" w:rsidRDefault="00F50F47">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F50F47" w:rsidRPr="008B440D" w:rsidRDefault="00F50F47">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rsidR="00F50F47" w:rsidRPr="006265F4" w:rsidRDefault="00F50F47"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50F47" w:rsidRPr="00416526" w:rsidRDefault="00F50F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rsidR="00F50F47" w:rsidRPr="008B440D" w:rsidRDefault="00F50F47">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F50F47" w:rsidRPr="00151EB5" w:rsidRDefault="00F50F47"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F50F47" w:rsidRPr="008B440D" w:rsidRDefault="00F50F47">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F50F47" w:rsidRPr="008C7473" w:rsidRDefault="00F50F47"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F50F47" w:rsidRPr="00BE68BB" w:rsidRDefault="00F50F47">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4980"/>
    <w:rsid w:val="000058CF"/>
    <w:rsid w:val="00005D30"/>
    <w:rsid w:val="000076A1"/>
    <w:rsid w:val="0000776B"/>
    <w:rsid w:val="000119DA"/>
    <w:rsid w:val="00012347"/>
    <w:rsid w:val="00012E2C"/>
    <w:rsid w:val="00013093"/>
    <w:rsid w:val="000132F3"/>
    <w:rsid w:val="00013C24"/>
    <w:rsid w:val="00013EE0"/>
    <w:rsid w:val="000149F3"/>
    <w:rsid w:val="00014B97"/>
    <w:rsid w:val="00014D2F"/>
    <w:rsid w:val="00017484"/>
    <w:rsid w:val="000206DA"/>
    <w:rsid w:val="00020C83"/>
    <w:rsid w:val="00021831"/>
    <w:rsid w:val="00021C2E"/>
    <w:rsid w:val="00022E84"/>
    <w:rsid w:val="00023384"/>
    <w:rsid w:val="000238FE"/>
    <w:rsid w:val="000246E6"/>
    <w:rsid w:val="00025353"/>
    <w:rsid w:val="0002598A"/>
    <w:rsid w:val="000259AA"/>
    <w:rsid w:val="00025E3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F0E"/>
    <w:rsid w:val="00037DDE"/>
    <w:rsid w:val="00037F3F"/>
    <w:rsid w:val="000408D8"/>
    <w:rsid w:val="00041323"/>
    <w:rsid w:val="000418C1"/>
    <w:rsid w:val="0004387F"/>
    <w:rsid w:val="00045B10"/>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DA"/>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7F3"/>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FB8"/>
    <w:rsid w:val="000F109E"/>
    <w:rsid w:val="000F332D"/>
    <w:rsid w:val="000F338E"/>
    <w:rsid w:val="000F3939"/>
    <w:rsid w:val="000F3B31"/>
    <w:rsid w:val="000F3D76"/>
    <w:rsid w:val="000F494F"/>
    <w:rsid w:val="000F4B86"/>
    <w:rsid w:val="000F4D7B"/>
    <w:rsid w:val="000F5032"/>
    <w:rsid w:val="000F5900"/>
    <w:rsid w:val="000F5A2E"/>
    <w:rsid w:val="000F69BD"/>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07D45"/>
    <w:rsid w:val="00110D13"/>
    <w:rsid w:val="0011122D"/>
    <w:rsid w:val="0011131D"/>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6AD6"/>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BB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59BA"/>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075F"/>
    <w:rsid w:val="001E17BA"/>
    <w:rsid w:val="001E2794"/>
    <w:rsid w:val="001E2814"/>
    <w:rsid w:val="001E55B2"/>
    <w:rsid w:val="001E5866"/>
    <w:rsid w:val="001E7733"/>
    <w:rsid w:val="001F0335"/>
    <w:rsid w:val="001F0371"/>
    <w:rsid w:val="001F1DF0"/>
    <w:rsid w:val="001F250F"/>
    <w:rsid w:val="001F3094"/>
    <w:rsid w:val="001F3237"/>
    <w:rsid w:val="001F386B"/>
    <w:rsid w:val="001F5AB5"/>
    <w:rsid w:val="001F5FDE"/>
    <w:rsid w:val="001F6578"/>
    <w:rsid w:val="001F6EEB"/>
    <w:rsid w:val="001F760C"/>
    <w:rsid w:val="00201683"/>
    <w:rsid w:val="002017CB"/>
    <w:rsid w:val="00201DA0"/>
    <w:rsid w:val="00201F2E"/>
    <w:rsid w:val="00202F4D"/>
    <w:rsid w:val="002032CE"/>
    <w:rsid w:val="00203917"/>
    <w:rsid w:val="00203DEA"/>
    <w:rsid w:val="00204B03"/>
    <w:rsid w:val="00204E53"/>
    <w:rsid w:val="00205689"/>
    <w:rsid w:val="00206343"/>
    <w:rsid w:val="00206DC6"/>
    <w:rsid w:val="0020701A"/>
    <w:rsid w:val="00207CF7"/>
    <w:rsid w:val="002100B3"/>
    <w:rsid w:val="002101F2"/>
    <w:rsid w:val="002106E6"/>
    <w:rsid w:val="002106FC"/>
    <w:rsid w:val="00210CBE"/>
    <w:rsid w:val="00210F0C"/>
    <w:rsid w:val="00211425"/>
    <w:rsid w:val="002115A9"/>
    <w:rsid w:val="00211682"/>
    <w:rsid w:val="00211DC3"/>
    <w:rsid w:val="002137E6"/>
    <w:rsid w:val="00213EB8"/>
    <w:rsid w:val="002167B4"/>
    <w:rsid w:val="00217710"/>
    <w:rsid w:val="00220491"/>
    <w:rsid w:val="00220ACB"/>
    <w:rsid w:val="00220C7C"/>
    <w:rsid w:val="002218FE"/>
    <w:rsid w:val="00222819"/>
    <w:rsid w:val="002240AB"/>
    <w:rsid w:val="002250D8"/>
    <w:rsid w:val="0022515E"/>
    <w:rsid w:val="002252CD"/>
    <w:rsid w:val="00225648"/>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B6F"/>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30"/>
    <w:rsid w:val="00274F0E"/>
    <w:rsid w:val="002754C4"/>
    <w:rsid w:val="002758CB"/>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C5E"/>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3DA"/>
    <w:rsid w:val="002B5F87"/>
    <w:rsid w:val="002B6991"/>
    <w:rsid w:val="002B7388"/>
    <w:rsid w:val="002B7594"/>
    <w:rsid w:val="002C071B"/>
    <w:rsid w:val="002C0DD6"/>
    <w:rsid w:val="002C0F2C"/>
    <w:rsid w:val="002C1050"/>
    <w:rsid w:val="002C1471"/>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3F6D"/>
    <w:rsid w:val="002D4250"/>
    <w:rsid w:val="002D4575"/>
    <w:rsid w:val="002D5CF0"/>
    <w:rsid w:val="002D601F"/>
    <w:rsid w:val="002E0768"/>
    <w:rsid w:val="002E0877"/>
    <w:rsid w:val="002E0966"/>
    <w:rsid w:val="002E2F54"/>
    <w:rsid w:val="002E300F"/>
    <w:rsid w:val="002E3165"/>
    <w:rsid w:val="002E33D8"/>
    <w:rsid w:val="002E346E"/>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81D"/>
    <w:rsid w:val="003529C8"/>
    <w:rsid w:val="00352DB8"/>
    <w:rsid w:val="00353890"/>
    <w:rsid w:val="00355533"/>
    <w:rsid w:val="0035555B"/>
    <w:rsid w:val="0035683E"/>
    <w:rsid w:val="003572A0"/>
    <w:rsid w:val="003579C1"/>
    <w:rsid w:val="00357A33"/>
    <w:rsid w:val="00357AA2"/>
    <w:rsid w:val="00357D48"/>
    <w:rsid w:val="00357E1B"/>
    <w:rsid w:val="00357F87"/>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C5B"/>
    <w:rsid w:val="00375D38"/>
    <w:rsid w:val="00375FD2"/>
    <w:rsid w:val="003760B7"/>
    <w:rsid w:val="00376D5B"/>
    <w:rsid w:val="00380094"/>
    <w:rsid w:val="00380721"/>
    <w:rsid w:val="00381658"/>
    <w:rsid w:val="0038317B"/>
    <w:rsid w:val="00383BC3"/>
    <w:rsid w:val="00383D52"/>
    <w:rsid w:val="0038400D"/>
    <w:rsid w:val="0038438D"/>
    <w:rsid w:val="00384575"/>
    <w:rsid w:val="00385051"/>
    <w:rsid w:val="003850A0"/>
    <w:rsid w:val="0038517B"/>
    <w:rsid w:val="0038579B"/>
    <w:rsid w:val="003862E0"/>
    <w:rsid w:val="00386369"/>
    <w:rsid w:val="00386E4B"/>
    <w:rsid w:val="003871DA"/>
    <w:rsid w:val="003873E6"/>
    <w:rsid w:val="00387F66"/>
    <w:rsid w:val="00390155"/>
    <w:rsid w:val="00390FC9"/>
    <w:rsid w:val="00391E56"/>
    <w:rsid w:val="00392525"/>
    <w:rsid w:val="0039338D"/>
    <w:rsid w:val="00393481"/>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3FEA"/>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6E40"/>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D3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1B"/>
    <w:rsid w:val="00404E94"/>
    <w:rsid w:val="004055C1"/>
    <w:rsid w:val="00405996"/>
    <w:rsid w:val="004064ED"/>
    <w:rsid w:val="004068F5"/>
    <w:rsid w:val="00406C77"/>
    <w:rsid w:val="004072C8"/>
    <w:rsid w:val="0040761D"/>
    <w:rsid w:val="0040799E"/>
    <w:rsid w:val="00407CC7"/>
    <w:rsid w:val="00407F37"/>
    <w:rsid w:val="004107A0"/>
    <w:rsid w:val="00410AFA"/>
    <w:rsid w:val="00410B68"/>
    <w:rsid w:val="00410FAF"/>
    <w:rsid w:val="004110AC"/>
    <w:rsid w:val="00411D9D"/>
    <w:rsid w:val="004134BB"/>
    <w:rsid w:val="00413A8A"/>
    <w:rsid w:val="00416004"/>
    <w:rsid w:val="00416526"/>
    <w:rsid w:val="004167A4"/>
    <w:rsid w:val="00416F1E"/>
    <w:rsid w:val="00417553"/>
    <w:rsid w:val="004175B6"/>
    <w:rsid w:val="004177EC"/>
    <w:rsid w:val="0042084B"/>
    <w:rsid w:val="00420AB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0C62"/>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3DD3"/>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A9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5EE6"/>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C29"/>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56"/>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44"/>
    <w:rsid w:val="00513B7D"/>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566"/>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B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61"/>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8A"/>
    <w:rsid w:val="005C4C12"/>
    <w:rsid w:val="005C4EBF"/>
    <w:rsid w:val="005C564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EAF"/>
    <w:rsid w:val="0060505A"/>
    <w:rsid w:val="0060526C"/>
    <w:rsid w:val="00606328"/>
    <w:rsid w:val="0060652B"/>
    <w:rsid w:val="00606B84"/>
    <w:rsid w:val="0060715C"/>
    <w:rsid w:val="00613C1B"/>
    <w:rsid w:val="0061415A"/>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5D20"/>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0D6F"/>
    <w:rsid w:val="00651408"/>
    <w:rsid w:val="006517EC"/>
    <w:rsid w:val="00651E02"/>
    <w:rsid w:val="00651E10"/>
    <w:rsid w:val="006521E5"/>
    <w:rsid w:val="00653219"/>
    <w:rsid w:val="0065359C"/>
    <w:rsid w:val="00654ADD"/>
    <w:rsid w:val="00654CE3"/>
    <w:rsid w:val="00654D3D"/>
    <w:rsid w:val="00655E71"/>
    <w:rsid w:val="00655EBD"/>
    <w:rsid w:val="006568C9"/>
    <w:rsid w:val="00656ED0"/>
    <w:rsid w:val="00657201"/>
    <w:rsid w:val="00657F32"/>
    <w:rsid w:val="006602CD"/>
    <w:rsid w:val="006607D5"/>
    <w:rsid w:val="006608AD"/>
    <w:rsid w:val="006614F9"/>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099"/>
    <w:rsid w:val="00677658"/>
    <w:rsid w:val="00677C72"/>
    <w:rsid w:val="00680683"/>
    <w:rsid w:val="006818C6"/>
    <w:rsid w:val="00685962"/>
    <w:rsid w:val="00685A30"/>
    <w:rsid w:val="00685C48"/>
    <w:rsid w:val="00691009"/>
    <w:rsid w:val="006912BB"/>
    <w:rsid w:val="006920B8"/>
    <w:rsid w:val="0069263C"/>
    <w:rsid w:val="00692C09"/>
    <w:rsid w:val="00692FA3"/>
    <w:rsid w:val="00693C4E"/>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EE6"/>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85A"/>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7F4"/>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458"/>
    <w:rsid w:val="007035C9"/>
    <w:rsid w:val="00703C74"/>
    <w:rsid w:val="00704862"/>
    <w:rsid w:val="00704898"/>
    <w:rsid w:val="00705492"/>
    <w:rsid w:val="00705706"/>
    <w:rsid w:val="0070731F"/>
    <w:rsid w:val="00707B86"/>
    <w:rsid w:val="00710307"/>
    <w:rsid w:val="0071040D"/>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4132"/>
    <w:rsid w:val="00734FD8"/>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071"/>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04D"/>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CCC"/>
    <w:rsid w:val="007A5E2D"/>
    <w:rsid w:val="007A7DEB"/>
    <w:rsid w:val="007B188A"/>
    <w:rsid w:val="007B207A"/>
    <w:rsid w:val="007B3020"/>
    <w:rsid w:val="007B36E4"/>
    <w:rsid w:val="007B3D9D"/>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4C28"/>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D3"/>
    <w:rsid w:val="007E54E1"/>
    <w:rsid w:val="007E6804"/>
    <w:rsid w:val="007E6E01"/>
    <w:rsid w:val="007F05ED"/>
    <w:rsid w:val="007F12DE"/>
    <w:rsid w:val="007F1314"/>
    <w:rsid w:val="007F1F51"/>
    <w:rsid w:val="007F279F"/>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508"/>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18D"/>
    <w:rsid w:val="008504E0"/>
    <w:rsid w:val="00850570"/>
    <w:rsid w:val="00850857"/>
    <w:rsid w:val="008510F1"/>
    <w:rsid w:val="00852305"/>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A6"/>
    <w:rsid w:val="008777E0"/>
    <w:rsid w:val="00877F78"/>
    <w:rsid w:val="0088001E"/>
    <w:rsid w:val="00880500"/>
    <w:rsid w:val="00880C5E"/>
    <w:rsid w:val="00881C05"/>
    <w:rsid w:val="00881C22"/>
    <w:rsid w:val="008836C7"/>
    <w:rsid w:val="0088384C"/>
    <w:rsid w:val="00883D26"/>
    <w:rsid w:val="00884204"/>
    <w:rsid w:val="00884822"/>
    <w:rsid w:val="008852FE"/>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37C"/>
    <w:rsid w:val="008C5FC1"/>
    <w:rsid w:val="008C6A78"/>
    <w:rsid w:val="008C7473"/>
    <w:rsid w:val="008C750C"/>
    <w:rsid w:val="008D0121"/>
    <w:rsid w:val="008D0870"/>
    <w:rsid w:val="008D0FB6"/>
    <w:rsid w:val="008D11AA"/>
    <w:rsid w:val="008D294A"/>
    <w:rsid w:val="008D2B99"/>
    <w:rsid w:val="008D2E53"/>
    <w:rsid w:val="008D3C71"/>
    <w:rsid w:val="008D493D"/>
    <w:rsid w:val="008D5016"/>
    <w:rsid w:val="008D5704"/>
    <w:rsid w:val="008D5EE7"/>
    <w:rsid w:val="008D66BA"/>
    <w:rsid w:val="008D6EF8"/>
    <w:rsid w:val="008D77B2"/>
    <w:rsid w:val="008D7FF8"/>
    <w:rsid w:val="008E00F2"/>
    <w:rsid w:val="008E05F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1B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427"/>
    <w:rsid w:val="00931A1F"/>
    <w:rsid w:val="009324BF"/>
    <w:rsid w:val="009334DB"/>
    <w:rsid w:val="009335A0"/>
    <w:rsid w:val="009339B2"/>
    <w:rsid w:val="0093411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1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96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37B"/>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2B28"/>
    <w:rsid w:val="009B3CA3"/>
    <w:rsid w:val="009B5889"/>
    <w:rsid w:val="009B58F7"/>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4FA"/>
    <w:rsid w:val="009E35C5"/>
    <w:rsid w:val="009E3691"/>
    <w:rsid w:val="009E38B9"/>
    <w:rsid w:val="009E45F3"/>
    <w:rsid w:val="009E4A0F"/>
    <w:rsid w:val="009E7100"/>
    <w:rsid w:val="009F0660"/>
    <w:rsid w:val="009F06BA"/>
    <w:rsid w:val="009F18D0"/>
    <w:rsid w:val="009F1FF7"/>
    <w:rsid w:val="009F337A"/>
    <w:rsid w:val="009F38E8"/>
    <w:rsid w:val="009F4638"/>
    <w:rsid w:val="009F5D9B"/>
    <w:rsid w:val="009F64A7"/>
    <w:rsid w:val="009F7683"/>
    <w:rsid w:val="009F7C54"/>
    <w:rsid w:val="009F7D78"/>
    <w:rsid w:val="00A00BCA"/>
    <w:rsid w:val="00A00E74"/>
    <w:rsid w:val="00A0285A"/>
    <w:rsid w:val="00A0481D"/>
    <w:rsid w:val="00A04DB0"/>
    <w:rsid w:val="00A0752B"/>
    <w:rsid w:val="00A10D1E"/>
    <w:rsid w:val="00A10D1F"/>
    <w:rsid w:val="00A112E2"/>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548"/>
    <w:rsid w:val="00A22EB5"/>
    <w:rsid w:val="00A232D9"/>
    <w:rsid w:val="00A239D9"/>
    <w:rsid w:val="00A24827"/>
    <w:rsid w:val="00A249DB"/>
    <w:rsid w:val="00A24F80"/>
    <w:rsid w:val="00A27D77"/>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4DF6"/>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FE7"/>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CA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857"/>
    <w:rsid w:val="00AB7BCA"/>
    <w:rsid w:val="00AB7D2E"/>
    <w:rsid w:val="00AC082E"/>
    <w:rsid w:val="00AC1348"/>
    <w:rsid w:val="00AC31C0"/>
    <w:rsid w:val="00AC3F2F"/>
    <w:rsid w:val="00AC45C7"/>
    <w:rsid w:val="00AC4EAF"/>
    <w:rsid w:val="00AC5807"/>
    <w:rsid w:val="00AC5B8B"/>
    <w:rsid w:val="00AC743C"/>
    <w:rsid w:val="00AC7A2E"/>
    <w:rsid w:val="00AD0AB3"/>
    <w:rsid w:val="00AD0BEB"/>
    <w:rsid w:val="00AD1BFE"/>
    <w:rsid w:val="00AD305B"/>
    <w:rsid w:val="00AD34C9"/>
    <w:rsid w:val="00AD522C"/>
    <w:rsid w:val="00AD63F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BD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E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088"/>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EB2"/>
    <w:rsid w:val="00B71D73"/>
    <w:rsid w:val="00B7248D"/>
    <w:rsid w:val="00B73AB8"/>
    <w:rsid w:val="00B73DE0"/>
    <w:rsid w:val="00B744F6"/>
    <w:rsid w:val="00B752D1"/>
    <w:rsid w:val="00B75687"/>
    <w:rsid w:val="00B7739C"/>
    <w:rsid w:val="00B7771E"/>
    <w:rsid w:val="00B810AE"/>
    <w:rsid w:val="00B81AD3"/>
    <w:rsid w:val="00B82897"/>
    <w:rsid w:val="00B834EF"/>
    <w:rsid w:val="00B83C84"/>
    <w:rsid w:val="00B84F37"/>
    <w:rsid w:val="00B85339"/>
    <w:rsid w:val="00B853BF"/>
    <w:rsid w:val="00B8636F"/>
    <w:rsid w:val="00B86BCB"/>
    <w:rsid w:val="00B9100A"/>
    <w:rsid w:val="00B925B0"/>
    <w:rsid w:val="00B92A2B"/>
    <w:rsid w:val="00B941D0"/>
    <w:rsid w:val="00B94881"/>
    <w:rsid w:val="00B95B3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D76BD"/>
    <w:rsid w:val="00BE01AE"/>
    <w:rsid w:val="00BE037D"/>
    <w:rsid w:val="00BE3618"/>
    <w:rsid w:val="00BE3F61"/>
    <w:rsid w:val="00BE439E"/>
    <w:rsid w:val="00BE45B6"/>
    <w:rsid w:val="00BE54A9"/>
    <w:rsid w:val="00BE557F"/>
    <w:rsid w:val="00BE631C"/>
    <w:rsid w:val="00BE6363"/>
    <w:rsid w:val="00BE68BB"/>
    <w:rsid w:val="00BE6F5D"/>
    <w:rsid w:val="00BE7276"/>
    <w:rsid w:val="00BE7FE1"/>
    <w:rsid w:val="00BF009A"/>
    <w:rsid w:val="00BF0913"/>
    <w:rsid w:val="00BF1194"/>
    <w:rsid w:val="00BF1E2F"/>
    <w:rsid w:val="00BF2B40"/>
    <w:rsid w:val="00BF3A4F"/>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B49"/>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32B"/>
    <w:rsid w:val="00C27455"/>
    <w:rsid w:val="00C3130B"/>
    <w:rsid w:val="00C31373"/>
    <w:rsid w:val="00C324F0"/>
    <w:rsid w:val="00C3373B"/>
    <w:rsid w:val="00C34414"/>
    <w:rsid w:val="00C346B2"/>
    <w:rsid w:val="00C3484C"/>
    <w:rsid w:val="00C35169"/>
    <w:rsid w:val="00C358EA"/>
    <w:rsid w:val="00C364E8"/>
    <w:rsid w:val="00C3716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6E8"/>
    <w:rsid w:val="00C527F9"/>
    <w:rsid w:val="00C53926"/>
    <w:rsid w:val="00C53D1C"/>
    <w:rsid w:val="00C54CEE"/>
    <w:rsid w:val="00C56BBA"/>
    <w:rsid w:val="00C57D7E"/>
    <w:rsid w:val="00C6056C"/>
    <w:rsid w:val="00C611EE"/>
    <w:rsid w:val="00C6256F"/>
    <w:rsid w:val="00C62D6D"/>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4F"/>
    <w:rsid w:val="00C75A7D"/>
    <w:rsid w:val="00C8055A"/>
    <w:rsid w:val="00C806B2"/>
    <w:rsid w:val="00C807D9"/>
    <w:rsid w:val="00C80B25"/>
    <w:rsid w:val="00C80D21"/>
    <w:rsid w:val="00C813A9"/>
    <w:rsid w:val="00C81FE2"/>
    <w:rsid w:val="00C82BD2"/>
    <w:rsid w:val="00C83D8F"/>
    <w:rsid w:val="00C83E9E"/>
    <w:rsid w:val="00C83F86"/>
    <w:rsid w:val="00C84419"/>
    <w:rsid w:val="00C84D2D"/>
    <w:rsid w:val="00C85FFA"/>
    <w:rsid w:val="00C864DC"/>
    <w:rsid w:val="00C91F69"/>
    <w:rsid w:val="00C92051"/>
    <w:rsid w:val="00C946A0"/>
    <w:rsid w:val="00C95B0F"/>
    <w:rsid w:val="00C95EC3"/>
    <w:rsid w:val="00C96B43"/>
    <w:rsid w:val="00C978AF"/>
    <w:rsid w:val="00CA0015"/>
    <w:rsid w:val="00CA169D"/>
    <w:rsid w:val="00CA1747"/>
    <w:rsid w:val="00CA1C11"/>
    <w:rsid w:val="00CA2207"/>
    <w:rsid w:val="00CA2D70"/>
    <w:rsid w:val="00CA30F7"/>
    <w:rsid w:val="00CA33E1"/>
    <w:rsid w:val="00CA4510"/>
    <w:rsid w:val="00CA4AB2"/>
    <w:rsid w:val="00CA514F"/>
    <w:rsid w:val="00CA54EA"/>
    <w:rsid w:val="00CA5671"/>
    <w:rsid w:val="00CA5B8D"/>
    <w:rsid w:val="00CA5DD1"/>
    <w:rsid w:val="00CA770E"/>
    <w:rsid w:val="00CA7F13"/>
    <w:rsid w:val="00CB0129"/>
    <w:rsid w:val="00CB03F2"/>
    <w:rsid w:val="00CB0901"/>
    <w:rsid w:val="00CB0ADE"/>
    <w:rsid w:val="00CB2BF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3D4"/>
    <w:rsid w:val="00CD4898"/>
    <w:rsid w:val="00CE0D95"/>
    <w:rsid w:val="00CE0DE7"/>
    <w:rsid w:val="00CE2264"/>
    <w:rsid w:val="00CE3A99"/>
    <w:rsid w:val="00CE4D1D"/>
    <w:rsid w:val="00CE4D2B"/>
    <w:rsid w:val="00CE72AD"/>
    <w:rsid w:val="00CE7B83"/>
    <w:rsid w:val="00CE7BF1"/>
    <w:rsid w:val="00CF0D0D"/>
    <w:rsid w:val="00CF12EE"/>
    <w:rsid w:val="00CF142D"/>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3C1"/>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C91"/>
    <w:rsid w:val="00D26E4A"/>
    <w:rsid w:val="00D26FCF"/>
    <w:rsid w:val="00D27B1C"/>
    <w:rsid w:val="00D27C21"/>
    <w:rsid w:val="00D30487"/>
    <w:rsid w:val="00D30C7A"/>
    <w:rsid w:val="00D30F7E"/>
    <w:rsid w:val="00D310B1"/>
    <w:rsid w:val="00D31439"/>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A12"/>
    <w:rsid w:val="00D4557B"/>
    <w:rsid w:val="00D45BA2"/>
    <w:rsid w:val="00D463EA"/>
    <w:rsid w:val="00D46D5B"/>
    <w:rsid w:val="00D46FA8"/>
    <w:rsid w:val="00D47316"/>
    <w:rsid w:val="00D47541"/>
    <w:rsid w:val="00D47A5B"/>
    <w:rsid w:val="00D47A9C"/>
    <w:rsid w:val="00D50810"/>
    <w:rsid w:val="00D50B56"/>
    <w:rsid w:val="00D516BE"/>
    <w:rsid w:val="00D51B1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70264"/>
    <w:rsid w:val="00D70D87"/>
    <w:rsid w:val="00D71259"/>
    <w:rsid w:val="00D71A84"/>
    <w:rsid w:val="00D72971"/>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4A"/>
    <w:rsid w:val="00DA687B"/>
    <w:rsid w:val="00DA6C97"/>
    <w:rsid w:val="00DB01A7"/>
    <w:rsid w:val="00DB0602"/>
    <w:rsid w:val="00DB1BC0"/>
    <w:rsid w:val="00DB2BCC"/>
    <w:rsid w:val="00DB3E17"/>
    <w:rsid w:val="00DB41B7"/>
    <w:rsid w:val="00DB4273"/>
    <w:rsid w:val="00DB4BBE"/>
    <w:rsid w:val="00DB4CC7"/>
    <w:rsid w:val="00DB4EFF"/>
    <w:rsid w:val="00DB64C8"/>
    <w:rsid w:val="00DB6D02"/>
    <w:rsid w:val="00DC1B3F"/>
    <w:rsid w:val="00DC3054"/>
    <w:rsid w:val="00DC3470"/>
    <w:rsid w:val="00DC5233"/>
    <w:rsid w:val="00DC5332"/>
    <w:rsid w:val="00DC567F"/>
    <w:rsid w:val="00DC59F5"/>
    <w:rsid w:val="00DC6294"/>
    <w:rsid w:val="00DC6663"/>
    <w:rsid w:val="00DC6AB2"/>
    <w:rsid w:val="00DC6FEB"/>
    <w:rsid w:val="00DC75BF"/>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6B1"/>
    <w:rsid w:val="00E06E9D"/>
    <w:rsid w:val="00E070E6"/>
    <w:rsid w:val="00E10031"/>
    <w:rsid w:val="00E102AA"/>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86"/>
    <w:rsid w:val="00E25D59"/>
    <w:rsid w:val="00E2620A"/>
    <w:rsid w:val="00E26A48"/>
    <w:rsid w:val="00E26DCE"/>
    <w:rsid w:val="00E30D12"/>
    <w:rsid w:val="00E31A0F"/>
    <w:rsid w:val="00E326DD"/>
    <w:rsid w:val="00E327B8"/>
    <w:rsid w:val="00E34189"/>
    <w:rsid w:val="00E34F0D"/>
    <w:rsid w:val="00E36717"/>
    <w:rsid w:val="00E36A86"/>
    <w:rsid w:val="00E36DF4"/>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B35"/>
    <w:rsid w:val="00E6367A"/>
    <w:rsid w:val="00E63C8D"/>
    <w:rsid w:val="00E64337"/>
    <w:rsid w:val="00E656BF"/>
    <w:rsid w:val="00E659C6"/>
    <w:rsid w:val="00E65F37"/>
    <w:rsid w:val="00E66866"/>
    <w:rsid w:val="00E674AE"/>
    <w:rsid w:val="00E67BA7"/>
    <w:rsid w:val="00E700E1"/>
    <w:rsid w:val="00E71CEE"/>
    <w:rsid w:val="00E73214"/>
    <w:rsid w:val="00E73B1B"/>
    <w:rsid w:val="00E74033"/>
    <w:rsid w:val="00E74264"/>
    <w:rsid w:val="00E749B7"/>
    <w:rsid w:val="00E74BF6"/>
    <w:rsid w:val="00E7522C"/>
    <w:rsid w:val="00E7544B"/>
    <w:rsid w:val="00E7628A"/>
    <w:rsid w:val="00E765B7"/>
    <w:rsid w:val="00E76F31"/>
    <w:rsid w:val="00E77EEE"/>
    <w:rsid w:val="00E8042C"/>
    <w:rsid w:val="00E805B6"/>
    <w:rsid w:val="00E81D32"/>
    <w:rsid w:val="00E83B70"/>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995"/>
    <w:rsid w:val="00E97AB0"/>
    <w:rsid w:val="00EA059F"/>
    <w:rsid w:val="00EA06E9"/>
    <w:rsid w:val="00EA150B"/>
    <w:rsid w:val="00EA173D"/>
    <w:rsid w:val="00EA1765"/>
    <w:rsid w:val="00EA3C8E"/>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60A"/>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FD1"/>
    <w:rsid w:val="00F2770D"/>
    <w:rsid w:val="00F27778"/>
    <w:rsid w:val="00F339E3"/>
    <w:rsid w:val="00F35120"/>
    <w:rsid w:val="00F367F2"/>
    <w:rsid w:val="00F36E1F"/>
    <w:rsid w:val="00F377C0"/>
    <w:rsid w:val="00F37F2C"/>
    <w:rsid w:val="00F400E7"/>
    <w:rsid w:val="00F4033C"/>
    <w:rsid w:val="00F403A5"/>
    <w:rsid w:val="00F406AC"/>
    <w:rsid w:val="00F40755"/>
    <w:rsid w:val="00F40D4D"/>
    <w:rsid w:val="00F4140F"/>
    <w:rsid w:val="00F4395E"/>
    <w:rsid w:val="00F43E64"/>
    <w:rsid w:val="00F449C0"/>
    <w:rsid w:val="00F4506C"/>
    <w:rsid w:val="00F45A8A"/>
    <w:rsid w:val="00F45B4D"/>
    <w:rsid w:val="00F45B8B"/>
    <w:rsid w:val="00F470C9"/>
    <w:rsid w:val="00F50F47"/>
    <w:rsid w:val="00F51B3A"/>
    <w:rsid w:val="00F53525"/>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F4C"/>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5A0"/>
    <w:rsid w:val="00FB2C0D"/>
    <w:rsid w:val="00FB33D8"/>
    <w:rsid w:val="00FB35D5"/>
    <w:rsid w:val="00FB3AFB"/>
    <w:rsid w:val="00FB3CC9"/>
    <w:rsid w:val="00FB4ACF"/>
    <w:rsid w:val="00FB72F4"/>
    <w:rsid w:val="00FB78E7"/>
    <w:rsid w:val="00FB796B"/>
    <w:rsid w:val="00FC035C"/>
    <w:rsid w:val="00FC096C"/>
    <w:rsid w:val="00FC0FDC"/>
    <w:rsid w:val="00FC1411"/>
    <w:rsid w:val="00FC22F4"/>
    <w:rsid w:val="00FC283C"/>
    <w:rsid w:val="00FC31D8"/>
    <w:rsid w:val="00FC4412"/>
    <w:rsid w:val="00FC4575"/>
    <w:rsid w:val="00FC4B16"/>
    <w:rsid w:val="00FC4DC4"/>
    <w:rsid w:val="00FC5FA5"/>
    <w:rsid w:val="00FC6150"/>
    <w:rsid w:val="00FC6B2B"/>
    <w:rsid w:val="00FC730D"/>
    <w:rsid w:val="00FC77AA"/>
    <w:rsid w:val="00FD06E3"/>
    <w:rsid w:val="00FD0747"/>
    <w:rsid w:val="00FD1148"/>
    <w:rsid w:val="00FD26FA"/>
    <w:rsid w:val="00FD2748"/>
    <w:rsid w:val="00FD2843"/>
    <w:rsid w:val="00FD2B51"/>
    <w:rsid w:val="00FD337B"/>
    <w:rsid w:val="00FD4DA5"/>
    <w:rsid w:val="00FD4DBF"/>
    <w:rsid w:val="00FD4E69"/>
    <w:rsid w:val="00FD57B8"/>
    <w:rsid w:val="00FD5AE8"/>
    <w:rsid w:val="00FD674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DEE"/>
    <w:rsid w:val="00FF6156"/>
    <w:rsid w:val="00FF642F"/>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63A4-0F5E-44F7-B076-68B43A3A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Pages>
  <Words>53571</Words>
  <Characters>305361</Characters>
  <Application>Microsoft Office Word</Application>
  <DocSecurity>0</DocSecurity>
  <Lines>2544</Lines>
  <Paragraphs>716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2022-10-31T10:53:00Z</dcterms:created>
  <dcterms:modified xsi:type="dcterms:W3CDTF">2025-12-11T17:36:00Z</dcterms:modified>
</cp:coreProperties>
</file>