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r w:rsidRPr="000F70DC">
        <w:rPr>
          <w:rFonts w:ascii="GHEA Mariam" w:eastAsia="Times New Roman" w:hAnsi="GHEA Mariam" w:cs="Sylfaen"/>
          <w:iCs/>
          <w:sz w:val="20"/>
          <w:szCs w:val="20"/>
          <w:lang w:val="af-ZA"/>
        </w:rPr>
        <w:t>STATEMENT:</w:t>
      </w:r>
    </w:p>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r w:rsidRPr="000F70DC">
        <w:rPr>
          <w:rFonts w:ascii="GHEA Mariam" w:eastAsia="Times New Roman" w:hAnsi="GHEA Mariam" w:cs="Sylfaen"/>
          <w:iCs/>
          <w:sz w:val="20"/>
          <w:szCs w:val="20"/>
          <w:lang w:val="af-ZA"/>
        </w:rPr>
        <w:t>ABOUT RATING REQUEST</w:t>
      </w:r>
    </w:p>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p>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r w:rsidRPr="000F70DC">
        <w:rPr>
          <w:rFonts w:ascii="GHEA Mariam" w:eastAsia="Times New Roman" w:hAnsi="GHEA Mariam" w:cs="Sylfaen"/>
          <w:iCs/>
          <w:sz w:val="20"/>
          <w:szCs w:val="20"/>
          <w:lang w:val="af-ZA"/>
        </w:rPr>
        <w:t>This text of the statement is approved by the evaluation committee</w:t>
      </w:r>
    </w:p>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r w:rsidRPr="000F70DC">
        <w:rPr>
          <w:rFonts w:ascii="GHEA Mariam" w:eastAsia="Times New Roman" w:hAnsi="GHEA Mariam" w:cs="Sylfaen"/>
          <w:iCs/>
          <w:sz w:val="20"/>
          <w:szCs w:val="20"/>
          <w:lang w:val="af-ZA"/>
        </w:rPr>
        <w:t xml:space="preserve">By decision "1" dated </w:t>
      </w:r>
      <w:r w:rsidRPr="000F70DC">
        <w:rPr>
          <w:rFonts w:ascii="GHEA Mariam" w:eastAsia="Times New Roman" w:hAnsi="GHEA Mariam" w:cs="Times New Roman"/>
          <w:iCs/>
          <w:sz w:val="20"/>
          <w:szCs w:val="20"/>
          <w:lang w:val="af-ZA"/>
        </w:rPr>
        <w:t>29.07</w:t>
      </w:r>
      <w:r w:rsidRPr="000F70DC">
        <w:rPr>
          <w:rFonts w:ascii="GHEA Mariam" w:eastAsia="Times New Roman" w:hAnsi="GHEA Mariam" w:cs="Times New Roman"/>
          <w:iCs/>
          <w:sz w:val="20"/>
          <w:szCs w:val="20"/>
          <w:lang w:val="hy-AM"/>
        </w:rPr>
        <w:t>.</w:t>
      </w:r>
      <w:r w:rsidRPr="000F70DC">
        <w:rPr>
          <w:rFonts w:ascii="GHEA Mariam" w:eastAsia="Times New Roman" w:hAnsi="GHEA Mariam" w:cs="Times New Roman"/>
          <w:sz w:val="20"/>
          <w:szCs w:val="20"/>
          <w:lang w:val="hy-AM"/>
        </w:rPr>
        <w:t>2024</w:t>
      </w:r>
    </w:p>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p>
    <w:p w:rsidR="000F70DC" w:rsidRPr="000F70DC" w:rsidRDefault="000F70DC" w:rsidP="000F70DC">
      <w:pPr>
        <w:spacing w:after="120" w:line="240" w:lineRule="auto"/>
        <w:ind w:right="-7" w:firstLine="567"/>
        <w:jc w:val="center"/>
        <w:rPr>
          <w:rFonts w:ascii="GHEA Mariam" w:eastAsia="Times New Roman" w:hAnsi="GHEA Mariam" w:cs="Sylfaen"/>
          <w:iCs/>
          <w:sz w:val="20"/>
          <w:szCs w:val="20"/>
          <w:lang w:val="af-ZA"/>
        </w:rPr>
      </w:pPr>
      <w:r w:rsidRPr="000F70DC">
        <w:rPr>
          <w:rFonts w:ascii="GHEA Mariam" w:eastAsia="Times New Roman" w:hAnsi="GHEA Mariam" w:cs="Sylfaen"/>
          <w:iCs/>
          <w:sz w:val="20"/>
          <w:szCs w:val="20"/>
          <w:lang w:val="af-ZA"/>
        </w:rPr>
        <w:t>Code of the procedure: PZHGK -GHAPZB-2024/51</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The client, "Historical-Cultural Heritage Scientific Research Center" SNOC, located at 1/3, Pavstos Buzand St., Yerevan, announces a request for quotation, which is carried out in one phase.</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As a result of this procedure, the selected participant will be offered to sign a contract for the supply of various equipment (hereinafter referred to as the contract).</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According to Article 7 of the RA Law "On Procurement", any person, regardless of whether he is a foreign individual, organization or stateless person, has an equal right to participate in this procedure.</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The conditions presented to the persons who do not have the right to participate in this procedure, as well as to the participants, are defined in the invitation to this procedure.</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Applications for participation in this procedure must be submitted to c. Yerevan, Pavstos Buzand St., 1/3 address, in documentary form until 11:00 on the 7th day from the date of publication of this announcement. In addition to Armenian, applications can also be submitted in English or Russian.</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 xml:space="preserve">Applications will be opened in Yerevan, Pavstos Buzand St., 1/3, on </w:t>
      </w:r>
      <w:r w:rsidRPr="000F70DC">
        <w:rPr>
          <w:rFonts w:ascii="GHEA Mariam" w:eastAsia="Times New Roman" w:hAnsi="GHEA Mariam" w:cs="Times New Roman"/>
          <w:b/>
          <w:bCs/>
          <w:sz w:val="20"/>
          <w:szCs w:val="20"/>
          <w:lang w:val="af-ZA"/>
        </w:rPr>
        <w:t>07.08.2024</w:t>
      </w:r>
      <w:r w:rsidRPr="000F70DC">
        <w:rPr>
          <w:rFonts w:ascii="GHEA Mariam" w:eastAsia="Times New Roman" w:hAnsi="GHEA Mariam" w:cs="Sylfaen"/>
          <w:i/>
          <w:sz w:val="20"/>
          <w:szCs w:val="20"/>
          <w:lang w:val="af-ZA"/>
        </w:rPr>
        <w:t>at 11։30 p.m.</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The appeal regarding this procedure is carried out in accordance with the procedure established by the RA Law "On Purchases" and the RA Civil Procedure Code.</w:t>
      </w:r>
    </w:p>
    <w:p w:rsidR="000F70DC" w:rsidRPr="000F70DC" w:rsidRDefault="000F70DC" w:rsidP="000F70DC">
      <w:pPr>
        <w:spacing w:after="120" w:line="240" w:lineRule="auto"/>
        <w:ind w:right="-7" w:firstLine="567"/>
        <w:jc w:val="both"/>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For additional information related to this statement, you can contact the secretary of the evaluation committee, Aida Ayvazyan.</w:t>
      </w: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Phone +374 99 04 12 92</w:t>
      </w:r>
    </w:p>
    <w:p w:rsidR="000F70DC" w:rsidRPr="000F70DC" w:rsidRDefault="000F70DC" w:rsidP="000F70DC">
      <w:pPr>
        <w:spacing w:after="120" w:line="240" w:lineRule="auto"/>
        <w:ind w:right="-7" w:firstLine="567"/>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 xml:space="preserve">Email Email: </w:t>
      </w:r>
      <w:hyperlink r:id="rId5" w:history="1">
        <w:r w:rsidRPr="000F70DC">
          <w:rPr>
            <w:rFonts w:ascii="GHEA Mariam" w:eastAsia="Times New Roman" w:hAnsi="GHEA Mariam" w:cs="Times New Roman"/>
            <w:i/>
            <w:color w:val="0000FF"/>
            <w:sz w:val="20"/>
            <w:szCs w:val="20"/>
            <w:u w:val="single"/>
            <w:lang w:val="hy-AM"/>
          </w:rPr>
          <w:t>arm.procurements@gmail.com</w:t>
        </w:r>
      </w:hyperlink>
    </w:p>
    <w:p w:rsidR="000F70DC" w:rsidRPr="000F70DC" w:rsidRDefault="000F70DC" w:rsidP="000F70DC">
      <w:pPr>
        <w:spacing w:after="120" w:line="240" w:lineRule="auto"/>
        <w:ind w:right="-7" w:firstLine="567"/>
        <w:rPr>
          <w:rFonts w:ascii="GHEA Mariam" w:eastAsia="Times New Roman" w:hAnsi="GHEA Mariam" w:cs="Sylfaen"/>
          <w:i/>
          <w:sz w:val="20"/>
          <w:szCs w:val="20"/>
          <w:lang w:val="af-ZA"/>
        </w:rPr>
      </w:pPr>
      <w:r w:rsidRPr="000F70DC">
        <w:rPr>
          <w:rFonts w:ascii="GHEA Mariam" w:eastAsia="Times New Roman" w:hAnsi="GHEA Mariam" w:cs="Sylfaen"/>
          <w:i/>
          <w:sz w:val="20"/>
          <w:szCs w:val="20"/>
          <w:lang w:val="af-ZA"/>
        </w:rPr>
        <w:t>Client "Historical-Cultural Heritage Research Center" NOSC</w:t>
      </w: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0F70DC" w:rsidRPr="000F70DC" w:rsidRDefault="000F70DC" w:rsidP="000F70DC">
      <w:pPr>
        <w:spacing w:after="120" w:line="240" w:lineRule="auto"/>
        <w:ind w:right="-7" w:firstLine="567"/>
        <w:jc w:val="right"/>
        <w:rPr>
          <w:rFonts w:ascii="GHEA Mariam" w:eastAsia="Times New Roman" w:hAnsi="GHEA Mariam" w:cs="Sylfaen"/>
          <w:i/>
          <w:sz w:val="20"/>
          <w:szCs w:val="20"/>
          <w:lang w:val="af-ZA"/>
        </w:rPr>
      </w:pPr>
    </w:p>
    <w:p w:rsidR="00EB49C7" w:rsidRDefault="000F70DC">
      <w:bookmarkStart w:id="0" w:name="_GoBack"/>
      <w:bookmarkEnd w:id="0"/>
    </w:p>
    <w:sectPr w:rsidR="00EB4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DC"/>
    <w:rsid w:val="000F70DC"/>
    <w:rsid w:val="00853730"/>
    <w:rsid w:val="00D2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m.procurem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2024-07-31T14:20:00Z</dcterms:created>
  <dcterms:modified xsi:type="dcterms:W3CDTF">2024-07-31T14:21:00Z</dcterms:modified>
</cp:coreProperties>
</file>