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B0B" w:rsidRDefault="00602B0B" w:rsidP="00602B0B">
      <w:pPr>
        <w:pStyle w:val="NormalWeb"/>
        <w:spacing w:before="0" w:beforeAutospacing="0" w:after="0" w:afterAutospacing="0"/>
        <w:ind w:firstLine="720"/>
        <w:jc w:val="center"/>
        <w:rPr>
          <w:color w:val="000000"/>
          <w:sz w:val="27"/>
          <w:szCs w:val="27"/>
        </w:rPr>
      </w:pPr>
      <w:r>
        <w:rPr>
          <w:rStyle w:val="notranslate"/>
          <w:rFonts w:ascii="GHEA Grapalat" w:hAnsi="GHEA Grapalat"/>
          <w:color w:val="000000"/>
          <w:sz w:val="20"/>
          <w:szCs w:val="20"/>
        </w:rPr>
        <w:t>STATEMENT:</w:t>
      </w:r>
      <w:r>
        <w:rPr>
          <w:rStyle w:val="notranslate"/>
          <w:rFonts w:ascii="GHEA Grapalat" w:hAnsi="GHEA Grapalat"/>
          <w:color w:val="000000"/>
          <w:sz w:val="20"/>
          <w:szCs w:val="20"/>
        </w:rPr>
        <w:t>*</w:t>
      </w:r>
      <w:bookmarkStart w:id="0" w:name="_GoBack"/>
      <w:bookmarkEnd w:id="0"/>
    </w:p>
    <w:p w:rsidR="00602B0B" w:rsidRDefault="00602B0B" w:rsidP="00602B0B">
      <w:pPr>
        <w:pStyle w:val="NormalWeb"/>
        <w:spacing w:before="0" w:beforeAutospacing="0" w:after="0" w:afterAutospacing="0"/>
        <w:ind w:firstLine="720"/>
        <w:jc w:val="center"/>
        <w:rPr>
          <w:color w:val="000000"/>
          <w:sz w:val="27"/>
          <w:szCs w:val="27"/>
        </w:rPr>
      </w:pPr>
      <w:r>
        <w:rPr>
          <w:rStyle w:val="notranslate"/>
          <w:rFonts w:ascii="GHEA Grapalat" w:hAnsi="GHEA Grapalat"/>
          <w:color w:val="000000"/>
          <w:sz w:val="20"/>
          <w:szCs w:val="20"/>
        </w:rPr>
        <w:t>OPEN COMPETITION:</w:t>
      </w:r>
    </w:p>
    <w:p w:rsidR="00602B0B" w:rsidRDefault="00602B0B" w:rsidP="00602B0B">
      <w:pPr>
        <w:pStyle w:val="NormalWeb"/>
        <w:spacing w:before="0" w:beforeAutospacing="0" w:after="0" w:afterAutospacing="0"/>
        <w:ind w:firstLine="720"/>
        <w:jc w:val="center"/>
        <w:rPr>
          <w:color w:val="000000"/>
          <w:sz w:val="27"/>
          <w:szCs w:val="27"/>
        </w:rPr>
      </w:pPr>
      <w:r>
        <w:rPr>
          <w:rFonts w:ascii="Calibri" w:hAnsi="Calibri" w:cs="Calibri"/>
          <w:color w:val="000000"/>
          <w:sz w:val="20"/>
          <w:szCs w:val="20"/>
        </w:rPr>
        <w:t> </w:t>
      </w:r>
    </w:p>
    <w:p w:rsidR="00602B0B" w:rsidRDefault="00602B0B" w:rsidP="00602B0B">
      <w:pPr>
        <w:pStyle w:val="NormalWeb"/>
        <w:spacing w:before="0" w:beforeAutospacing="0" w:after="0" w:afterAutospacing="0"/>
        <w:ind w:firstLine="720"/>
        <w:jc w:val="center"/>
        <w:rPr>
          <w:color w:val="000000"/>
          <w:sz w:val="27"/>
          <w:szCs w:val="27"/>
        </w:rPr>
      </w:pPr>
      <w:r>
        <w:rPr>
          <w:rStyle w:val="notranslate"/>
          <w:rFonts w:ascii="GHEA Grapalat" w:hAnsi="GHEA Grapalat"/>
          <w:color w:val="000000"/>
          <w:sz w:val="20"/>
          <w:szCs w:val="20"/>
        </w:rPr>
        <w:t>This text of the statement is approved by the Open Competition Committee</w:t>
      </w:r>
    </w:p>
    <w:p w:rsidR="00602B0B" w:rsidRDefault="00602B0B" w:rsidP="00602B0B">
      <w:pPr>
        <w:pStyle w:val="NormalWeb"/>
        <w:spacing w:before="0" w:beforeAutospacing="0" w:after="0" w:afterAutospacing="0"/>
        <w:ind w:firstLine="720"/>
        <w:jc w:val="center"/>
        <w:rPr>
          <w:color w:val="000000"/>
          <w:sz w:val="27"/>
          <w:szCs w:val="27"/>
        </w:rPr>
      </w:pPr>
      <w:r>
        <w:rPr>
          <w:rStyle w:val="notranslate"/>
          <w:rFonts w:ascii="GHEA Grapalat" w:hAnsi="GHEA Grapalat"/>
          <w:color w:val="000000"/>
          <w:sz w:val="20"/>
          <w:szCs w:val="20"/>
        </w:rPr>
        <w:t>No. 1 of July 23, 2019</w:t>
      </w:r>
      <w:r>
        <w:rPr>
          <w:color w:val="000000"/>
          <w:sz w:val="27"/>
          <w:szCs w:val="27"/>
        </w:rPr>
        <w:t> </w:t>
      </w:r>
      <w:r>
        <w:rPr>
          <w:rStyle w:val="notranslate"/>
          <w:rFonts w:ascii="GHEA Grapalat" w:hAnsi="GHEA Grapalat"/>
          <w:color w:val="000000"/>
          <w:sz w:val="20"/>
          <w:szCs w:val="20"/>
        </w:rPr>
        <w:t>by decision and published</w:t>
      </w:r>
    </w:p>
    <w:p w:rsidR="00602B0B" w:rsidRDefault="00602B0B" w:rsidP="00602B0B">
      <w:pPr>
        <w:pStyle w:val="NormalWeb"/>
        <w:spacing w:before="0" w:beforeAutospacing="0" w:after="0" w:afterAutospacing="0"/>
        <w:ind w:firstLine="720"/>
        <w:jc w:val="center"/>
        <w:rPr>
          <w:color w:val="000000"/>
          <w:sz w:val="27"/>
          <w:szCs w:val="27"/>
        </w:rPr>
      </w:pPr>
      <w:r>
        <w:rPr>
          <w:rStyle w:val="notranslate"/>
          <w:rFonts w:ascii="GHEA Grapalat" w:hAnsi="GHEA Grapalat"/>
          <w:color w:val="000000"/>
          <w:sz w:val="20"/>
          <w:szCs w:val="20"/>
        </w:rPr>
        <w:t>According to Article 27 of the RA Law on Procurement</w:t>
      </w:r>
    </w:p>
    <w:p w:rsidR="00602B0B" w:rsidRDefault="00602B0B" w:rsidP="00602B0B">
      <w:pPr>
        <w:pStyle w:val="NormalWeb"/>
        <w:spacing w:before="0" w:beforeAutospacing="0" w:after="0" w:afterAutospacing="0"/>
        <w:ind w:firstLine="720"/>
        <w:jc w:val="center"/>
        <w:rPr>
          <w:color w:val="000000"/>
          <w:sz w:val="27"/>
          <w:szCs w:val="27"/>
        </w:rPr>
      </w:pPr>
      <w:r>
        <w:rPr>
          <w:rFonts w:ascii="Calibri" w:hAnsi="Calibri" w:cs="Calibri"/>
          <w:color w:val="000000"/>
          <w:sz w:val="20"/>
          <w:szCs w:val="20"/>
        </w:rPr>
        <w:t> </w:t>
      </w:r>
    </w:p>
    <w:p w:rsidR="00602B0B" w:rsidRDefault="00602B0B" w:rsidP="00602B0B">
      <w:pPr>
        <w:pStyle w:val="NormalWeb"/>
        <w:spacing w:before="0" w:beforeAutospacing="0" w:after="0" w:afterAutospacing="0"/>
        <w:ind w:firstLine="720"/>
        <w:jc w:val="center"/>
        <w:rPr>
          <w:color w:val="000000"/>
          <w:sz w:val="27"/>
          <w:szCs w:val="27"/>
        </w:rPr>
      </w:pPr>
      <w:r>
        <w:rPr>
          <w:rStyle w:val="notranslate"/>
          <w:rFonts w:ascii="GHEA Grapalat" w:hAnsi="GHEA Grapalat"/>
          <w:color w:val="000000"/>
          <w:sz w:val="20"/>
          <w:szCs w:val="20"/>
        </w:rPr>
        <w:t>Open tender code:</w:t>
      </w:r>
      <w:r>
        <w:rPr>
          <w:rStyle w:val="notranslate"/>
          <w:color w:val="000000"/>
          <w:sz w:val="27"/>
          <w:szCs w:val="27"/>
        </w:rPr>
        <w:t> </w:t>
      </w:r>
      <w:r>
        <w:rPr>
          <w:rStyle w:val="notranslate"/>
          <w:rFonts w:ascii="GHEA Grapalat" w:hAnsi="GHEA Grapalat"/>
          <w:color w:val="000000"/>
          <w:sz w:val="20"/>
          <w:szCs w:val="20"/>
        </w:rPr>
        <w:t>VTB-</w:t>
      </w:r>
      <w:r>
        <w:rPr>
          <w:rStyle w:val="notranslate"/>
          <w:color w:val="000000"/>
          <w:sz w:val="27"/>
          <w:szCs w:val="27"/>
        </w:rPr>
        <w:t> </w:t>
      </w:r>
      <w:r>
        <w:rPr>
          <w:rStyle w:val="notranslate"/>
          <w:rFonts w:ascii="GHEA Grapalat" w:hAnsi="GHEA Grapalat"/>
          <w:color w:val="000000"/>
          <w:sz w:val="20"/>
          <w:szCs w:val="20"/>
        </w:rPr>
        <w:t>BM</w:t>
      </w:r>
      <w:r>
        <w:rPr>
          <w:rStyle w:val="notranslate"/>
          <w:color w:val="000000"/>
          <w:sz w:val="27"/>
          <w:szCs w:val="27"/>
        </w:rPr>
        <w:t> </w:t>
      </w:r>
      <w:r>
        <w:rPr>
          <w:rStyle w:val="notranslate"/>
          <w:rFonts w:ascii="GHEA Grapalat" w:hAnsi="GHEA Grapalat"/>
          <w:color w:val="000000"/>
          <w:sz w:val="20"/>
          <w:szCs w:val="20"/>
        </w:rPr>
        <w:t>TSE</w:t>
      </w:r>
      <w:r>
        <w:rPr>
          <w:rStyle w:val="notranslate"/>
          <w:color w:val="000000"/>
          <w:sz w:val="27"/>
          <w:szCs w:val="27"/>
        </w:rPr>
        <w:t> </w:t>
      </w:r>
      <w:r>
        <w:rPr>
          <w:rStyle w:val="notranslate"/>
          <w:rFonts w:ascii="GHEA Grapalat" w:hAnsi="GHEA Grapalat"/>
          <w:color w:val="000000"/>
          <w:sz w:val="20"/>
          <w:szCs w:val="20"/>
        </w:rPr>
        <w:t>-19 / 2</w:t>
      </w:r>
    </w:p>
    <w:p w:rsidR="00602B0B" w:rsidRDefault="00602B0B" w:rsidP="00602B0B">
      <w:pPr>
        <w:pStyle w:val="NormalWeb"/>
        <w:spacing w:before="0" w:beforeAutospacing="0" w:after="0" w:afterAutospacing="0"/>
        <w:ind w:firstLine="720"/>
        <w:jc w:val="both"/>
        <w:rPr>
          <w:color w:val="000000"/>
          <w:sz w:val="27"/>
          <w:szCs w:val="27"/>
        </w:rPr>
      </w:pPr>
      <w:r>
        <w:rPr>
          <w:rFonts w:ascii="Calibri" w:hAnsi="Calibri" w:cs="Calibri"/>
          <w:color w:val="000000"/>
          <w:sz w:val="20"/>
          <w:szCs w:val="20"/>
        </w:rPr>
        <w:t> </w:t>
      </w:r>
    </w:p>
    <w:p w:rsidR="00602B0B" w:rsidRDefault="00602B0B" w:rsidP="00602B0B">
      <w:pPr>
        <w:pStyle w:val="NormalWeb"/>
        <w:spacing w:before="0" w:beforeAutospacing="0" w:after="0" w:afterAutospacing="0"/>
        <w:ind w:firstLine="708"/>
        <w:rPr>
          <w:color w:val="000000"/>
          <w:sz w:val="27"/>
          <w:szCs w:val="27"/>
        </w:rPr>
      </w:pPr>
      <w:r>
        <w:rPr>
          <w:rStyle w:val="notranslate"/>
          <w:rFonts w:ascii="GHEA Grapalat" w:hAnsi="GHEA Grapalat"/>
          <w:color w:val="000000"/>
          <w:sz w:val="20"/>
          <w:szCs w:val="20"/>
        </w:rPr>
        <w:t>The Client -</w:t>
      </w:r>
      <w:r>
        <w:rPr>
          <w:rStyle w:val="notranslate"/>
          <w:color w:val="000000"/>
          <w:sz w:val="27"/>
          <w:szCs w:val="27"/>
        </w:rPr>
        <w:t> </w:t>
      </w:r>
      <w:r>
        <w:rPr>
          <w:rStyle w:val="notranslate"/>
          <w:rFonts w:ascii="GHEA Grapalat" w:hAnsi="GHEA Grapalat"/>
          <w:color w:val="000000"/>
          <w:sz w:val="20"/>
          <w:szCs w:val="20"/>
        </w:rPr>
        <w:t>"Union of Advanced Technology Enterprises" NGO</w:t>
      </w:r>
      <w:r>
        <w:rPr>
          <w:rStyle w:val="notranslate"/>
          <w:color w:val="000000"/>
          <w:sz w:val="27"/>
          <w:szCs w:val="27"/>
        </w:rPr>
        <w:t> </w:t>
      </w:r>
      <w:r>
        <w:rPr>
          <w:rStyle w:val="notranslate"/>
          <w:rFonts w:ascii="GHEA Grapalat" w:hAnsi="GHEA Grapalat"/>
          <w:color w:val="000000"/>
          <w:sz w:val="20"/>
          <w:szCs w:val="20"/>
        </w:rPr>
        <w:t>, which is:</w:t>
      </w:r>
      <w:r>
        <w:rPr>
          <w:color w:val="000000"/>
          <w:sz w:val="27"/>
          <w:szCs w:val="27"/>
        </w:rPr>
        <w:t> </w:t>
      </w:r>
      <w:r>
        <w:rPr>
          <w:rStyle w:val="notranslate"/>
          <w:rFonts w:ascii="GHEA Grapalat" w:hAnsi="GHEA Grapalat"/>
          <w:color w:val="000000"/>
          <w:sz w:val="20"/>
          <w:szCs w:val="20"/>
        </w:rPr>
        <w:t>c.</w:t>
      </w:r>
      <w:r>
        <w:rPr>
          <w:color w:val="000000"/>
          <w:sz w:val="27"/>
          <w:szCs w:val="27"/>
        </w:rPr>
        <w:t> </w:t>
      </w:r>
      <w:r>
        <w:rPr>
          <w:rStyle w:val="notranslate"/>
          <w:rFonts w:ascii="GHEA Grapalat" w:hAnsi="GHEA Grapalat"/>
          <w:color w:val="000000"/>
          <w:sz w:val="20"/>
          <w:szCs w:val="20"/>
        </w:rPr>
        <w:t>Yerevan, H.</w:t>
      </w:r>
      <w:r>
        <w:rPr>
          <w:color w:val="000000"/>
          <w:sz w:val="27"/>
          <w:szCs w:val="27"/>
        </w:rPr>
        <w:t> </w:t>
      </w:r>
      <w:r>
        <w:rPr>
          <w:rStyle w:val="notranslate"/>
          <w:rFonts w:ascii="GHEA Grapalat" w:hAnsi="GHEA Grapalat"/>
          <w:color w:val="000000"/>
          <w:sz w:val="20"/>
          <w:szCs w:val="20"/>
        </w:rPr>
        <w:t>At Hakobyan Street 3</w:t>
      </w:r>
      <w:r>
        <w:rPr>
          <w:color w:val="000000"/>
          <w:sz w:val="27"/>
          <w:szCs w:val="27"/>
        </w:rPr>
        <w:t> </w:t>
      </w:r>
      <w:r>
        <w:rPr>
          <w:rStyle w:val="notranslate"/>
          <w:rFonts w:ascii="GHEA Grapalat" w:hAnsi="GHEA Grapalat"/>
          <w:color w:val="000000"/>
          <w:sz w:val="20"/>
          <w:szCs w:val="20"/>
        </w:rPr>
        <w:t>address:</w:t>
      </w:r>
      <w:r>
        <w:rPr>
          <w:color w:val="000000"/>
          <w:sz w:val="27"/>
          <w:szCs w:val="27"/>
        </w:rPr>
        <w:t> </w:t>
      </w:r>
      <w:r>
        <w:rPr>
          <w:rStyle w:val="notranslate"/>
          <w:rFonts w:ascii="GHEA Grapalat" w:hAnsi="GHEA Grapalat"/>
          <w:color w:val="000000"/>
          <w:sz w:val="20"/>
          <w:szCs w:val="20"/>
        </w:rPr>
        <w:t>announces an open competition, which is carried out in one stage.</w:t>
      </w:r>
    </w:p>
    <w:p w:rsidR="00602B0B" w:rsidRDefault="00602B0B" w:rsidP="00602B0B">
      <w:pPr>
        <w:pStyle w:val="NormalWeb"/>
        <w:spacing w:before="0" w:beforeAutospacing="0" w:after="0" w:afterAutospacing="0"/>
        <w:jc w:val="both"/>
        <w:rPr>
          <w:color w:val="000000"/>
          <w:sz w:val="27"/>
          <w:szCs w:val="27"/>
        </w:rPr>
      </w:pPr>
      <w:r>
        <w:rPr>
          <w:rFonts w:ascii="Calibri" w:hAnsi="Calibri" w:cs="Calibri"/>
          <w:color w:val="000000"/>
          <w:sz w:val="20"/>
          <w:szCs w:val="20"/>
        </w:rPr>
        <w:t>              </w:t>
      </w:r>
      <w:r>
        <w:rPr>
          <w:rStyle w:val="notranslate"/>
          <w:rFonts w:ascii="GHEA Grapalat" w:hAnsi="GHEA Grapalat"/>
          <w:color w:val="000000"/>
          <w:sz w:val="20"/>
          <w:szCs w:val="20"/>
        </w:rPr>
        <w:t>In the open tender, the</w:t>
      </w:r>
      <w:r>
        <w:rPr>
          <w:rStyle w:val="notranslate"/>
          <w:color w:val="000000"/>
          <w:sz w:val="27"/>
          <w:szCs w:val="27"/>
        </w:rPr>
        <w:t> </w:t>
      </w:r>
      <w:r>
        <w:rPr>
          <w:rStyle w:val="notranslate"/>
          <w:rFonts w:ascii="GHEA Grapalat" w:hAnsi="GHEA Grapalat"/>
          <w:color w:val="000000"/>
          <w:sz w:val="20"/>
          <w:szCs w:val="20"/>
        </w:rPr>
        <w:t>selected</w:t>
      </w:r>
      <w:r>
        <w:rPr>
          <w:rStyle w:val="notranslate"/>
          <w:color w:val="000000"/>
          <w:sz w:val="27"/>
          <w:szCs w:val="27"/>
        </w:rPr>
        <w:t> </w:t>
      </w:r>
      <w:r>
        <w:rPr>
          <w:rStyle w:val="notranslate"/>
          <w:rFonts w:ascii="GHEA Grapalat" w:hAnsi="GHEA Grapalat"/>
          <w:color w:val="000000"/>
          <w:sz w:val="20"/>
          <w:szCs w:val="20"/>
        </w:rPr>
        <w:t>participant will be offered a seal</w:t>
      </w:r>
      <w:r>
        <w:rPr>
          <w:color w:val="000000"/>
          <w:sz w:val="27"/>
          <w:szCs w:val="27"/>
        </w:rPr>
        <w:t> </w:t>
      </w:r>
      <w:r>
        <w:rPr>
          <w:rStyle w:val="notranslate"/>
          <w:rFonts w:ascii="GHEA Grapalat" w:hAnsi="GHEA Grapalat"/>
          <w:color w:val="000000"/>
          <w:sz w:val="20"/>
          <w:szCs w:val="20"/>
        </w:rPr>
        <w:t>a</w:t>
      </w:r>
      <w:r>
        <w:rPr>
          <w:rStyle w:val="notranslate"/>
          <w:color w:val="000000"/>
          <w:sz w:val="27"/>
          <w:szCs w:val="27"/>
        </w:rPr>
        <w:t> </w:t>
      </w:r>
      <w:r>
        <w:rPr>
          <w:rStyle w:val="notranslate"/>
          <w:rFonts w:ascii="GHEA Grapalat" w:hAnsi="GHEA Grapalat"/>
          <w:color w:val="000000"/>
          <w:sz w:val="20"/>
          <w:szCs w:val="20"/>
        </w:rPr>
        <w:t>contract for the supply of</w:t>
      </w:r>
      <w:r>
        <w:rPr>
          <w:rStyle w:val="notranslate"/>
          <w:color w:val="000000"/>
          <w:sz w:val="27"/>
          <w:szCs w:val="27"/>
        </w:rPr>
        <w:t> </w:t>
      </w:r>
      <w:r>
        <w:rPr>
          <w:rStyle w:val="notranslate"/>
          <w:rFonts w:ascii="GHEA Grapalat" w:hAnsi="GHEA Grapalat"/>
          <w:color w:val="000000"/>
          <w:sz w:val="20"/>
          <w:szCs w:val="20"/>
        </w:rPr>
        <w:t>computer equipment</w:t>
      </w:r>
      <w:r>
        <w:rPr>
          <w:rStyle w:val="notranslate"/>
          <w:color w:val="000000"/>
          <w:sz w:val="27"/>
          <w:szCs w:val="27"/>
        </w:rPr>
        <w:t> </w:t>
      </w:r>
      <w:r>
        <w:rPr>
          <w:rStyle w:val="notranslate"/>
          <w:rFonts w:ascii="GHEA Grapalat" w:hAnsi="GHEA Grapalat"/>
          <w:color w:val="000000"/>
          <w:sz w:val="20"/>
          <w:szCs w:val="20"/>
        </w:rPr>
        <w:t>(hereinafter referred to as the contract);</w:t>
      </w:r>
    </w:p>
    <w:p w:rsidR="00602B0B" w:rsidRDefault="00602B0B" w:rsidP="00602B0B">
      <w:pPr>
        <w:pStyle w:val="NormalWeb"/>
        <w:spacing w:before="0" w:beforeAutospacing="0" w:after="0" w:afterAutospacing="0"/>
        <w:jc w:val="both"/>
        <w:rPr>
          <w:color w:val="000000"/>
          <w:sz w:val="27"/>
          <w:szCs w:val="27"/>
        </w:rPr>
      </w:pPr>
      <w:r>
        <w:rPr>
          <w:rFonts w:ascii="Calibri" w:hAnsi="Calibri" w:cs="Calibri"/>
          <w:color w:val="000000"/>
          <w:sz w:val="20"/>
          <w:szCs w:val="20"/>
        </w:rPr>
        <w:t>              </w:t>
      </w:r>
      <w:r>
        <w:rPr>
          <w:rStyle w:val="notranslate"/>
          <w:rFonts w:ascii="GHEA Grapalat" w:hAnsi="GHEA Grapalat"/>
          <w:color w:val="000000"/>
          <w:sz w:val="20"/>
          <w:szCs w:val="20"/>
        </w:rPr>
        <w:t>"According to Article 7 of the Law on Procurement", any person, regardless of his foreign individual, organization or being a stateless person has</w:t>
      </w:r>
      <w:r>
        <w:rPr>
          <w:rStyle w:val="notranslate"/>
          <w:color w:val="000000"/>
          <w:sz w:val="27"/>
          <w:szCs w:val="27"/>
        </w:rPr>
        <w:t> </w:t>
      </w:r>
      <w:r>
        <w:rPr>
          <w:rStyle w:val="notranslate"/>
          <w:rFonts w:ascii="GHEA Grapalat" w:hAnsi="GHEA Grapalat"/>
          <w:color w:val="000000"/>
          <w:sz w:val="20"/>
          <w:szCs w:val="20"/>
        </w:rPr>
        <w:t>an equal right to participate</w:t>
      </w:r>
      <w:r>
        <w:rPr>
          <w:rStyle w:val="notranslate"/>
          <w:color w:val="000000"/>
          <w:sz w:val="27"/>
          <w:szCs w:val="27"/>
        </w:rPr>
        <w:t> </w:t>
      </w:r>
      <w:r>
        <w:rPr>
          <w:rStyle w:val="notranslate"/>
          <w:rFonts w:ascii="GHEA Grapalat" w:hAnsi="GHEA Grapalat"/>
          <w:color w:val="000000"/>
          <w:sz w:val="20"/>
          <w:szCs w:val="20"/>
        </w:rPr>
        <w:t>in</w:t>
      </w:r>
      <w:r>
        <w:rPr>
          <w:rStyle w:val="notranslate"/>
          <w:color w:val="000000"/>
          <w:sz w:val="27"/>
          <w:szCs w:val="27"/>
        </w:rPr>
        <w:t> </w:t>
      </w:r>
      <w:r>
        <w:rPr>
          <w:rStyle w:val="notranslate"/>
          <w:rFonts w:ascii="GHEA Grapalat" w:hAnsi="GHEA Grapalat"/>
          <w:color w:val="000000"/>
          <w:sz w:val="20"/>
          <w:szCs w:val="20"/>
        </w:rPr>
        <w:t>this</w:t>
      </w:r>
      <w:r>
        <w:rPr>
          <w:rStyle w:val="notranslate"/>
          <w:rFonts w:ascii="Calibri" w:hAnsi="Calibri" w:cs="Calibri"/>
          <w:color w:val="000000"/>
          <w:sz w:val="20"/>
          <w:szCs w:val="20"/>
        </w:rPr>
        <w:t> </w:t>
      </w:r>
      <w:r>
        <w:rPr>
          <w:rStyle w:val="notranslate"/>
          <w:rFonts w:ascii="GHEA Grapalat" w:hAnsi="GHEA Grapalat"/>
          <w:color w:val="000000"/>
          <w:sz w:val="20"/>
          <w:szCs w:val="20"/>
        </w:rPr>
        <w:t>contest.</w:t>
      </w:r>
    </w:p>
    <w:p w:rsidR="00602B0B" w:rsidRDefault="00602B0B" w:rsidP="00602B0B">
      <w:pPr>
        <w:pStyle w:val="NormalWeb"/>
        <w:spacing w:before="0" w:beforeAutospacing="0" w:after="0" w:afterAutospacing="0"/>
        <w:ind w:firstLine="720"/>
        <w:jc w:val="both"/>
        <w:rPr>
          <w:color w:val="000000"/>
          <w:sz w:val="27"/>
          <w:szCs w:val="27"/>
        </w:rPr>
      </w:pPr>
      <w:r>
        <w:rPr>
          <w:rStyle w:val="notranslate"/>
          <w:rFonts w:ascii="GHEA Grapalat" w:hAnsi="GHEA Grapalat"/>
          <w:color w:val="000000"/>
          <w:sz w:val="20"/>
          <w:szCs w:val="20"/>
        </w:rPr>
        <w:t>The qualification criteria for those who are not eligible to participate in the competition, as well as the qualification criteria for the participants and the documents to be submitted for the evaluation of those criteria, are set out at the invitation of this procedure.</w:t>
      </w:r>
    </w:p>
    <w:p w:rsidR="00602B0B" w:rsidRDefault="00602B0B" w:rsidP="00602B0B">
      <w:pPr>
        <w:pStyle w:val="NormalWeb"/>
        <w:spacing w:before="0" w:beforeAutospacing="0" w:after="0" w:afterAutospacing="0"/>
        <w:ind w:firstLine="720"/>
        <w:jc w:val="both"/>
        <w:rPr>
          <w:color w:val="000000"/>
          <w:sz w:val="27"/>
          <w:szCs w:val="27"/>
        </w:rPr>
      </w:pPr>
      <w:r>
        <w:rPr>
          <w:rStyle w:val="notranslate"/>
          <w:rFonts w:ascii="GHEA Grapalat" w:hAnsi="GHEA Grapalat"/>
          <w:color w:val="000000"/>
          <w:sz w:val="20"/>
          <w:szCs w:val="20"/>
        </w:rPr>
        <w:t>The selected participant is determined by the number of participants who have been awarded a satisfactory bid by the principle of preference for the bidder who submitted the minimum bid.</w:t>
      </w:r>
    </w:p>
    <w:p w:rsidR="00602B0B" w:rsidRDefault="00602B0B" w:rsidP="00602B0B">
      <w:pPr>
        <w:pStyle w:val="NormalWeb"/>
        <w:spacing w:before="0" w:beforeAutospacing="0" w:after="0" w:afterAutospacing="0"/>
        <w:ind w:firstLine="720"/>
        <w:jc w:val="both"/>
        <w:rPr>
          <w:color w:val="000000"/>
          <w:sz w:val="27"/>
          <w:szCs w:val="27"/>
        </w:rPr>
      </w:pPr>
      <w:r>
        <w:rPr>
          <w:rStyle w:val="notranslate"/>
          <w:rFonts w:ascii="GHEA Grapalat" w:hAnsi="GHEA Grapalat"/>
          <w:color w:val="000000"/>
          <w:sz w:val="20"/>
          <w:szCs w:val="20"/>
        </w:rPr>
        <w:t>In order to receive a paper invitation, it is necessary to apply to the customer before the date of publication of this announcement</w:t>
      </w:r>
      <w:r>
        <w:rPr>
          <w:color w:val="000000"/>
          <w:sz w:val="27"/>
          <w:szCs w:val="27"/>
        </w:rPr>
        <w:t> </w:t>
      </w:r>
      <w:r>
        <w:rPr>
          <w:rStyle w:val="notranslate"/>
          <w:rFonts w:ascii="GHEA Grapalat" w:hAnsi="GHEA Grapalat"/>
          <w:color w:val="000000"/>
          <w:sz w:val="20"/>
          <w:szCs w:val="20"/>
        </w:rPr>
        <w:t>On the 15th</w:t>
      </w:r>
      <w:r>
        <w:rPr>
          <w:rStyle w:val="notranslate"/>
          <w:color w:val="000000"/>
          <w:sz w:val="27"/>
          <w:szCs w:val="27"/>
        </w:rPr>
        <w:t> </w:t>
      </w:r>
      <w:r>
        <w:rPr>
          <w:rStyle w:val="notranslate"/>
          <w:rFonts w:ascii="GHEA Grapalat" w:hAnsi="GHEA Grapalat"/>
          <w:color w:val="000000"/>
          <w:sz w:val="20"/>
          <w:szCs w:val="20"/>
        </w:rPr>
        <w:t>day at 12:00</w:t>
      </w:r>
      <w:r>
        <w:rPr>
          <w:rStyle w:val="notranslate"/>
          <w:color w:val="000000"/>
          <w:sz w:val="27"/>
          <w:szCs w:val="27"/>
        </w:rPr>
        <w:t> </w:t>
      </w:r>
      <w:r>
        <w:rPr>
          <w:rStyle w:val="notranslate"/>
          <w:rFonts w:ascii="GHEA Grapalat" w:hAnsi="GHEA Grapalat"/>
          <w:color w:val="000000"/>
          <w:sz w:val="20"/>
          <w:szCs w:val="20"/>
        </w:rPr>
        <w:t>.</w:t>
      </w:r>
      <w:r>
        <w:rPr>
          <w:color w:val="000000"/>
          <w:sz w:val="27"/>
          <w:szCs w:val="27"/>
        </w:rPr>
        <w:t> </w:t>
      </w:r>
      <w:r>
        <w:rPr>
          <w:rStyle w:val="notranslate"/>
          <w:rFonts w:ascii="GHEA Grapalat" w:hAnsi="GHEA Grapalat"/>
          <w:color w:val="000000"/>
          <w:sz w:val="20"/>
          <w:szCs w:val="20"/>
        </w:rPr>
        <w:t>In order to receive an invitation in writing, the Client must submit a written application.</w:t>
      </w:r>
      <w:r>
        <w:rPr>
          <w:color w:val="000000"/>
          <w:sz w:val="27"/>
          <w:szCs w:val="27"/>
        </w:rPr>
        <w:t> </w:t>
      </w:r>
      <w:r>
        <w:rPr>
          <w:rStyle w:val="notranslate"/>
          <w:rFonts w:ascii="GHEA Grapalat" w:hAnsi="GHEA Grapalat"/>
          <w:color w:val="000000"/>
          <w:sz w:val="20"/>
          <w:szCs w:val="20"/>
        </w:rPr>
        <w:t>The Client shall provide a paper-based invitation free of charge</w:t>
      </w:r>
      <w:r>
        <w:rPr>
          <w:rStyle w:val="notranslate"/>
          <w:color w:val="000000"/>
          <w:sz w:val="27"/>
          <w:szCs w:val="27"/>
        </w:rPr>
        <w:t> </w:t>
      </w:r>
      <w:r>
        <w:rPr>
          <w:rStyle w:val="notranslate"/>
          <w:rFonts w:ascii="GHEA Grapalat" w:hAnsi="GHEA Grapalat"/>
          <w:color w:val="000000"/>
          <w:sz w:val="20"/>
          <w:szCs w:val="20"/>
        </w:rPr>
        <w:t>.</w:t>
      </w:r>
      <w:r>
        <w:rPr>
          <w:color w:val="000000"/>
          <w:sz w:val="27"/>
          <w:szCs w:val="27"/>
        </w:rPr>
        <w:t> </w:t>
      </w:r>
      <w:r>
        <w:rPr>
          <w:rStyle w:val="notranslate"/>
          <w:rFonts w:ascii="GHEA Grapalat" w:hAnsi="GHEA Grapalat"/>
          <w:color w:val="000000"/>
          <w:sz w:val="20"/>
          <w:szCs w:val="20"/>
        </w:rPr>
        <w:t>In the case of a request for electronic invitation, the customer shall provide free invitation for electronic submission within a business day following the day of receiving the application.</w:t>
      </w:r>
    </w:p>
    <w:p w:rsidR="00602B0B" w:rsidRDefault="00602B0B" w:rsidP="00602B0B">
      <w:pPr>
        <w:pStyle w:val="NormalWeb"/>
        <w:spacing w:before="0" w:beforeAutospacing="0" w:after="0" w:afterAutospacing="0"/>
        <w:ind w:firstLine="720"/>
        <w:jc w:val="both"/>
        <w:rPr>
          <w:color w:val="000000"/>
          <w:sz w:val="27"/>
          <w:szCs w:val="27"/>
        </w:rPr>
      </w:pPr>
      <w:r>
        <w:rPr>
          <w:rStyle w:val="notranslate"/>
          <w:rFonts w:ascii="GHEA Grapalat" w:hAnsi="GHEA Grapalat"/>
          <w:color w:val="000000"/>
          <w:sz w:val="20"/>
          <w:szCs w:val="20"/>
        </w:rPr>
        <w:t>Not receiving an invitation does not restrict the participant's right to participate in this procedure.</w:t>
      </w:r>
    </w:p>
    <w:p w:rsidR="00602B0B" w:rsidRDefault="00602B0B" w:rsidP="00602B0B">
      <w:pPr>
        <w:pStyle w:val="NormalWeb"/>
        <w:spacing w:before="0" w:beforeAutospacing="0" w:after="0" w:afterAutospacing="0"/>
        <w:ind w:firstLine="720"/>
        <w:jc w:val="both"/>
        <w:rPr>
          <w:color w:val="000000"/>
          <w:sz w:val="27"/>
          <w:szCs w:val="27"/>
        </w:rPr>
      </w:pPr>
      <w:r>
        <w:rPr>
          <w:rStyle w:val="notranslate"/>
          <w:rFonts w:ascii="GHEA Grapalat" w:hAnsi="GHEA Grapalat"/>
          <w:color w:val="000000"/>
          <w:sz w:val="20"/>
          <w:szCs w:val="20"/>
        </w:rPr>
        <w:t>Tender applications must be submitted</w:t>
      </w:r>
      <w:r>
        <w:rPr>
          <w:color w:val="000000"/>
          <w:sz w:val="27"/>
          <w:szCs w:val="27"/>
        </w:rPr>
        <w:t> </w:t>
      </w:r>
      <w:r>
        <w:rPr>
          <w:rFonts w:ascii="Calibri" w:hAnsi="Calibri" w:cs="Calibri"/>
          <w:color w:val="000000"/>
          <w:sz w:val="20"/>
          <w:szCs w:val="20"/>
        </w:rPr>
        <w:t>    </w:t>
      </w:r>
      <w:r>
        <w:rPr>
          <w:rStyle w:val="notranslate"/>
          <w:rFonts w:ascii="GHEA Grapalat" w:hAnsi="GHEA Grapalat"/>
          <w:color w:val="000000"/>
          <w:sz w:val="20"/>
          <w:szCs w:val="20"/>
        </w:rPr>
        <w:t>c.</w:t>
      </w:r>
      <w:r>
        <w:rPr>
          <w:color w:val="000000"/>
          <w:sz w:val="27"/>
          <w:szCs w:val="27"/>
        </w:rPr>
        <w:t> </w:t>
      </w:r>
      <w:r>
        <w:rPr>
          <w:rStyle w:val="notranslate"/>
          <w:rFonts w:ascii="GHEA Grapalat" w:hAnsi="GHEA Grapalat"/>
          <w:color w:val="000000"/>
          <w:sz w:val="20"/>
          <w:szCs w:val="20"/>
        </w:rPr>
        <w:t>Yerevan, H.</w:t>
      </w:r>
      <w:r>
        <w:rPr>
          <w:color w:val="000000"/>
          <w:sz w:val="27"/>
          <w:szCs w:val="27"/>
        </w:rPr>
        <w:t> </w:t>
      </w:r>
      <w:r>
        <w:rPr>
          <w:rStyle w:val="notranslate"/>
          <w:rFonts w:ascii="GHEA Grapalat" w:hAnsi="GHEA Grapalat"/>
          <w:color w:val="000000"/>
          <w:sz w:val="20"/>
          <w:szCs w:val="20"/>
        </w:rPr>
        <w:t>Hakobyan 3, 3rd floor, 301 room</w:t>
      </w:r>
      <w:r>
        <w:rPr>
          <w:rStyle w:val="notranslate"/>
          <w:color w:val="000000"/>
          <w:sz w:val="27"/>
          <w:szCs w:val="27"/>
        </w:rPr>
        <w:t> </w:t>
      </w:r>
      <w:r>
        <w:rPr>
          <w:rStyle w:val="notranslate"/>
          <w:rFonts w:ascii="GHEA Grapalat" w:hAnsi="GHEA Grapalat"/>
          <w:color w:val="000000"/>
          <w:sz w:val="20"/>
          <w:szCs w:val="20"/>
        </w:rPr>
        <w:t>, in the documentary form</w:t>
      </w:r>
      <w:r>
        <w:rPr>
          <w:color w:val="000000"/>
          <w:sz w:val="27"/>
          <w:szCs w:val="27"/>
        </w:rPr>
        <w:t> </w:t>
      </w:r>
      <w:r>
        <w:rPr>
          <w:rStyle w:val="notranslate"/>
          <w:rFonts w:ascii="GHEA Grapalat" w:hAnsi="GHEA Grapalat"/>
          <w:color w:val="000000"/>
          <w:sz w:val="20"/>
          <w:szCs w:val="20"/>
        </w:rPr>
        <w:t>until the</w:t>
      </w:r>
      <w:r>
        <w:rPr>
          <w:rStyle w:val="notranslate"/>
          <w:color w:val="000000"/>
          <w:sz w:val="27"/>
          <w:szCs w:val="27"/>
        </w:rPr>
        <w:t> </w:t>
      </w:r>
      <w:r>
        <w:rPr>
          <w:rStyle w:val="notranslate"/>
          <w:rFonts w:ascii="GHEA Grapalat" w:hAnsi="GHEA Grapalat"/>
          <w:color w:val="000000"/>
          <w:sz w:val="20"/>
          <w:szCs w:val="20"/>
        </w:rPr>
        <w:t>12th</w:t>
      </w:r>
      <w:r>
        <w:rPr>
          <w:rStyle w:val="notranslate"/>
          <w:color w:val="000000"/>
          <w:sz w:val="27"/>
          <w:szCs w:val="27"/>
        </w:rPr>
        <w:t> </w:t>
      </w:r>
      <w:r>
        <w:rPr>
          <w:rStyle w:val="notranslate"/>
          <w:rFonts w:ascii="GHEA Grapalat" w:hAnsi="GHEA Grapalat"/>
          <w:color w:val="000000"/>
          <w:sz w:val="20"/>
          <w:szCs w:val="20"/>
        </w:rPr>
        <w:t>day of the</w:t>
      </w:r>
      <w:r>
        <w:rPr>
          <w:rStyle w:val="notranslate"/>
          <w:color w:val="000000"/>
          <w:sz w:val="27"/>
          <w:szCs w:val="27"/>
        </w:rPr>
        <w:t> </w:t>
      </w:r>
      <w:r>
        <w:rPr>
          <w:rStyle w:val="notranslate"/>
          <w:rFonts w:ascii="GHEA Grapalat" w:hAnsi="GHEA Grapalat"/>
          <w:color w:val="000000"/>
          <w:sz w:val="20"/>
          <w:szCs w:val="20"/>
        </w:rPr>
        <w:t>15th</w:t>
      </w:r>
      <w:r>
        <w:rPr>
          <w:rStyle w:val="notranslate"/>
          <w:color w:val="000000"/>
          <w:sz w:val="27"/>
          <w:szCs w:val="27"/>
        </w:rPr>
        <w:t> </w:t>
      </w:r>
      <w:r>
        <w:rPr>
          <w:rStyle w:val="notranslate"/>
          <w:rFonts w:ascii="GHEA Grapalat" w:hAnsi="GHEA Grapalat"/>
          <w:color w:val="000000"/>
          <w:sz w:val="20"/>
          <w:szCs w:val="20"/>
        </w:rPr>
        <w:t>day after the date of publication of this statement</w:t>
      </w:r>
      <w:r>
        <w:rPr>
          <w:rStyle w:val="notranslate"/>
          <w:color w:val="000000"/>
          <w:sz w:val="27"/>
          <w:szCs w:val="27"/>
        </w:rPr>
        <w:t> </w:t>
      </w:r>
      <w:r>
        <w:rPr>
          <w:rStyle w:val="notranslate"/>
          <w:rFonts w:ascii="GHEA Grapalat" w:hAnsi="GHEA Grapalat"/>
          <w:color w:val="000000"/>
          <w:sz w:val="20"/>
          <w:szCs w:val="20"/>
        </w:rPr>
        <w:t>.</w:t>
      </w:r>
      <w:r>
        <w:rPr>
          <w:color w:val="000000"/>
          <w:sz w:val="27"/>
          <w:szCs w:val="27"/>
        </w:rPr>
        <w:t> </w:t>
      </w:r>
      <w:r>
        <w:rPr>
          <w:rStyle w:val="notranslate"/>
          <w:rFonts w:ascii="GHEA Grapalat" w:hAnsi="GHEA Grapalat"/>
          <w:color w:val="000000"/>
          <w:sz w:val="20"/>
          <w:szCs w:val="20"/>
        </w:rPr>
        <w:t>Bids can also be submitted in English or Russian, besides Armenian.</w:t>
      </w:r>
    </w:p>
    <w:p w:rsidR="00602B0B" w:rsidRDefault="00602B0B" w:rsidP="00602B0B">
      <w:pPr>
        <w:pStyle w:val="NormalWeb"/>
        <w:spacing w:before="0" w:beforeAutospacing="0" w:after="0" w:afterAutospacing="0"/>
        <w:ind w:firstLine="708"/>
        <w:jc w:val="both"/>
        <w:rPr>
          <w:color w:val="000000"/>
          <w:sz w:val="27"/>
          <w:szCs w:val="27"/>
        </w:rPr>
      </w:pPr>
      <w:r>
        <w:rPr>
          <w:rStyle w:val="notranslate"/>
          <w:rFonts w:ascii="GHEA Grapalat" w:hAnsi="GHEA Grapalat"/>
          <w:color w:val="000000"/>
          <w:sz w:val="20"/>
          <w:szCs w:val="20"/>
        </w:rPr>
        <w:t>The opening of bids will take place in</w:t>
      </w:r>
      <w:r>
        <w:rPr>
          <w:rStyle w:val="notranslate"/>
          <w:color w:val="000000"/>
          <w:sz w:val="27"/>
          <w:szCs w:val="27"/>
        </w:rPr>
        <w:t> </w:t>
      </w:r>
      <w:r>
        <w:rPr>
          <w:rStyle w:val="notranslate"/>
          <w:rFonts w:ascii="GHEA Grapalat" w:hAnsi="GHEA Grapalat"/>
          <w:color w:val="000000"/>
          <w:sz w:val="20"/>
          <w:szCs w:val="20"/>
        </w:rPr>
        <w:t>Yerevan.</w:t>
      </w:r>
      <w:r>
        <w:rPr>
          <w:color w:val="000000"/>
          <w:sz w:val="27"/>
          <w:szCs w:val="27"/>
        </w:rPr>
        <w:t> </w:t>
      </w:r>
      <w:r>
        <w:rPr>
          <w:rStyle w:val="notranslate"/>
          <w:rFonts w:ascii="GHEA Grapalat" w:hAnsi="GHEA Grapalat"/>
          <w:color w:val="000000"/>
          <w:sz w:val="20"/>
          <w:szCs w:val="20"/>
        </w:rPr>
        <w:t>Yerevan, H.</w:t>
      </w:r>
      <w:r>
        <w:rPr>
          <w:color w:val="000000"/>
          <w:sz w:val="27"/>
          <w:szCs w:val="27"/>
        </w:rPr>
        <w:t> </w:t>
      </w:r>
      <w:r>
        <w:rPr>
          <w:rStyle w:val="notranslate"/>
          <w:rFonts w:ascii="GHEA Grapalat" w:hAnsi="GHEA Grapalat"/>
          <w:color w:val="000000"/>
          <w:sz w:val="20"/>
          <w:szCs w:val="20"/>
        </w:rPr>
        <w:t>On August 8</w:t>
      </w:r>
      <w:r>
        <w:rPr>
          <w:rStyle w:val="notranslate"/>
          <w:color w:val="000000"/>
          <w:sz w:val="27"/>
          <w:szCs w:val="27"/>
        </w:rPr>
        <w:t> </w:t>
      </w:r>
      <w:r>
        <w:rPr>
          <w:rStyle w:val="notranslate"/>
          <w:rFonts w:ascii="GHEA Grapalat" w:hAnsi="GHEA Grapalat"/>
          <w:color w:val="000000"/>
          <w:sz w:val="20"/>
          <w:szCs w:val="20"/>
        </w:rPr>
        <w:t>, 2019</w:t>
      </w:r>
      <w:r>
        <w:rPr>
          <w:rStyle w:val="notranslate"/>
          <w:color w:val="000000"/>
          <w:sz w:val="27"/>
          <w:szCs w:val="27"/>
        </w:rPr>
        <w:t> </w:t>
      </w:r>
      <w:r>
        <w:rPr>
          <w:rStyle w:val="notranslate"/>
          <w:rFonts w:ascii="GHEA Grapalat" w:hAnsi="GHEA Grapalat"/>
          <w:color w:val="000000"/>
          <w:sz w:val="20"/>
          <w:szCs w:val="20"/>
        </w:rPr>
        <w:t>, at 12:00, at</w:t>
      </w:r>
      <w:r>
        <w:rPr>
          <w:rStyle w:val="notranslate"/>
          <w:color w:val="000000"/>
          <w:sz w:val="27"/>
          <w:szCs w:val="27"/>
        </w:rPr>
        <w:t> </w:t>
      </w:r>
      <w:r>
        <w:rPr>
          <w:rStyle w:val="notranslate"/>
          <w:rFonts w:ascii="GHEA Grapalat" w:hAnsi="GHEA Grapalat"/>
          <w:color w:val="000000"/>
          <w:sz w:val="20"/>
          <w:szCs w:val="20"/>
        </w:rPr>
        <w:t>Hakobyan Street 3, 3rd floor, Room 301</w:t>
      </w:r>
      <w:r>
        <w:rPr>
          <w:rStyle w:val="notranslate"/>
          <w:color w:val="000000"/>
          <w:sz w:val="27"/>
          <w:szCs w:val="27"/>
        </w:rPr>
        <w:t> </w:t>
      </w:r>
      <w:r>
        <w:rPr>
          <w:rStyle w:val="notranslate"/>
          <w:rFonts w:ascii="GHEA Grapalat" w:hAnsi="GHEA Grapalat"/>
          <w:color w:val="000000"/>
          <w:sz w:val="20"/>
          <w:szCs w:val="20"/>
        </w:rPr>
        <w:t>, at 12:00.</w:t>
      </w:r>
      <w:r>
        <w:rPr>
          <w:color w:val="000000"/>
          <w:sz w:val="27"/>
          <w:szCs w:val="27"/>
        </w:rPr>
        <w:t> </w:t>
      </w:r>
      <w:r>
        <w:rPr>
          <w:rFonts w:ascii="Calibri" w:hAnsi="Calibri" w:cs="Calibri"/>
          <w:color w:val="000000"/>
          <w:sz w:val="20"/>
          <w:szCs w:val="20"/>
        </w:rPr>
        <w:t>  </w:t>
      </w:r>
    </w:p>
    <w:p w:rsidR="00602B0B" w:rsidRDefault="00602B0B" w:rsidP="00602B0B">
      <w:pPr>
        <w:pStyle w:val="NormalWeb"/>
        <w:spacing w:before="0" w:beforeAutospacing="0" w:after="0" w:afterAutospacing="0"/>
        <w:ind w:firstLine="720"/>
        <w:jc w:val="both"/>
        <w:rPr>
          <w:color w:val="000000"/>
          <w:sz w:val="27"/>
          <w:szCs w:val="27"/>
        </w:rPr>
      </w:pPr>
      <w:r>
        <w:rPr>
          <w:rStyle w:val="notranslate"/>
          <w:rFonts w:ascii="GHEA Grapalat" w:hAnsi="GHEA Grapalat"/>
          <w:color w:val="000000"/>
          <w:sz w:val="20"/>
          <w:szCs w:val="20"/>
        </w:rPr>
        <w:t>Complaints regarding this procedure should be submitted to the person who has made a procurement complaint, c.</w:t>
      </w:r>
      <w:r>
        <w:rPr>
          <w:color w:val="000000"/>
          <w:sz w:val="27"/>
          <w:szCs w:val="27"/>
        </w:rPr>
        <w:t> </w:t>
      </w:r>
      <w:r>
        <w:rPr>
          <w:rStyle w:val="notranslate"/>
          <w:rFonts w:ascii="GHEA Grapalat" w:hAnsi="GHEA Grapalat"/>
          <w:color w:val="000000"/>
          <w:sz w:val="20"/>
          <w:szCs w:val="20"/>
        </w:rPr>
        <w:t>Yerevan, Melik-Adamyan str.</w:t>
      </w:r>
      <w:r>
        <w:rPr>
          <w:color w:val="000000"/>
          <w:sz w:val="27"/>
          <w:szCs w:val="27"/>
        </w:rPr>
        <w:t> </w:t>
      </w:r>
      <w:r>
        <w:rPr>
          <w:rStyle w:val="notranslate"/>
          <w:rFonts w:ascii="GHEA Grapalat" w:hAnsi="GHEA Grapalat"/>
          <w:color w:val="000000"/>
          <w:sz w:val="20"/>
          <w:szCs w:val="20"/>
        </w:rPr>
        <w:t>1 address.</w:t>
      </w:r>
      <w:r>
        <w:rPr>
          <w:color w:val="000000"/>
          <w:sz w:val="27"/>
          <w:szCs w:val="27"/>
        </w:rPr>
        <w:t> </w:t>
      </w:r>
      <w:r>
        <w:rPr>
          <w:rStyle w:val="notranslate"/>
          <w:rFonts w:ascii="GHEA Grapalat" w:hAnsi="GHEA Grapalat"/>
          <w:color w:val="000000"/>
          <w:sz w:val="20"/>
          <w:szCs w:val="20"/>
        </w:rPr>
        <w:t>The appeal shall be conducted in the manner prescribed by the invitation.</w:t>
      </w:r>
      <w:r>
        <w:rPr>
          <w:color w:val="000000"/>
          <w:sz w:val="27"/>
          <w:szCs w:val="27"/>
        </w:rPr>
        <w:t> </w:t>
      </w:r>
      <w:r>
        <w:rPr>
          <w:rStyle w:val="notranslate"/>
          <w:rFonts w:ascii="GHEA Grapalat" w:hAnsi="GHEA Grapalat"/>
          <w:color w:val="000000"/>
          <w:sz w:val="20"/>
          <w:szCs w:val="20"/>
        </w:rPr>
        <w:t>In order to file a complaint, the fee is to be paid at the rate of AMD 30,000 (thirty thousand), which should be transferred to the Treasury Account number 900008000482, opened in the name of the Ministry of Finance of the Republic of Armenia.</w:t>
      </w:r>
    </w:p>
    <w:p w:rsidR="00602B0B" w:rsidRDefault="00602B0B" w:rsidP="00602B0B">
      <w:pPr>
        <w:pStyle w:val="NormalWeb"/>
        <w:spacing w:before="0" w:beforeAutospacing="0" w:after="0" w:afterAutospacing="0"/>
        <w:ind w:firstLine="720"/>
        <w:jc w:val="both"/>
        <w:rPr>
          <w:color w:val="000000"/>
          <w:sz w:val="27"/>
          <w:szCs w:val="27"/>
        </w:rPr>
      </w:pPr>
      <w:r>
        <w:rPr>
          <w:rStyle w:val="notranslate"/>
          <w:rFonts w:ascii="GHEA Grapalat" w:hAnsi="GHEA Grapalat"/>
          <w:color w:val="000000"/>
          <w:sz w:val="20"/>
          <w:szCs w:val="20"/>
        </w:rPr>
        <w:t>For more information on this announcement, please contact the Secretary of the Evaluating Committee</w:t>
      </w:r>
      <w:r>
        <w:rPr>
          <w:color w:val="000000"/>
          <w:sz w:val="27"/>
          <w:szCs w:val="27"/>
        </w:rPr>
        <w:t> </w:t>
      </w:r>
      <w:r>
        <w:rPr>
          <w:rStyle w:val="notranslate"/>
          <w:rFonts w:ascii="GHEA Grapalat" w:hAnsi="GHEA Grapalat"/>
          <w:color w:val="000000"/>
          <w:sz w:val="20"/>
          <w:szCs w:val="20"/>
        </w:rPr>
        <w:t>K.</w:t>
      </w:r>
      <w:r>
        <w:rPr>
          <w:color w:val="000000"/>
          <w:sz w:val="27"/>
          <w:szCs w:val="27"/>
        </w:rPr>
        <w:t> </w:t>
      </w:r>
      <w:r>
        <w:rPr>
          <w:rStyle w:val="notranslate"/>
          <w:rFonts w:ascii="GHEA Grapalat" w:hAnsi="GHEA Grapalat"/>
          <w:color w:val="000000"/>
          <w:sz w:val="20"/>
          <w:szCs w:val="20"/>
        </w:rPr>
        <w:t>Mkrtchyan</w:t>
      </w:r>
      <w:r>
        <w:rPr>
          <w:rStyle w:val="notranslate"/>
          <w:color w:val="000000"/>
          <w:sz w:val="27"/>
          <w:szCs w:val="27"/>
        </w:rPr>
        <w:t> </w:t>
      </w:r>
      <w:r>
        <w:rPr>
          <w:rStyle w:val="notranslate"/>
          <w:rFonts w:ascii="GHEA Grapalat" w:hAnsi="GHEA Grapalat"/>
          <w:color w:val="000000"/>
          <w:sz w:val="20"/>
          <w:szCs w:val="20"/>
        </w:rPr>
        <w:t>in</w:t>
      </w:r>
      <w:r>
        <w:rPr>
          <w:rStyle w:val="notranslate"/>
          <w:color w:val="000000"/>
          <w:sz w:val="27"/>
          <w:szCs w:val="27"/>
        </w:rPr>
        <w:t> </w:t>
      </w:r>
      <w:r>
        <w:rPr>
          <w:rStyle w:val="notranslate"/>
          <w:rFonts w:ascii="GHEA Grapalat" w:hAnsi="GHEA Grapalat"/>
          <w:color w:val="000000"/>
          <w:sz w:val="20"/>
          <w:szCs w:val="20"/>
        </w:rPr>
        <w:t>on</w:t>
      </w:r>
    </w:p>
    <w:p w:rsidR="00602B0B" w:rsidRDefault="00602B0B" w:rsidP="00602B0B">
      <w:pPr>
        <w:pStyle w:val="NormalWeb"/>
        <w:spacing w:before="0" w:beforeAutospacing="0" w:after="0" w:afterAutospacing="0"/>
        <w:jc w:val="both"/>
        <w:rPr>
          <w:color w:val="000000"/>
          <w:sz w:val="27"/>
          <w:szCs w:val="27"/>
        </w:rPr>
      </w:pPr>
      <w:r>
        <w:rPr>
          <w:rFonts w:ascii="Calibri" w:hAnsi="Calibri" w:cs="Calibri"/>
          <w:color w:val="000000"/>
          <w:sz w:val="20"/>
          <w:szCs w:val="20"/>
        </w:rPr>
        <w:t>             </w:t>
      </w:r>
    </w:p>
    <w:p w:rsidR="00602B0B" w:rsidRDefault="00602B0B" w:rsidP="00602B0B">
      <w:pPr>
        <w:pStyle w:val="NormalWeb"/>
        <w:spacing w:before="0" w:beforeAutospacing="0" w:after="0" w:afterAutospacing="0"/>
        <w:jc w:val="both"/>
        <w:rPr>
          <w:color w:val="000000"/>
          <w:sz w:val="27"/>
          <w:szCs w:val="27"/>
        </w:rPr>
      </w:pPr>
      <w:r>
        <w:rPr>
          <w:rFonts w:ascii="Calibri" w:hAnsi="Calibri" w:cs="Calibri"/>
          <w:color w:val="000000"/>
          <w:sz w:val="20"/>
          <w:szCs w:val="20"/>
        </w:rPr>
        <w:t> </w:t>
      </w:r>
    </w:p>
    <w:p w:rsidR="00602B0B" w:rsidRDefault="00602B0B" w:rsidP="00602B0B">
      <w:pPr>
        <w:pStyle w:val="NormalWeb"/>
        <w:spacing w:before="0" w:beforeAutospacing="0" w:after="0" w:afterAutospacing="0"/>
        <w:ind w:firstLine="720"/>
        <w:rPr>
          <w:color w:val="000000"/>
          <w:sz w:val="27"/>
          <w:szCs w:val="27"/>
        </w:rPr>
      </w:pPr>
      <w:r>
        <w:rPr>
          <w:rStyle w:val="notranslate"/>
          <w:rFonts w:ascii="GHEA Grapalat" w:hAnsi="GHEA Grapalat"/>
          <w:color w:val="000000"/>
          <w:sz w:val="20"/>
          <w:szCs w:val="20"/>
        </w:rPr>
        <w:t>Phone</w:t>
      </w:r>
      <w:r>
        <w:rPr>
          <w:rStyle w:val="notranslate"/>
          <w:color w:val="000000"/>
          <w:sz w:val="27"/>
          <w:szCs w:val="27"/>
        </w:rPr>
        <w:t> </w:t>
      </w:r>
      <w:r>
        <w:rPr>
          <w:rStyle w:val="notranslate"/>
          <w:rFonts w:ascii="GHEA Grapalat" w:hAnsi="GHEA Grapalat"/>
          <w:color w:val="000000"/>
          <w:sz w:val="20"/>
          <w:szCs w:val="20"/>
        </w:rPr>
        <w:t>+37494119415</w:t>
      </w:r>
    </w:p>
    <w:p w:rsidR="00602B0B" w:rsidRDefault="00602B0B" w:rsidP="00602B0B">
      <w:pPr>
        <w:pStyle w:val="NormalWeb"/>
        <w:spacing w:before="0" w:beforeAutospacing="0" w:after="0" w:afterAutospacing="0"/>
        <w:ind w:firstLine="720"/>
        <w:rPr>
          <w:color w:val="000000"/>
          <w:sz w:val="27"/>
          <w:szCs w:val="27"/>
        </w:rPr>
      </w:pPr>
      <w:r>
        <w:rPr>
          <w:rStyle w:val="notranslate"/>
          <w:rFonts w:ascii="GHEA Grapalat" w:hAnsi="GHEA Grapalat"/>
          <w:color w:val="000000"/>
          <w:sz w:val="20"/>
          <w:szCs w:val="20"/>
        </w:rPr>
        <w:t>E-mail:</w:t>
      </w:r>
      <w:r>
        <w:rPr>
          <w:color w:val="000000"/>
          <w:sz w:val="27"/>
          <w:szCs w:val="27"/>
        </w:rPr>
        <w:t> </w:t>
      </w:r>
      <w:r>
        <w:rPr>
          <w:rStyle w:val="notranslate"/>
          <w:rFonts w:ascii="GHEA Grapalat" w:hAnsi="GHEA Grapalat"/>
          <w:color w:val="000000"/>
          <w:sz w:val="20"/>
          <w:szCs w:val="20"/>
        </w:rPr>
        <w:t>mail</w:t>
      </w:r>
      <w:r>
        <w:rPr>
          <w:rStyle w:val="notranslate"/>
          <w:color w:val="000000"/>
          <w:sz w:val="27"/>
          <w:szCs w:val="27"/>
        </w:rPr>
        <w:t> </w:t>
      </w:r>
      <w:r>
        <w:rPr>
          <w:rStyle w:val="notranslate"/>
          <w:rFonts w:ascii="GHEA Grapalat" w:hAnsi="GHEA Grapalat"/>
          <w:color w:val="000000"/>
          <w:sz w:val="20"/>
          <w:szCs w:val="20"/>
        </w:rPr>
        <w:t>info@epromotion.am</w:t>
      </w:r>
    </w:p>
    <w:p w:rsidR="00602B0B" w:rsidRDefault="00602B0B" w:rsidP="00602B0B">
      <w:pPr>
        <w:pStyle w:val="NormalWeb"/>
        <w:spacing w:before="0" w:beforeAutospacing="0" w:after="0" w:afterAutospacing="0"/>
        <w:jc w:val="both"/>
        <w:rPr>
          <w:color w:val="000000"/>
          <w:sz w:val="27"/>
          <w:szCs w:val="27"/>
        </w:rPr>
      </w:pPr>
      <w:r>
        <w:rPr>
          <w:rFonts w:ascii="Calibri" w:hAnsi="Calibri" w:cs="Calibri"/>
          <w:color w:val="000000"/>
          <w:sz w:val="20"/>
          <w:szCs w:val="20"/>
        </w:rPr>
        <w:t>            </w:t>
      </w:r>
      <w:r>
        <w:rPr>
          <w:rStyle w:val="notranslate"/>
          <w:rFonts w:ascii="GHEA Grapalat" w:hAnsi="GHEA Grapalat"/>
          <w:color w:val="000000"/>
          <w:sz w:val="20"/>
          <w:szCs w:val="20"/>
        </w:rPr>
        <w:t>Client</w:t>
      </w:r>
      <w:r>
        <w:rPr>
          <w:rStyle w:val="notranslate"/>
          <w:color w:val="000000"/>
          <w:sz w:val="27"/>
          <w:szCs w:val="27"/>
        </w:rPr>
        <w:t> </w:t>
      </w:r>
      <w:r>
        <w:rPr>
          <w:rStyle w:val="notranslate"/>
          <w:rFonts w:ascii="GHEA Grapalat" w:hAnsi="GHEA Grapalat"/>
          <w:color w:val="000000"/>
          <w:sz w:val="20"/>
          <w:szCs w:val="20"/>
        </w:rPr>
        <w:t>"Union of Leading Technology Enterprises" NGO</w:t>
      </w:r>
      <w:r>
        <w:rPr>
          <w:color w:val="000000"/>
          <w:sz w:val="27"/>
          <w:szCs w:val="27"/>
        </w:rPr>
        <w:t> </w:t>
      </w:r>
      <w:r>
        <w:rPr>
          <w:rFonts w:ascii="Calibri" w:hAnsi="Calibri" w:cs="Calibri"/>
          <w:color w:val="000000"/>
          <w:sz w:val="20"/>
          <w:szCs w:val="20"/>
        </w:rPr>
        <w:t>                                         </w:t>
      </w:r>
    </w:p>
    <w:p w:rsidR="00602B0B" w:rsidRDefault="00602B0B" w:rsidP="00602B0B">
      <w:pPr>
        <w:pStyle w:val="NormalWeb"/>
        <w:spacing w:before="0" w:beforeAutospacing="0" w:after="240" w:afterAutospacing="0"/>
        <w:ind w:firstLine="709"/>
        <w:jc w:val="both"/>
        <w:rPr>
          <w:color w:val="000000"/>
          <w:sz w:val="27"/>
          <w:szCs w:val="27"/>
        </w:rPr>
      </w:pPr>
      <w:r>
        <w:rPr>
          <w:rFonts w:ascii="Calibri" w:hAnsi="Calibri" w:cs="Calibri"/>
          <w:b/>
          <w:bCs/>
          <w:color w:val="000000"/>
          <w:sz w:val="20"/>
          <w:szCs w:val="20"/>
        </w:rPr>
        <w:t> </w:t>
      </w:r>
    </w:p>
    <w:p w:rsidR="00602B0B" w:rsidRDefault="00602B0B" w:rsidP="00602B0B">
      <w:pPr>
        <w:pStyle w:val="NormalWeb"/>
        <w:spacing w:before="0" w:beforeAutospacing="0" w:after="0" w:afterAutospacing="0"/>
        <w:jc w:val="both"/>
        <w:rPr>
          <w:color w:val="000000"/>
          <w:sz w:val="27"/>
          <w:szCs w:val="27"/>
        </w:rPr>
      </w:pPr>
      <w:r>
        <w:rPr>
          <w:rFonts w:ascii="Calibri" w:hAnsi="Calibri" w:cs="Calibri"/>
          <w:i/>
          <w:iCs/>
          <w:color w:val="000000"/>
          <w:sz w:val="22"/>
          <w:szCs w:val="22"/>
        </w:rPr>
        <w:t> </w:t>
      </w:r>
    </w:p>
    <w:p w:rsidR="0004617D" w:rsidRPr="00FB1548" w:rsidRDefault="0004617D" w:rsidP="008111A8">
      <w:pPr>
        <w:pStyle w:val="BodyTextIndent"/>
        <w:spacing w:line="240" w:lineRule="auto"/>
        <w:ind w:firstLine="0"/>
        <w:rPr>
          <w:rFonts w:ascii="GHEA Grapalat" w:hAnsi="GHEA Grapalat"/>
          <w:i w:val="0"/>
          <w:lang w:val="af-ZA"/>
        </w:rPr>
      </w:pPr>
      <w:r w:rsidRPr="00FB1548">
        <w:rPr>
          <w:rFonts w:ascii="GHEA Grapalat" w:hAnsi="GHEA Grapalat"/>
          <w:i w:val="0"/>
          <w:lang w:val="af-ZA"/>
        </w:rPr>
        <w:tab/>
      </w:r>
      <w:r w:rsidRPr="00FB1548">
        <w:rPr>
          <w:rFonts w:ascii="GHEA Grapalat" w:hAnsi="GHEA Grapalat"/>
          <w:i w:val="0"/>
          <w:lang w:val="af-ZA"/>
        </w:rPr>
        <w:tab/>
      </w:r>
    </w:p>
    <w:p w:rsidR="0004617D" w:rsidRPr="00FB1548" w:rsidRDefault="0004617D" w:rsidP="0004617D">
      <w:pPr>
        <w:pStyle w:val="BodyTextIndent3"/>
        <w:spacing w:after="240" w:line="240" w:lineRule="auto"/>
        <w:ind w:firstLine="709"/>
        <w:rPr>
          <w:rFonts w:ascii="GHEA Grapalat" w:hAnsi="GHEA Grapalat" w:cs="Sylfaen"/>
          <w:b/>
          <w:lang w:val="es-ES"/>
        </w:rPr>
      </w:pPr>
    </w:p>
    <w:p w:rsidR="00602B0B" w:rsidRDefault="00602B0B" w:rsidP="00602B0B">
      <w:pPr>
        <w:pStyle w:val="NormalWeb"/>
        <w:spacing w:before="0" w:beforeAutospacing="0" w:after="120" w:afterAutospacing="0"/>
        <w:ind w:firstLine="567"/>
        <w:jc w:val="both"/>
        <w:rPr>
          <w:color w:val="000000"/>
          <w:sz w:val="27"/>
          <w:szCs w:val="27"/>
        </w:rPr>
      </w:pPr>
      <w:r>
        <w:rPr>
          <w:rFonts w:ascii="Calibri" w:hAnsi="Calibri" w:cs="Calibri"/>
          <w:i/>
          <w:iCs/>
          <w:color w:val="000000"/>
          <w:sz w:val="22"/>
          <w:szCs w:val="22"/>
        </w:rPr>
        <w:t>*In the text, in case of non-existent claims and distinctions, preferences are put forward in the Armenian language. </w:t>
      </w:r>
    </w:p>
    <w:p w:rsidR="00B2572B" w:rsidRPr="00602B0B" w:rsidRDefault="00B2572B" w:rsidP="000F647B">
      <w:pPr>
        <w:pStyle w:val="BodyTextIndent"/>
        <w:spacing w:line="240" w:lineRule="auto"/>
        <w:ind w:firstLine="0"/>
        <w:rPr>
          <w:rFonts w:ascii="GHEA Grapalat" w:hAnsi="GHEA Grapalat" w:cs="GHEA Grapalat"/>
          <w:sz w:val="22"/>
          <w:szCs w:val="22"/>
          <w:lang w:val="en-US"/>
        </w:rPr>
      </w:pPr>
    </w:p>
    <w:sectPr w:rsidR="00B2572B" w:rsidRPr="00602B0B" w:rsidSect="000F647B">
      <w:footnotePr>
        <w:pos w:val="beneathText"/>
      </w:footnotePr>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B52" w:rsidRDefault="00730B52">
      <w:r>
        <w:separator/>
      </w:r>
    </w:p>
  </w:endnote>
  <w:endnote w:type="continuationSeparator" w:id="0">
    <w:p w:rsidR="00730B52" w:rsidRDefault="0073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B52" w:rsidRDefault="00730B52">
      <w:r>
        <w:separator/>
      </w:r>
    </w:p>
  </w:footnote>
  <w:footnote w:type="continuationSeparator" w:id="0">
    <w:p w:rsidR="00730B52" w:rsidRDefault="00730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5"/>
  </w:num>
  <w:num w:numId="3">
    <w:abstractNumId w:val="10"/>
  </w:num>
  <w:num w:numId="4">
    <w:abstractNumId w:val="8"/>
  </w:num>
  <w:num w:numId="5">
    <w:abstractNumId w:val="12"/>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4"/>
  </w:num>
  <w:num w:numId="12">
    <w:abstractNumId w:val="15"/>
  </w:num>
  <w:num w:numId="13">
    <w:abstractNumId w:val="13"/>
  </w:num>
  <w:num w:numId="14">
    <w:abstractNumId w:val="6"/>
  </w:num>
  <w:num w:numId="15">
    <w:abstractNumId w:val="14"/>
  </w:num>
  <w:num w:numId="16">
    <w:abstractNumId w:val="7"/>
  </w:num>
  <w:num w:numId="17">
    <w:abstractNumId w:val="3"/>
  </w:num>
  <w:num w:numId="18">
    <w:abstractNumId w:val="0"/>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13D6"/>
    <w:rsid w:val="000016BB"/>
    <w:rsid w:val="00001AA5"/>
    <w:rsid w:val="00002624"/>
    <w:rsid w:val="00002C23"/>
    <w:rsid w:val="000031E3"/>
    <w:rsid w:val="000033BC"/>
    <w:rsid w:val="00003DF0"/>
    <w:rsid w:val="000058CF"/>
    <w:rsid w:val="00005D30"/>
    <w:rsid w:val="000076A1"/>
    <w:rsid w:val="0000776B"/>
    <w:rsid w:val="00012347"/>
    <w:rsid w:val="00012E2C"/>
    <w:rsid w:val="00013093"/>
    <w:rsid w:val="000132F3"/>
    <w:rsid w:val="00013C24"/>
    <w:rsid w:val="00017484"/>
    <w:rsid w:val="00020C83"/>
    <w:rsid w:val="00021C2E"/>
    <w:rsid w:val="00023384"/>
    <w:rsid w:val="000238FE"/>
    <w:rsid w:val="000246E6"/>
    <w:rsid w:val="00025353"/>
    <w:rsid w:val="00026351"/>
    <w:rsid w:val="000271D7"/>
    <w:rsid w:val="000275BF"/>
    <w:rsid w:val="00030D40"/>
    <w:rsid w:val="000312D9"/>
    <w:rsid w:val="000313A6"/>
    <w:rsid w:val="000330A3"/>
    <w:rsid w:val="00033946"/>
    <w:rsid w:val="00033B20"/>
    <w:rsid w:val="0003466E"/>
    <w:rsid w:val="00034CED"/>
    <w:rsid w:val="00037DDE"/>
    <w:rsid w:val="000408D8"/>
    <w:rsid w:val="0004387F"/>
    <w:rsid w:val="0004617D"/>
    <w:rsid w:val="00046BAC"/>
    <w:rsid w:val="00051490"/>
    <w:rsid w:val="00051B7F"/>
    <w:rsid w:val="000537FF"/>
    <w:rsid w:val="00053BFB"/>
    <w:rsid w:val="000550DA"/>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5CA8"/>
    <w:rsid w:val="00077062"/>
    <w:rsid w:val="00077BB9"/>
    <w:rsid w:val="00080C4E"/>
    <w:rsid w:val="00080E73"/>
    <w:rsid w:val="000822C1"/>
    <w:rsid w:val="00082ADC"/>
    <w:rsid w:val="00082DE0"/>
    <w:rsid w:val="00083558"/>
    <w:rsid w:val="000845F6"/>
    <w:rsid w:val="00085931"/>
    <w:rsid w:val="000878DB"/>
    <w:rsid w:val="00087A30"/>
    <w:rsid w:val="000911CA"/>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455"/>
    <w:rsid w:val="000B259E"/>
    <w:rsid w:val="000B700B"/>
    <w:rsid w:val="000B7641"/>
    <w:rsid w:val="000B7C54"/>
    <w:rsid w:val="000C062F"/>
    <w:rsid w:val="000C0A9D"/>
    <w:rsid w:val="000C165F"/>
    <w:rsid w:val="000C36C6"/>
    <w:rsid w:val="000C5A09"/>
    <w:rsid w:val="000C6F81"/>
    <w:rsid w:val="000D07E4"/>
    <w:rsid w:val="000D10F1"/>
    <w:rsid w:val="000D16B6"/>
    <w:rsid w:val="000D2527"/>
    <w:rsid w:val="000D3188"/>
    <w:rsid w:val="000D34C8"/>
    <w:rsid w:val="000D3B6D"/>
    <w:rsid w:val="000D4471"/>
    <w:rsid w:val="000D5766"/>
    <w:rsid w:val="000D590A"/>
    <w:rsid w:val="000D6A89"/>
    <w:rsid w:val="000D6C21"/>
    <w:rsid w:val="000D701E"/>
    <w:rsid w:val="000D7272"/>
    <w:rsid w:val="000D77C1"/>
    <w:rsid w:val="000E1C31"/>
    <w:rsid w:val="000E2427"/>
    <w:rsid w:val="000E267C"/>
    <w:rsid w:val="000E308B"/>
    <w:rsid w:val="000E3D1E"/>
    <w:rsid w:val="000E3F9A"/>
    <w:rsid w:val="000E426E"/>
    <w:rsid w:val="000E4C35"/>
    <w:rsid w:val="000E7612"/>
    <w:rsid w:val="000E79BD"/>
    <w:rsid w:val="000F109E"/>
    <w:rsid w:val="000F332D"/>
    <w:rsid w:val="000F338E"/>
    <w:rsid w:val="000F3939"/>
    <w:rsid w:val="000F3942"/>
    <w:rsid w:val="000F3B31"/>
    <w:rsid w:val="000F3D76"/>
    <w:rsid w:val="000F494F"/>
    <w:rsid w:val="000F4B86"/>
    <w:rsid w:val="000F4D7B"/>
    <w:rsid w:val="000F5032"/>
    <w:rsid w:val="000F5900"/>
    <w:rsid w:val="000F647B"/>
    <w:rsid w:val="000F7026"/>
    <w:rsid w:val="000F7AE0"/>
    <w:rsid w:val="0010050E"/>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7020"/>
    <w:rsid w:val="00117964"/>
    <w:rsid w:val="00117DAA"/>
    <w:rsid w:val="00123529"/>
    <w:rsid w:val="00124461"/>
    <w:rsid w:val="001276C9"/>
    <w:rsid w:val="00130202"/>
    <w:rsid w:val="001305C6"/>
    <w:rsid w:val="00131E9C"/>
    <w:rsid w:val="00132FA8"/>
    <w:rsid w:val="00133A5A"/>
    <w:rsid w:val="00133CE4"/>
    <w:rsid w:val="00134D6E"/>
    <w:rsid w:val="00134DC5"/>
    <w:rsid w:val="001355F9"/>
    <w:rsid w:val="00135840"/>
    <w:rsid w:val="001369CB"/>
    <w:rsid w:val="001377BA"/>
    <w:rsid w:val="00137A5C"/>
    <w:rsid w:val="00142496"/>
    <w:rsid w:val="00142F8E"/>
    <w:rsid w:val="00143BD7"/>
    <w:rsid w:val="00143E8C"/>
    <w:rsid w:val="0014472E"/>
    <w:rsid w:val="00144F73"/>
    <w:rsid w:val="001458D6"/>
    <w:rsid w:val="00145CC3"/>
    <w:rsid w:val="00147CD0"/>
    <w:rsid w:val="00147F14"/>
    <w:rsid w:val="001514D1"/>
    <w:rsid w:val="001515DE"/>
    <w:rsid w:val="001522CE"/>
    <w:rsid w:val="00152564"/>
    <w:rsid w:val="00153A85"/>
    <w:rsid w:val="00153C87"/>
    <w:rsid w:val="0015583C"/>
    <w:rsid w:val="0015589E"/>
    <w:rsid w:val="00155C35"/>
    <w:rsid w:val="001561A5"/>
    <w:rsid w:val="001578A1"/>
    <w:rsid w:val="001578D4"/>
    <w:rsid w:val="001600FF"/>
    <w:rsid w:val="0016055A"/>
    <w:rsid w:val="001609F6"/>
    <w:rsid w:val="00160AE4"/>
    <w:rsid w:val="00160BB4"/>
    <w:rsid w:val="00161428"/>
    <w:rsid w:val="001635B8"/>
    <w:rsid w:val="00164BBC"/>
    <w:rsid w:val="0016519F"/>
    <w:rsid w:val="001653DE"/>
    <w:rsid w:val="001679A6"/>
    <w:rsid w:val="001724D7"/>
    <w:rsid w:val="001732FB"/>
    <w:rsid w:val="00174FE1"/>
    <w:rsid w:val="00175F8F"/>
    <w:rsid w:val="00175FDC"/>
    <w:rsid w:val="001763F5"/>
    <w:rsid w:val="00176A38"/>
    <w:rsid w:val="00176A92"/>
    <w:rsid w:val="00177A5C"/>
    <w:rsid w:val="00177D71"/>
    <w:rsid w:val="00180EB9"/>
    <w:rsid w:val="00180EE9"/>
    <w:rsid w:val="00181C60"/>
    <w:rsid w:val="00181F0F"/>
    <w:rsid w:val="00181F75"/>
    <w:rsid w:val="00183004"/>
    <w:rsid w:val="0018301A"/>
    <w:rsid w:val="00183FEA"/>
    <w:rsid w:val="00184D18"/>
    <w:rsid w:val="00184F17"/>
    <w:rsid w:val="00184F64"/>
    <w:rsid w:val="00185684"/>
    <w:rsid w:val="0018591C"/>
    <w:rsid w:val="00185DF9"/>
    <w:rsid w:val="00191D5F"/>
    <w:rsid w:val="00192606"/>
    <w:rsid w:val="001932A7"/>
    <w:rsid w:val="00193871"/>
    <w:rsid w:val="00194598"/>
    <w:rsid w:val="00195F24"/>
    <w:rsid w:val="00196487"/>
    <w:rsid w:val="001A23A6"/>
    <w:rsid w:val="001A2579"/>
    <w:rsid w:val="001A2F72"/>
    <w:rsid w:val="001A3FEC"/>
    <w:rsid w:val="001A43A4"/>
    <w:rsid w:val="001A4EF7"/>
    <w:rsid w:val="001A5BC8"/>
    <w:rsid w:val="001A5C02"/>
    <w:rsid w:val="001B0D9A"/>
    <w:rsid w:val="001B1370"/>
    <w:rsid w:val="001B1FC4"/>
    <w:rsid w:val="001B37D2"/>
    <w:rsid w:val="001B45A9"/>
    <w:rsid w:val="001B478E"/>
    <w:rsid w:val="001B6FCF"/>
    <w:rsid w:val="001C07C6"/>
    <w:rsid w:val="001C0849"/>
    <w:rsid w:val="001C3D83"/>
    <w:rsid w:val="001C3F6C"/>
    <w:rsid w:val="001C76F7"/>
    <w:rsid w:val="001D1139"/>
    <w:rsid w:val="001D1D00"/>
    <w:rsid w:val="001D2D62"/>
    <w:rsid w:val="001D5FF7"/>
    <w:rsid w:val="001D6531"/>
    <w:rsid w:val="001D7228"/>
    <w:rsid w:val="001D74FA"/>
    <w:rsid w:val="001D78C5"/>
    <w:rsid w:val="001E0216"/>
    <w:rsid w:val="001E2794"/>
    <w:rsid w:val="001E2814"/>
    <w:rsid w:val="001E55B2"/>
    <w:rsid w:val="001E5866"/>
    <w:rsid w:val="001E7733"/>
    <w:rsid w:val="001F0335"/>
    <w:rsid w:val="001F0371"/>
    <w:rsid w:val="001F1DF0"/>
    <w:rsid w:val="001F3237"/>
    <w:rsid w:val="001F386B"/>
    <w:rsid w:val="001F59DF"/>
    <w:rsid w:val="001F5FDE"/>
    <w:rsid w:val="001F6578"/>
    <w:rsid w:val="001F760C"/>
    <w:rsid w:val="002017CB"/>
    <w:rsid w:val="00201DA0"/>
    <w:rsid w:val="00201F2E"/>
    <w:rsid w:val="00202F4D"/>
    <w:rsid w:val="002032CE"/>
    <w:rsid w:val="00203917"/>
    <w:rsid w:val="00204B03"/>
    <w:rsid w:val="00204E53"/>
    <w:rsid w:val="00205689"/>
    <w:rsid w:val="0020701A"/>
    <w:rsid w:val="002100B3"/>
    <w:rsid w:val="002101F2"/>
    <w:rsid w:val="00210F0C"/>
    <w:rsid w:val="00211425"/>
    <w:rsid w:val="002137E6"/>
    <w:rsid w:val="00213EB8"/>
    <w:rsid w:val="00217710"/>
    <w:rsid w:val="00220ACB"/>
    <w:rsid w:val="00220C7C"/>
    <w:rsid w:val="002218FE"/>
    <w:rsid w:val="00221D19"/>
    <w:rsid w:val="00223BDD"/>
    <w:rsid w:val="002240AB"/>
    <w:rsid w:val="002250D8"/>
    <w:rsid w:val="0022515E"/>
    <w:rsid w:val="002252CD"/>
    <w:rsid w:val="00226412"/>
    <w:rsid w:val="002273AD"/>
    <w:rsid w:val="0022770A"/>
    <w:rsid w:val="00227C9F"/>
    <w:rsid w:val="00230B12"/>
    <w:rsid w:val="00230C8F"/>
    <w:rsid w:val="0023571C"/>
    <w:rsid w:val="00236B75"/>
    <w:rsid w:val="0024027D"/>
    <w:rsid w:val="00240289"/>
    <w:rsid w:val="0024186B"/>
    <w:rsid w:val="0024205E"/>
    <w:rsid w:val="00244B38"/>
    <w:rsid w:val="0025145E"/>
    <w:rsid w:val="00251873"/>
    <w:rsid w:val="00252C9C"/>
    <w:rsid w:val="002542AE"/>
    <w:rsid w:val="00254A36"/>
    <w:rsid w:val="002559B9"/>
    <w:rsid w:val="00257773"/>
    <w:rsid w:val="00260E64"/>
    <w:rsid w:val="0026158D"/>
    <w:rsid w:val="00263035"/>
    <w:rsid w:val="00263094"/>
    <w:rsid w:val="00263D72"/>
    <w:rsid w:val="00263E28"/>
    <w:rsid w:val="0026426F"/>
    <w:rsid w:val="00265D18"/>
    <w:rsid w:val="002665A4"/>
    <w:rsid w:val="00266E21"/>
    <w:rsid w:val="0027052A"/>
    <w:rsid w:val="00270D59"/>
    <w:rsid w:val="00271DF6"/>
    <w:rsid w:val="002737E0"/>
    <w:rsid w:val="00273A88"/>
    <w:rsid w:val="00273B4F"/>
    <w:rsid w:val="00274353"/>
    <w:rsid w:val="0027499F"/>
    <w:rsid w:val="00274F0E"/>
    <w:rsid w:val="002754C4"/>
    <w:rsid w:val="00276441"/>
    <w:rsid w:val="00276B03"/>
    <w:rsid w:val="00277F14"/>
    <w:rsid w:val="0028099B"/>
    <w:rsid w:val="00280E91"/>
    <w:rsid w:val="00281D16"/>
    <w:rsid w:val="00283198"/>
    <w:rsid w:val="00283E26"/>
    <w:rsid w:val="00283F0A"/>
    <w:rsid w:val="002846B1"/>
    <w:rsid w:val="0028726A"/>
    <w:rsid w:val="002877FC"/>
    <w:rsid w:val="00291919"/>
    <w:rsid w:val="00291EFF"/>
    <w:rsid w:val="002926D4"/>
    <w:rsid w:val="00293A25"/>
    <w:rsid w:val="00293A76"/>
    <w:rsid w:val="002941F2"/>
    <w:rsid w:val="00294BD5"/>
    <w:rsid w:val="00294FFF"/>
    <w:rsid w:val="0029515A"/>
    <w:rsid w:val="00296466"/>
    <w:rsid w:val="002A058F"/>
    <w:rsid w:val="002A10B2"/>
    <w:rsid w:val="002A1FAC"/>
    <w:rsid w:val="002A2C2E"/>
    <w:rsid w:val="002A3785"/>
    <w:rsid w:val="002A464D"/>
    <w:rsid w:val="002A7380"/>
    <w:rsid w:val="002A76C6"/>
    <w:rsid w:val="002A7A40"/>
    <w:rsid w:val="002B0631"/>
    <w:rsid w:val="002B0AEA"/>
    <w:rsid w:val="002B103D"/>
    <w:rsid w:val="002B121D"/>
    <w:rsid w:val="002B155B"/>
    <w:rsid w:val="002B1ABE"/>
    <w:rsid w:val="002B24A4"/>
    <w:rsid w:val="002B24E8"/>
    <w:rsid w:val="002B32D6"/>
    <w:rsid w:val="002B3E53"/>
    <w:rsid w:val="002B4FD9"/>
    <w:rsid w:val="002B5F87"/>
    <w:rsid w:val="002B7388"/>
    <w:rsid w:val="002B7594"/>
    <w:rsid w:val="002C071B"/>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4575"/>
    <w:rsid w:val="002D5CF0"/>
    <w:rsid w:val="002D601F"/>
    <w:rsid w:val="002E0768"/>
    <w:rsid w:val="002E0877"/>
    <w:rsid w:val="002E3165"/>
    <w:rsid w:val="002E4305"/>
    <w:rsid w:val="002E530A"/>
    <w:rsid w:val="002E531D"/>
    <w:rsid w:val="002E7EE1"/>
    <w:rsid w:val="002F1AB3"/>
    <w:rsid w:val="002F2B23"/>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2D2C"/>
    <w:rsid w:val="003141B6"/>
    <w:rsid w:val="00316381"/>
    <w:rsid w:val="003169A4"/>
    <w:rsid w:val="0032071C"/>
    <w:rsid w:val="00321A56"/>
    <w:rsid w:val="00321B20"/>
    <w:rsid w:val="00325546"/>
    <w:rsid w:val="003259C5"/>
    <w:rsid w:val="00325CC0"/>
    <w:rsid w:val="00326507"/>
    <w:rsid w:val="00327436"/>
    <w:rsid w:val="003275D4"/>
    <w:rsid w:val="00333314"/>
    <w:rsid w:val="00334564"/>
    <w:rsid w:val="0033571F"/>
    <w:rsid w:val="00335C2A"/>
    <w:rsid w:val="00336F9A"/>
    <w:rsid w:val="00340083"/>
    <w:rsid w:val="003414F9"/>
    <w:rsid w:val="00341A74"/>
    <w:rsid w:val="00341D7A"/>
    <w:rsid w:val="00341ED4"/>
    <w:rsid w:val="003427DF"/>
    <w:rsid w:val="003436A5"/>
    <w:rsid w:val="00345909"/>
    <w:rsid w:val="00346125"/>
    <w:rsid w:val="003468B8"/>
    <w:rsid w:val="00347499"/>
    <w:rsid w:val="0034777A"/>
    <w:rsid w:val="003500D1"/>
    <w:rsid w:val="00350C85"/>
    <w:rsid w:val="00352DB8"/>
    <w:rsid w:val="00353890"/>
    <w:rsid w:val="0035555B"/>
    <w:rsid w:val="003572A0"/>
    <w:rsid w:val="003579C1"/>
    <w:rsid w:val="00357A33"/>
    <w:rsid w:val="00357AA2"/>
    <w:rsid w:val="00357D48"/>
    <w:rsid w:val="00357E1B"/>
    <w:rsid w:val="0036230B"/>
    <w:rsid w:val="00363298"/>
    <w:rsid w:val="00363335"/>
    <w:rsid w:val="00363627"/>
    <w:rsid w:val="00363E98"/>
    <w:rsid w:val="00364E7A"/>
    <w:rsid w:val="003650C5"/>
    <w:rsid w:val="00366FD3"/>
    <w:rsid w:val="00370ECD"/>
    <w:rsid w:val="0037177E"/>
    <w:rsid w:val="003717D2"/>
    <w:rsid w:val="00372C2B"/>
    <w:rsid w:val="00372C67"/>
    <w:rsid w:val="00372FAD"/>
    <w:rsid w:val="0037329F"/>
    <w:rsid w:val="00373EC9"/>
    <w:rsid w:val="003755FD"/>
    <w:rsid w:val="00375D38"/>
    <w:rsid w:val="00375FD2"/>
    <w:rsid w:val="003760B7"/>
    <w:rsid w:val="00377BF2"/>
    <w:rsid w:val="00380721"/>
    <w:rsid w:val="00381658"/>
    <w:rsid w:val="0038317B"/>
    <w:rsid w:val="0038400D"/>
    <w:rsid w:val="0038438D"/>
    <w:rsid w:val="003850A0"/>
    <w:rsid w:val="0038517B"/>
    <w:rsid w:val="0038579B"/>
    <w:rsid w:val="00386E4B"/>
    <w:rsid w:val="003871DA"/>
    <w:rsid w:val="00391E56"/>
    <w:rsid w:val="00392525"/>
    <w:rsid w:val="0039338D"/>
    <w:rsid w:val="003946B4"/>
    <w:rsid w:val="003949A5"/>
    <w:rsid w:val="00395D6D"/>
    <w:rsid w:val="0039646A"/>
    <w:rsid w:val="00396D60"/>
    <w:rsid w:val="003972CC"/>
    <w:rsid w:val="00397DC0"/>
    <w:rsid w:val="003A0A31"/>
    <w:rsid w:val="003A145D"/>
    <w:rsid w:val="003A2BE0"/>
    <w:rsid w:val="003A5049"/>
    <w:rsid w:val="003A5533"/>
    <w:rsid w:val="003A57F0"/>
    <w:rsid w:val="003A62A4"/>
    <w:rsid w:val="003A645E"/>
    <w:rsid w:val="003B0D6E"/>
    <w:rsid w:val="003B1FC0"/>
    <w:rsid w:val="003B3A13"/>
    <w:rsid w:val="003B4A74"/>
    <w:rsid w:val="003B585C"/>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53D4"/>
    <w:rsid w:val="003C5E16"/>
    <w:rsid w:val="003C6A92"/>
    <w:rsid w:val="003C7160"/>
    <w:rsid w:val="003D0075"/>
    <w:rsid w:val="003D14E9"/>
    <w:rsid w:val="003D1CF4"/>
    <w:rsid w:val="003D56A5"/>
    <w:rsid w:val="003D7720"/>
    <w:rsid w:val="003D7F8E"/>
    <w:rsid w:val="003E01D5"/>
    <w:rsid w:val="003E029A"/>
    <w:rsid w:val="003E1421"/>
    <w:rsid w:val="003E1BE2"/>
    <w:rsid w:val="003E2931"/>
    <w:rsid w:val="003E3996"/>
    <w:rsid w:val="003E3B26"/>
    <w:rsid w:val="003E3FD0"/>
    <w:rsid w:val="003E4184"/>
    <w:rsid w:val="003E6971"/>
    <w:rsid w:val="003E7802"/>
    <w:rsid w:val="003E7941"/>
    <w:rsid w:val="003F1EEA"/>
    <w:rsid w:val="003F208A"/>
    <w:rsid w:val="003F264A"/>
    <w:rsid w:val="003F300B"/>
    <w:rsid w:val="003F3613"/>
    <w:rsid w:val="003F4C5E"/>
    <w:rsid w:val="003F6CF8"/>
    <w:rsid w:val="003F7B41"/>
    <w:rsid w:val="0040112D"/>
    <w:rsid w:val="00401BA5"/>
    <w:rsid w:val="00402941"/>
    <w:rsid w:val="00402AD9"/>
    <w:rsid w:val="00403109"/>
    <w:rsid w:val="004055C1"/>
    <w:rsid w:val="00405996"/>
    <w:rsid w:val="004064ED"/>
    <w:rsid w:val="004068F5"/>
    <w:rsid w:val="004072C8"/>
    <w:rsid w:val="0040761D"/>
    <w:rsid w:val="004107A0"/>
    <w:rsid w:val="004110AC"/>
    <w:rsid w:val="00411D9D"/>
    <w:rsid w:val="00416F1E"/>
    <w:rsid w:val="004175B6"/>
    <w:rsid w:val="00427EAA"/>
    <w:rsid w:val="00431998"/>
    <w:rsid w:val="004320F2"/>
    <w:rsid w:val="00434D1C"/>
    <w:rsid w:val="0043558D"/>
    <w:rsid w:val="004361D6"/>
    <w:rsid w:val="0043641B"/>
    <w:rsid w:val="00436DF8"/>
    <w:rsid w:val="00437CDB"/>
    <w:rsid w:val="00440390"/>
    <w:rsid w:val="00441CC1"/>
    <w:rsid w:val="00443208"/>
    <w:rsid w:val="00443B7A"/>
    <w:rsid w:val="00444069"/>
    <w:rsid w:val="004454D8"/>
    <w:rsid w:val="0044556F"/>
    <w:rsid w:val="0044660E"/>
    <w:rsid w:val="00447808"/>
    <w:rsid w:val="00447FFD"/>
    <w:rsid w:val="004504F0"/>
    <w:rsid w:val="00452896"/>
    <w:rsid w:val="00454D73"/>
    <w:rsid w:val="0045525D"/>
    <w:rsid w:val="00457745"/>
    <w:rsid w:val="00460CA5"/>
    <w:rsid w:val="004610D6"/>
    <w:rsid w:val="0046188C"/>
    <w:rsid w:val="00463606"/>
    <w:rsid w:val="004636DA"/>
    <w:rsid w:val="00463B0B"/>
    <w:rsid w:val="0046481A"/>
    <w:rsid w:val="00464D3A"/>
    <w:rsid w:val="00464DA7"/>
    <w:rsid w:val="0046522E"/>
    <w:rsid w:val="0046586E"/>
    <w:rsid w:val="00466714"/>
    <w:rsid w:val="004672FC"/>
    <w:rsid w:val="00467B47"/>
    <w:rsid w:val="0047117B"/>
    <w:rsid w:val="00471867"/>
    <w:rsid w:val="004722BC"/>
    <w:rsid w:val="00472963"/>
    <w:rsid w:val="00472E68"/>
    <w:rsid w:val="00473CF5"/>
    <w:rsid w:val="004749BD"/>
    <w:rsid w:val="00475591"/>
    <w:rsid w:val="0047619C"/>
    <w:rsid w:val="00476579"/>
    <w:rsid w:val="00476A47"/>
    <w:rsid w:val="00480162"/>
    <w:rsid w:val="004813B3"/>
    <w:rsid w:val="00483944"/>
    <w:rsid w:val="0048419C"/>
    <w:rsid w:val="00484FED"/>
    <w:rsid w:val="004859E2"/>
    <w:rsid w:val="00486B55"/>
    <w:rsid w:val="004874EC"/>
    <w:rsid w:val="004929E4"/>
    <w:rsid w:val="00493AF9"/>
    <w:rsid w:val="004974D8"/>
    <w:rsid w:val="004A1734"/>
    <w:rsid w:val="004A1C5D"/>
    <w:rsid w:val="004A3051"/>
    <w:rsid w:val="004A38F2"/>
    <w:rsid w:val="004A712A"/>
    <w:rsid w:val="004A7722"/>
    <w:rsid w:val="004B2363"/>
    <w:rsid w:val="004B28E1"/>
    <w:rsid w:val="004B2F56"/>
    <w:rsid w:val="004B383E"/>
    <w:rsid w:val="004B4580"/>
    <w:rsid w:val="004B5522"/>
    <w:rsid w:val="004B61C2"/>
    <w:rsid w:val="004B6D52"/>
    <w:rsid w:val="004B7B69"/>
    <w:rsid w:val="004B7C9F"/>
    <w:rsid w:val="004C17D2"/>
    <w:rsid w:val="004C1D9B"/>
    <w:rsid w:val="004C217A"/>
    <w:rsid w:val="004C3803"/>
    <w:rsid w:val="004C5CF3"/>
    <w:rsid w:val="004D0281"/>
    <w:rsid w:val="004D0AE2"/>
    <w:rsid w:val="004D1C32"/>
    <w:rsid w:val="004D1E87"/>
    <w:rsid w:val="004D2727"/>
    <w:rsid w:val="004D28BA"/>
    <w:rsid w:val="004D2B4B"/>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54F5"/>
    <w:rsid w:val="004E5843"/>
    <w:rsid w:val="004E6A12"/>
    <w:rsid w:val="004E6E9A"/>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BFB"/>
    <w:rsid w:val="00504841"/>
    <w:rsid w:val="00504862"/>
    <w:rsid w:val="00505AD4"/>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BFB"/>
    <w:rsid w:val="00536FD1"/>
    <w:rsid w:val="005370DC"/>
    <w:rsid w:val="00537173"/>
    <w:rsid w:val="005378EA"/>
    <w:rsid w:val="00537D28"/>
    <w:rsid w:val="00537E15"/>
    <w:rsid w:val="00540468"/>
    <w:rsid w:val="005409F4"/>
    <w:rsid w:val="00540D68"/>
    <w:rsid w:val="005422AF"/>
    <w:rsid w:val="00542491"/>
    <w:rsid w:val="00542C9F"/>
    <w:rsid w:val="00543262"/>
    <w:rsid w:val="00544728"/>
    <w:rsid w:val="005457B4"/>
    <w:rsid w:val="00545F4E"/>
    <w:rsid w:val="0054752B"/>
    <w:rsid w:val="00551E52"/>
    <w:rsid w:val="005525A4"/>
    <w:rsid w:val="00552D6E"/>
    <w:rsid w:val="00553DFD"/>
    <w:rsid w:val="0055623A"/>
    <w:rsid w:val="005563D9"/>
    <w:rsid w:val="00557E3D"/>
    <w:rsid w:val="00562EB1"/>
    <w:rsid w:val="0056331A"/>
    <w:rsid w:val="005639B0"/>
    <w:rsid w:val="0056625A"/>
    <w:rsid w:val="00567040"/>
    <w:rsid w:val="005716B8"/>
    <w:rsid w:val="00571702"/>
    <w:rsid w:val="00571F29"/>
    <w:rsid w:val="005739AB"/>
    <w:rsid w:val="00575C75"/>
    <w:rsid w:val="00577582"/>
    <w:rsid w:val="00581057"/>
    <w:rsid w:val="005812BE"/>
    <w:rsid w:val="0058298C"/>
    <w:rsid w:val="00582FEB"/>
    <w:rsid w:val="00583092"/>
    <w:rsid w:val="00583117"/>
    <w:rsid w:val="0058482D"/>
    <w:rsid w:val="00584A70"/>
    <w:rsid w:val="005856C5"/>
    <w:rsid w:val="00585DD4"/>
    <w:rsid w:val="00585E16"/>
    <w:rsid w:val="00587072"/>
    <w:rsid w:val="005900F2"/>
    <w:rsid w:val="005918A4"/>
    <w:rsid w:val="00592A50"/>
    <w:rsid w:val="005939DE"/>
    <w:rsid w:val="00594FEE"/>
    <w:rsid w:val="005953F4"/>
    <w:rsid w:val="005960B4"/>
    <w:rsid w:val="0059636E"/>
    <w:rsid w:val="005A1236"/>
    <w:rsid w:val="005A16C6"/>
    <w:rsid w:val="005A23DF"/>
    <w:rsid w:val="005A3A35"/>
    <w:rsid w:val="005A3DC6"/>
    <w:rsid w:val="005A3EB8"/>
    <w:rsid w:val="005A3EDC"/>
    <w:rsid w:val="005A7FD2"/>
    <w:rsid w:val="005B1797"/>
    <w:rsid w:val="005B18D8"/>
    <w:rsid w:val="005B1CFC"/>
    <w:rsid w:val="005B1DD6"/>
    <w:rsid w:val="005B1E95"/>
    <w:rsid w:val="005B20E7"/>
    <w:rsid w:val="005B598A"/>
    <w:rsid w:val="005B6B3E"/>
    <w:rsid w:val="005C1C00"/>
    <w:rsid w:val="005C456A"/>
    <w:rsid w:val="005C4C12"/>
    <w:rsid w:val="005C6159"/>
    <w:rsid w:val="005D00A5"/>
    <w:rsid w:val="005D00D6"/>
    <w:rsid w:val="005D07B2"/>
    <w:rsid w:val="005D0D93"/>
    <w:rsid w:val="005D1A14"/>
    <w:rsid w:val="005D26DF"/>
    <w:rsid w:val="005D2EDB"/>
    <w:rsid w:val="005D3674"/>
    <w:rsid w:val="005D4D30"/>
    <w:rsid w:val="005D5D7D"/>
    <w:rsid w:val="005D71EF"/>
    <w:rsid w:val="005D7469"/>
    <w:rsid w:val="005E0E50"/>
    <w:rsid w:val="005E1F72"/>
    <w:rsid w:val="005E24FD"/>
    <w:rsid w:val="005E2F4D"/>
    <w:rsid w:val="005E2FA5"/>
    <w:rsid w:val="005E3097"/>
    <w:rsid w:val="005E3501"/>
    <w:rsid w:val="005E3FC4"/>
    <w:rsid w:val="005E4C8D"/>
    <w:rsid w:val="005E573E"/>
    <w:rsid w:val="005E6606"/>
    <w:rsid w:val="005E6D34"/>
    <w:rsid w:val="005E6D42"/>
    <w:rsid w:val="005F1793"/>
    <w:rsid w:val="005F1DBB"/>
    <w:rsid w:val="005F1F95"/>
    <w:rsid w:val="005F53F2"/>
    <w:rsid w:val="005F7C1D"/>
    <w:rsid w:val="00602B0B"/>
    <w:rsid w:val="0060526C"/>
    <w:rsid w:val="00606328"/>
    <w:rsid w:val="0060652B"/>
    <w:rsid w:val="00606B84"/>
    <w:rsid w:val="00614934"/>
    <w:rsid w:val="00615570"/>
    <w:rsid w:val="006175DC"/>
    <w:rsid w:val="00617A6E"/>
    <w:rsid w:val="00620AB7"/>
    <w:rsid w:val="00621350"/>
    <w:rsid w:val="00621D3B"/>
    <w:rsid w:val="006237BD"/>
    <w:rsid w:val="00623998"/>
    <w:rsid w:val="00627E00"/>
    <w:rsid w:val="00630229"/>
    <w:rsid w:val="00630BF1"/>
    <w:rsid w:val="00630CC3"/>
    <w:rsid w:val="0063101C"/>
    <w:rsid w:val="00631744"/>
    <w:rsid w:val="00633389"/>
    <w:rsid w:val="00633E1E"/>
    <w:rsid w:val="00634DC9"/>
    <w:rsid w:val="00635D52"/>
    <w:rsid w:val="00637DAB"/>
    <w:rsid w:val="00642EFE"/>
    <w:rsid w:val="00644CE2"/>
    <w:rsid w:val="00650073"/>
    <w:rsid w:val="00650458"/>
    <w:rsid w:val="006505D2"/>
    <w:rsid w:val="00651408"/>
    <w:rsid w:val="00651E02"/>
    <w:rsid w:val="006521E5"/>
    <w:rsid w:val="00654ADD"/>
    <w:rsid w:val="00655E71"/>
    <w:rsid w:val="00655EBD"/>
    <w:rsid w:val="006607D5"/>
    <w:rsid w:val="006608AD"/>
    <w:rsid w:val="00662165"/>
    <w:rsid w:val="00662623"/>
    <w:rsid w:val="0066349B"/>
    <w:rsid w:val="006657A3"/>
    <w:rsid w:val="006657EE"/>
    <w:rsid w:val="00667A56"/>
    <w:rsid w:val="0067102D"/>
    <w:rsid w:val="00671A82"/>
    <w:rsid w:val="0067579A"/>
    <w:rsid w:val="00676178"/>
    <w:rsid w:val="00677658"/>
    <w:rsid w:val="00685962"/>
    <w:rsid w:val="00685A30"/>
    <w:rsid w:val="00685C48"/>
    <w:rsid w:val="00690A52"/>
    <w:rsid w:val="00691009"/>
    <w:rsid w:val="006912BB"/>
    <w:rsid w:val="00692C09"/>
    <w:rsid w:val="00692FA3"/>
    <w:rsid w:val="00693C4E"/>
    <w:rsid w:val="006953B6"/>
    <w:rsid w:val="006968E8"/>
    <w:rsid w:val="00697C38"/>
    <w:rsid w:val="006A0D8B"/>
    <w:rsid w:val="006A134C"/>
    <w:rsid w:val="006A14B3"/>
    <w:rsid w:val="006A1922"/>
    <w:rsid w:val="006A1F61"/>
    <w:rsid w:val="006A26BE"/>
    <w:rsid w:val="006A475C"/>
    <w:rsid w:val="006A6D19"/>
    <w:rsid w:val="006B0116"/>
    <w:rsid w:val="006B0566"/>
    <w:rsid w:val="006B1BCB"/>
    <w:rsid w:val="006B2F02"/>
    <w:rsid w:val="006B3E66"/>
    <w:rsid w:val="006B4238"/>
    <w:rsid w:val="006B5588"/>
    <w:rsid w:val="006B572D"/>
    <w:rsid w:val="006B5849"/>
    <w:rsid w:val="006B6951"/>
    <w:rsid w:val="006C08B6"/>
    <w:rsid w:val="006C1293"/>
    <w:rsid w:val="006C12EC"/>
    <w:rsid w:val="006C1D25"/>
    <w:rsid w:val="006C3115"/>
    <w:rsid w:val="006C3873"/>
    <w:rsid w:val="006C47F0"/>
    <w:rsid w:val="006C679A"/>
    <w:rsid w:val="006D0B02"/>
    <w:rsid w:val="006D0D6F"/>
    <w:rsid w:val="006D1826"/>
    <w:rsid w:val="006D1BA0"/>
    <w:rsid w:val="006D4E1D"/>
    <w:rsid w:val="006D5516"/>
    <w:rsid w:val="006D6150"/>
    <w:rsid w:val="006E35A0"/>
    <w:rsid w:val="006E49D7"/>
    <w:rsid w:val="006E732A"/>
    <w:rsid w:val="006E73AC"/>
    <w:rsid w:val="006E7900"/>
    <w:rsid w:val="006E7947"/>
    <w:rsid w:val="006E7F44"/>
    <w:rsid w:val="006F012B"/>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3C74"/>
    <w:rsid w:val="00704898"/>
    <w:rsid w:val="00704ED4"/>
    <w:rsid w:val="00705492"/>
    <w:rsid w:val="00705706"/>
    <w:rsid w:val="0070731F"/>
    <w:rsid w:val="00707B86"/>
    <w:rsid w:val="00712311"/>
    <w:rsid w:val="00712DB8"/>
    <w:rsid w:val="007131F4"/>
    <w:rsid w:val="00714C96"/>
    <w:rsid w:val="0071687B"/>
    <w:rsid w:val="0071689A"/>
    <w:rsid w:val="00716F47"/>
    <w:rsid w:val="007204FD"/>
    <w:rsid w:val="007210AC"/>
    <w:rsid w:val="00721CBC"/>
    <w:rsid w:val="00722665"/>
    <w:rsid w:val="00723462"/>
    <w:rsid w:val="007248F1"/>
    <w:rsid w:val="00725ED3"/>
    <w:rsid w:val="00730B52"/>
    <w:rsid w:val="00731BD1"/>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06D9"/>
    <w:rsid w:val="00771A7D"/>
    <w:rsid w:val="00771C0F"/>
    <w:rsid w:val="00771DCB"/>
    <w:rsid w:val="00772280"/>
    <w:rsid w:val="00772F69"/>
    <w:rsid w:val="00773485"/>
    <w:rsid w:val="0077364F"/>
    <w:rsid w:val="00774C67"/>
    <w:rsid w:val="0077504D"/>
    <w:rsid w:val="00776E6C"/>
    <w:rsid w:val="007811AE"/>
    <w:rsid w:val="007813EB"/>
    <w:rsid w:val="00781688"/>
    <w:rsid w:val="00782D3C"/>
    <w:rsid w:val="0078387F"/>
    <w:rsid w:val="007839E7"/>
    <w:rsid w:val="00784CB7"/>
    <w:rsid w:val="0078774A"/>
    <w:rsid w:val="00791764"/>
    <w:rsid w:val="007930CD"/>
    <w:rsid w:val="00793108"/>
    <w:rsid w:val="00793E8B"/>
    <w:rsid w:val="007942E8"/>
    <w:rsid w:val="00794790"/>
    <w:rsid w:val="0079574B"/>
    <w:rsid w:val="00796076"/>
    <w:rsid w:val="007961A6"/>
    <w:rsid w:val="007968A3"/>
    <w:rsid w:val="007A16FB"/>
    <w:rsid w:val="007A2020"/>
    <w:rsid w:val="007A2E03"/>
    <w:rsid w:val="007A2E3D"/>
    <w:rsid w:val="007A2FC9"/>
    <w:rsid w:val="007A3EE6"/>
    <w:rsid w:val="007A4BB9"/>
    <w:rsid w:val="007A5810"/>
    <w:rsid w:val="007A7DEB"/>
    <w:rsid w:val="007B188A"/>
    <w:rsid w:val="007B1F9B"/>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C2E"/>
    <w:rsid w:val="007D2B56"/>
    <w:rsid w:val="007D3E45"/>
    <w:rsid w:val="007D4017"/>
    <w:rsid w:val="007D6B5C"/>
    <w:rsid w:val="007D716A"/>
    <w:rsid w:val="007D7707"/>
    <w:rsid w:val="007E0E5F"/>
    <w:rsid w:val="007E0EA0"/>
    <w:rsid w:val="007E0EB8"/>
    <w:rsid w:val="007E15A7"/>
    <w:rsid w:val="007E238F"/>
    <w:rsid w:val="007E3AEE"/>
    <w:rsid w:val="007E46FE"/>
    <w:rsid w:val="007E6804"/>
    <w:rsid w:val="007E6E01"/>
    <w:rsid w:val="007F12DE"/>
    <w:rsid w:val="007F1314"/>
    <w:rsid w:val="007F281F"/>
    <w:rsid w:val="007F3495"/>
    <w:rsid w:val="007F503F"/>
    <w:rsid w:val="007F5A5F"/>
    <w:rsid w:val="007F6722"/>
    <w:rsid w:val="00800FE2"/>
    <w:rsid w:val="008013DA"/>
    <w:rsid w:val="0080437A"/>
    <w:rsid w:val="008061D6"/>
    <w:rsid w:val="00807178"/>
    <w:rsid w:val="00807F1E"/>
    <w:rsid w:val="00807F3B"/>
    <w:rsid w:val="008105B4"/>
    <w:rsid w:val="008111A8"/>
    <w:rsid w:val="00811D16"/>
    <w:rsid w:val="00814DBD"/>
    <w:rsid w:val="00816505"/>
    <w:rsid w:val="00820257"/>
    <w:rsid w:val="0082102B"/>
    <w:rsid w:val="00821921"/>
    <w:rsid w:val="008223F5"/>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E9"/>
    <w:rsid w:val="00856FDE"/>
    <w:rsid w:val="00857BF8"/>
    <w:rsid w:val="0086004A"/>
    <w:rsid w:val="008601B2"/>
    <w:rsid w:val="0086059D"/>
    <w:rsid w:val="00860B3B"/>
    <w:rsid w:val="00861BEB"/>
    <w:rsid w:val="00862230"/>
    <w:rsid w:val="008626E5"/>
    <w:rsid w:val="008628CD"/>
    <w:rsid w:val="00862B55"/>
    <w:rsid w:val="0086313F"/>
    <w:rsid w:val="00866029"/>
    <w:rsid w:val="008702CB"/>
    <w:rsid w:val="00871E55"/>
    <w:rsid w:val="0087341E"/>
    <w:rsid w:val="0087360C"/>
    <w:rsid w:val="00873FE9"/>
    <w:rsid w:val="008743F2"/>
    <w:rsid w:val="008769B4"/>
    <w:rsid w:val="008777E0"/>
    <w:rsid w:val="0088001E"/>
    <w:rsid w:val="00880500"/>
    <w:rsid w:val="00881C05"/>
    <w:rsid w:val="00881C22"/>
    <w:rsid w:val="0088384C"/>
    <w:rsid w:val="00884204"/>
    <w:rsid w:val="00884822"/>
    <w:rsid w:val="00886035"/>
    <w:rsid w:val="00886AA6"/>
    <w:rsid w:val="00886EFE"/>
    <w:rsid w:val="008916DE"/>
    <w:rsid w:val="008920F8"/>
    <w:rsid w:val="0089384E"/>
    <w:rsid w:val="00896212"/>
    <w:rsid w:val="0089622B"/>
    <w:rsid w:val="008A0AF2"/>
    <w:rsid w:val="008A120F"/>
    <w:rsid w:val="008A1E8D"/>
    <w:rsid w:val="008A24FA"/>
    <w:rsid w:val="008A345D"/>
    <w:rsid w:val="008A3652"/>
    <w:rsid w:val="008A4DA3"/>
    <w:rsid w:val="008A5CEA"/>
    <w:rsid w:val="008A7905"/>
    <w:rsid w:val="008B12AF"/>
    <w:rsid w:val="008B1605"/>
    <w:rsid w:val="008B4DB1"/>
    <w:rsid w:val="008B4FDA"/>
    <w:rsid w:val="008B73CD"/>
    <w:rsid w:val="008C17DA"/>
    <w:rsid w:val="008C343E"/>
    <w:rsid w:val="008C353D"/>
    <w:rsid w:val="008C417C"/>
    <w:rsid w:val="008C5666"/>
    <w:rsid w:val="008C5FC1"/>
    <w:rsid w:val="008C6A78"/>
    <w:rsid w:val="008C750C"/>
    <w:rsid w:val="008D0121"/>
    <w:rsid w:val="008D0FB6"/>
    <w:rsid w:val="008D294A"/>
    <w:rsid w:val="008D2B99"/>
    <w:rsid w:val="008D493D"/>
    <w:rsid w:val="008D5016"/>
    <w:rsid w:val="008D5704"/>
    <w:rsid w:val="008D6EF8"/>
    <w:rsid w:val="008D7180"/>
    <w:rsid w:val="008D77B2"/>
    <w:rsid w:val="008D7FF8"/>
    <w:rsid w:val="008E00F2"/>
    <w:rsid w:val="008E04EE"/>
    <w:rsid w:val="008E1FEB"/>
    <w:rsid w:val="008E24DC"/>
    <w:rsid w:val="008E32B8"/>
    <w:rsid w:val="008E3548"/>
    <w:rsid w:val="008E38E6"/>
    <w:rsid w:val="008E3B1B"/>
    <w:rsid w:val="008E4010"/>
    <w:rsid w:val="008E43BF"/>
    <w:rsid w:val="008E4477"/>
    <w:rsid w:val="008E5B7C"/>
    <w:rsid w:val="008E60B3"/>
    <w:rsid w:val="008F2365"/>
    <w:rsid w:val="008F2B76"/>
    <w:rsid w:val="008F527F"/>
    <w:rsid w:val="008F6B74"/>
    <w:rsid w:val="00902D0C"/>
    <w:rsid w:val="00903898"/>
    <w:rsid w:val="0090481C"/>
    <w:rsid w:val="00904926"/>
    <w:rsid w:val="0090510C"/>
    <w:rsid w:val="00905984"/>
    <w:rsid w:val="00906204"/>
    <w:rsid w:val="00906D65"/>
    <w:rsid w:val="0091042F"/>
    <w:rsid w:val="0091064F"/>
    <w:rsid w:val="00910F71"/>
    <w:rsid w:val="009114A5"/>
    <w:rsid w:val="009123CA"/>
    <w:rsid w:val="00915104"/>
    <w:rsid w:val="00915337"/>
    <w:rsid w:val="009160C2"/>
    <w:rsid w:val="00916A53"/>
    <w:rsid w:val="00917234"/>
    <w:rsid w:val="00917FAA"/>
    <w:rsid w:val="00920009"/>
    <w:rsid w:val="00922306"/>
    <w:rsid w:val="009229DF"/>
    <w:rsid w:val="00926875"/>
    <w:rsid w:val="00931A1F"/>
    <w:rsid w:val="009335A0"/>
    <w:rsid w:val="0093460D"/>
    <w:rsid w:val="00934B33"/>
    <w:rsid w:val="00935003"/>
    <w:rsid w:val="009354D8"/>
    <w:rsid w:val="00936000"/>
    <w:rsid w:val="009365B5"/>
    <w:rsid w:val="0093713C"/>
    <w:rsid w:val="009374A0"/>
    <w:rsid w:val="00937B6A"/>
    <w:rsid w:val="00940C2A"/>
    <w:rsid w:val="009414B2"/>
    <w:rsid w:val="00941728"/>
    <w:rsid w:val="00941924"/>
    <w:rsid w:val="009419F2"/>
    <w:rsid w:val="0094684E"/>
    <w:rsid w:val="009471C4"/>
    <w:rsid w:val="00947D03"/>
    <w:rsid w:val="0095176C"/>
    <w:rsid w:val="0095199F"/>
    <w:rsid w:val="00953F12"/>
    <w:rsid w:val="00955A1E"/>
    <w:rsid w:val="00955E87"/>
    <w:rsid w:val="00956D11"/>
    <w:rsid w:val="00960802"/>
    <w:rsid w:val="00962791"/>
    <w:rsid w:val="00963E00"/>
    <w:rsid w:val="009647B3"/>
    <w:rsid w:val="009648D5"/>
    <w:rsid w:val="00965350"/>
    <w:rsid w:val="00965B76"/>
    <w:rsid w:val="00965E05"/>
    <w:rsid w:val="00965FCF"/>
    <w:rsid w:val="009666E0"/>
    <w:rsid w:val="00971CAE"/>
    <w:rsid w:val="009732B6"/>
    <w:rsid w:val="00973601"/>
    <w:rsid w:val="0097362A"/>
    <w:rsid w:val="00973BAB"/>
    <w:rsid w:val="00973FB1"/>
    <w:rsid w:val="00975F7E"/>
    <w:rsid w:val="009771B9"/>
    <w:rsid w:val="009775DB"/>
    <w:rsid w:val="009813C4"/>
    <w:rsid w:val="00981540"/>
    <w:rsid w:val="0098244A"/>
    <w:rsid w:val="00983AF5"/>
    <w:rsid w:val="00984456"/>
    <w:rsid w:val="00984BDB"/>
    <w:rsid w:val="00985291"/>
    <w:rsid w:val="00987E76"/>
    <w:rsid w:val="00990375"/>
    <w:rsid w:val="00990561"/>
    <w:rsid w:val="00990C42"/>
    <w:rsid w:val="00993191"/>
    <w:rsid w:val="00993694"/>
    <w:rsid w:val="00993B84"/>
    <w:rsid w:val="00994A77"/>
    <w:rsid w:val="00995045"/>
    <w:rsid w:val="00996C19"/>
    <w:rsid w:val="00997050"/>
    <w:rsid w:val="00997686"/>
    <w:rsid w:val="009A05AC"/>
    <w:rsid w:val="009A171D"/>
    <w:rsid w:val="009A2FDE"/>
    <w:rsid w:val="009A5190"/>
    <w:rsid w:val="009A73D5"/>
    <w:rsid w:val="009A775D"/>
    <w:rsid w:val="009A796C"/>
    <w:rsid w:val="009B0273"/>
    <w:rsid w:val="009B0824"/>
    <w:rsid w:val="009B0DA1"/>
    <w:rsid w:val="009B3CA3"/>
    <w:rsid w:val="009B5889"/>
    <w:rsid w:val="009B58F7"/>
    <w:rsid w:val="009B5ED1"/>
    <w:rsid w:val="009B6D58"/>
    <w:rsid w:val="009C1A9B"/>
    <w:rsid w:val="009C1D0F"/>
    <w:rsid w:val="009C3A21"/>
    <w:rsid w:val="009C3B73"/>
    <w:rsid w:val="009C3EC5"/>
    <w:rsid w:val="009C6103"/>
    <w:rsid w:val="009D158E"/>
    <w:rsid w:val="009D352B"/>
    <w:rsid w:val="009D47AF"/>
    <w:rsid w:val="009D64FE"/>
    <w:rsid w:val="009D6D1A"/>
    <w:rsid w:val="009D78BC"/>
    <w:rsid w:val="009E19C7"/>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F49"/>
    <w:rsid w:val="00A12A5E"/>
    <w:rsid w:val="00A12C95"/>
    <w:rsid w:val="00A14ED9"/>
    <w:rsid w:val="00A150A9"/>
    <w:rsid w:val="00A1549E"/>
    <w:rsid w:val="00A1623D"/>
    <w:rsid w:val="00A20B69"/>
    <w:rsid w:val="00A222D7"/>
    <w:rsid w:val="00A22487"/>
    <w:rsid w:val="00A22548"/>
    <w:rsid w:val="00A22EB5"/>
    <w:rsid w:val="00A24827"/>
    <w:rsid w:val="00A249DB"/>
    <w:rsid w:val="00A24F80"/>
    <w:rsid w:val="00A27FAF"/>
    <w:rsid w:val="00A3062D"/>
    <w:rsid w:val="00A30B3F"/>
    <w:rsid w:val="00A31A12"/>
    <w:rsid w:val="00A31F51"/>
    <w:rsid w:val="00A34587"/>
    <w:rsid w:val="00A37070"/>
    <w:rsid w:val="00A40446"/>
    <w:rsid w:val="00A408CE"/>
    <w:rsid w:val="00A42216"/>
    <w:rsid w:val="00A42E71"/>
    <w:rsid w:val="00A43166"/>
    <w:rsid w:val="00A4360B"/>
    <w:rsid w:val="00A4426D"/>
    <w:rsid w:val="00A45662"/>
    <w:rsid w:val="00A45946"/>
    <w:rsid w:val="00A45D0A"/>
    <w:rsid w:val="00A4729F"/>
    <w:rsid w:val="00A5050E"/>
    <w:rsid w:val="00A51D7C"/>
    <w:rsid w:val="00A52061"/>
    <w:rsid w:val="00A524AC"/>
    <w:rsid w:val="00A530B3"/>
    <w:rsid w:val="00A5512C"/>
    <w:rsid w:val="00A55E59"/>
    <w:rsid w:val="00A55FEE"/>
    <w:rsid w:val="00A572D8"/>
    <w:rsid w:val="00A61746"/>
    <w:rsid w:val="00A619F2"/>
    <w:rsid w:val="00A61CC9"/>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200"/>
    <w:rsid w:val="00A76C15"/>
    <w:rsid w:val="00A779D8"/>
    <w:rsid w:val="00A8134C"/>
    <w:rsid w:val="00A81620"/>
    <w:rsid w:val="00A81DD5"/>
    <w:rsid w:val="00A8328A"/>
    <w:rsid w:val="00A921FF"/>
    <w:rsid w:val="00A92388"/>
    <w:rsid w:val="00A93710"/>
    <w:rsid w:val="00A95C09"/>
    <w:rsid w:val="00A96293"/>
    <w:rsid w:val="00A96817"/>
    <w:rsid w:val="00AA0AD8"/>
    <w:rsid w:val="00AA0F00"/>
    <w:rsid w:val="00AA13E4"/>
    <w:rsid w:val="00AA1BBF"/>
    <w:rsid w:val="00AA5305"/>
    <w:rsid w:val="00AA632C"/>
    <w:rsid w:val="00AA697C"/>
    <w:rsid w:val="00AA6F53"/>
    <w:rsid w:val="00AA75FA"/>
    <w:rsid w:val="00AA7805"/>
    <w:rsid w:val="00AB0304"/>
    <w:rsid w:val="00AB14F4"/>
    <w:rsid w:val="00AB16AE"/>
    <w:rsid w:val="00AB2618"/>
    <w:rsid w:val="00AB2648"/>
    <w:rsid w:val="00AB3FFE"/>
    <w:rsid w:val="00AB5AF2"/>
    <w:rsid w:val="00AB5D5B"/>
    <w:rsid w:val="00AB5E50"/>
    <w:rsid w:val="00AB64C0"/>
    <w:rsid w:val="00AB77E2"/>
    <w:rsid w:val="00AB7D2E"/>
    <w:rsid w:val="00AC082E"/>
    <w:rsid w:val="00AC3F2F"/>
    <w:rsid w:val="00AC4EAF"/>
    <w:rsid w:val="00AC5807"/>
    <w:rsid w:val="00AC743C"/>
    <w:rsid w:val="00AC7A2E"/>
    <w:rsid w:val="00AD0BEB"/>
    <w:rsid w:val="00AD1BFE"/>
    <w:rsid w:val="00AD305B"/>
    <w:rsid w:val="00AD34C9"/>
    <w:rsid w:val="00AD487E"/>
    <w:rsid w:val="00AD522C"/>
    <w:rsid w:val="00AD7B20"/>
    <w:rsid w:val="00AE1606"/>
    <w:rsid w:val="00AE224E"/>
    <w:rsid w:val="00AE26C8"/>
    <w:rsid w:val="00AE3822"/>
    <w:rsid w:val="00AE3B58"/>
    <w:rsid w:val="00AE4008"/>
    <w:rsid w:val="00AE43E4"/>
    <w:rsid w:val="00AE52DD"/>
    <w:rsid w:val="00AE56B3"/>
    <w:rsid w:val="00AE679C"/>
    <w:rsid w:val="00AE73A7"/>
    <w:rsid w:val="00AF023B"/>
    <w:rsid w:val="00AF0ED7"/>
    <w:rsid w:val="00AF1563"/>
    <w:rsid w:val="00AF1673"/>
    <w:rsid w:val="00AF1CF1"/>
    <w:rsid w:val="00AF20D6"/>
    <w:rsid w:val="00AF2160"/>
    <w:rsid w:val="00AF271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6E83"/>
    <w:rsid w:val="00B176AF"/>
    <w:rsid w:val="00B2066D"/>
    <w:rsid w:val="00B21689"/>
    <w:rsid w:val="00B217A5"/>
    <w:rsid w:val="00B2283B"/>
    <w:rsid w:val="00B25447"/>
    <w:rsid w:val="00B2561E"/>
    <w:rsid w:val="00B2572B"/>
    <w:rsid w:val="00B25FC4"/>
    <w:rsid w:val="00B2681D"/>
    <w:rsid w:val="00B2752E"/>
    <w:rsid w:val="00B30994"/>
    <w:rsid w:val="00B32124"/>
    <w:rsid w:val="00B32C46"/>
    <w:rsid w:val="00B333DF"/>
    <w:rsid w:val="00B37250"/>
    <w:rsid w:val="00B40121"/>
    <w:rsid w:val="00B40233"/>
    <w:rsid w:val="00B413A8"/>
    <w:rsid w:val="00B425F0"/>
    <w:rsid w:val="00B4364F"/>
    <w:rsid w:val="00B44A67"/>
    <w:rsid w:val="00B46279"/>
    <w:rsid w:val="00B4794D"/>
    <w:rsid w:val="00B50F8D"/>
    <w:rsid w:val="00B514E8"/>
    <w:rsid w:val="00B51D9F"/>
    <w:rsid w:val="00B52987"/>
    <w:rsid w:val="00B52C16"/>
    <w:rsid w:val="00B5319F"/>
    <w:rsid w:val="00B53B93"/>
    <w:rsid w:val="00B53D73"/>
    <w:rsid w:val="00B54C65"/>
    <w:rsid w:val="00B54F63"/>
    <w:rsid w:val="00B553D4"/>
    <w:rsid w:val="00B555EF"/>
    <w:rsid w:val="00B57948"/>
    <w:rsid w:val="00B57D12"/>
    <w:rsid w:val="00B61677"/>
    <w:rsid w:val="00B62020"/>
    <w:rsid w:val="00B62105"/>
    <w:rsid w:val="00B62122"/>
    <w:rsid w:val="00B62D06"/>
    <w:rsid w:val="00B63078"/>
    <w:rsid w:val="00B64118"/>
    <w:rsid w:val="00B64BF8"/>
    <w:rsid w:val="00B66C0B"/>
    <w:rsid w:val="00B67CCD"/>
    <w:rsid w:val="00B67D9E"/>
    <w:rsid w:val="00B71D73"/>
    <w:rsid w:val="00B73AB8"/>
    <w:rsid w:val="00B73DE0"/>
    <w:rsid w:val="00B744F6"/>
    <w:rsid w:val="00B75687"/>
    <w:rsid w:val="00B81AD3"/>
    <w:rsid w:val="00B853BF"/>
    <w:rsid w:val="00B8636F"/>
    <w:rsid w:val="00B86BCB"/>
    <w:rsid w:val="00B9100A"/>
    <w:rsid w:val="00B925B0"/>
    <w:rsid w:val="00B941D0"/>
    <w:rsid w:val="00B95FE0"/>
    <w:rsid w:val="00B96B73"/>
    <w:rsid w:val="00B975FA"/>
    <w:rsid w:val="00B9796D"/>
    <w:rsid w:val="00BA3554"/>
    <w:rsid w:val="00BA632C"/>
    <w:rsid w:val="00BB1C9B"/>
    <w:rsid w:val="00BB3575"/>
    <w:rsid w:val="00BB4ADD"/>
    <w:rsid w:val="00BB500A"/>
    <w:rsid w:val="00BB52F9"/>
    <w:rsid w:val="00BB5B81"/>
    <w:rsid w:val="00BB682B"/>
    <w:rsid w:val="00BC07F9"/>
    <w:rsid w:val="00BC0BAC"/>
    <w:rsid w:val="00BC1555"/>
    <w:rsid w:val="00BC1804"/>
    <w:rsid w:val="00BC2255"/>
    <w:rsid w:val="00BC256B"/>
    <w:rsid w:val="00BC354F"/>
    <w:rsid w:val="00BC3E66"/>
    <w:rsid w:val="00BC4594"/>
    <w:rsid w:val="00BC6807"/>
    <w:rsid w:val="00BC6E1C"/>
    <w:rsid w:val="00BC6EE1"/>
    <w:rsid w:val="00BC6FA9"/>
    <w:rsid w:val="00BC723A"/>
    <w:rsid w:val="00BC7FAF"/>
    <w:rsid w:val="00BD0588"/>
    <w:rsid w:val="00BD0B52"/>
    <w:rsid w:val="00BD0D0A"/>
    <w:rsid w:val="00BD2920"/>
    <w:rsid w:val="00BD3B55"/>
    <w:rsid w:val="00BD4817"/>
    <w:rsid w:val="00BD572E"/>
    <w:rsid w:val="00BD5F94"/>
    <w:rsid w:val="00BD6BF7"/>
    <w:rsid w:val="00BD72E6"/>
    <w:rsid w:val="00BE01AE"/>
    <w:rsid w:val="00BE0B2C"/>
    <w:rsid w:val="00BE3F61"/>
    <w:rsid w:val="00BE439E"/>
    <w:rsid w:val="00BE45B6"/>
    <w:rsid w:val="00BE54A9"/>
    <w:rsid w:val="00BE557F"/>
    <w:rsid w:val="00BE6363"/>
    <w:rsid w:val="00BE6F5D"/>
    <w:rsid w:val="00BE7FE1"/>
    <w:rsid w:val="00BF0913"/>
    <w:rsid w:val="00BF2B66"/>
    <w:rsid w:val="00BF46D6"/>
    <w:rsid w:val="00BF4FFD"/>
    <w:rsid w:val="00BF5421"/>
    <w:rsid w:val="00BF762F"/>
    <w:rsid w:val="00C008F7"/>
    <w:rsid w:val="00C00E33"/>
    <w:rsid w:val="00C010D8"/>
    <w:rsid w:val="00C024D3"/>
    <w:rsid w:val="00C029B6"/>
    <w:rsid w:val="00C03431"/>
    <w:rsid w:val="00C0413D"/>
    <w:rsid w:val="00C105F6"/>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27F9"/>
    <w:rsid w:val="00C53926"/>
    <w:rsid w:val="00C53D1C"/>
    <w:rsid w:val="00C54CEE"/>
    <w:rsid w:val="00C5562F"/>
    <w:rsid w:val="00C56BBA"/>
    <w:rsid w:val="00C57D7E"/>
    <w:rsid w:val="00C611EE"/>
    <w:rsid w:val="00C6256F"/>
    <w:rsid w:val="00C6329E"/>
    <w:rsid w:val="00C6467B"/>
    <w:rsid w:val="00C647D8"/>
    <w:rsid w:val="00C648B6"/>
    <w:rsid w:val="00C64BF0"/>
    <w:rsid w:val="00C66474"/>
    <w:rsid w:val="00C66A65"/>
    <w:rsid w:val="00C67E80"/>
    <w:rsid w:val="00C706F4"/>
    <w:rsid w:val="00C709AC"/>
    <w:rsid w:val="00C71E26"/>
    <w:rsid w:val="00C72606"/>
    <w:rsid w:val="00C72D0E"/>
    <w:rsid w:val="00C72E21"/>
    <w:rsid w:val="00C73E62"/>
    <w:rsid w:val="00C752FC"/>
    <w:rsid w:val="00C8055A"/>
    <w:rsid w:val="00C806B2"/>
    <w:rsid w:val="00C807D9"/>
    <w:rsid w:val="00C80B25"/>
    <w:rsid w:val="00C813A9"/>
    <w:rsid w:val="00C81FE2"/>
    <w:rsid w:val="00C82BD2"/>
    <w:rsid w:val="00C8353A"/>
    <w:rsid w:val="00C83D8F"/>
    <w:rsid w:val="00C84419"/>
    <w:rsid w:val="00C85FFA"/>
    <w:rsid w:val="00C864DC"/>
    <w:rsid w:val="00C91F69"/>
    <w:rsid w:val="00C978AF"/>
    <w:rsid w:val="00CA0015"/>
    <w:rsid w:val="00CA169D"/>
    <w:rsid w:val="00CA1747"/>
    <w:rsid w:val="00CA1C11"/>
    <w:rsid w:val="00CA2207"/>
    <w:rsid w:val="00CA4510"/>
    <w:rsid w:val="00CA4AB2"/>
    <w:rsid w:val="00CA5671"/>
    <w:rsid w:val="00CA5B8D"/>
    <w:rsid w:val="00CA5DD1"/>
    <w:rsid w:val="00CA770E"/>
    <w:rsid w:val="00CB0129"/>
    <w:rsid w:val="00CB0901"/>
    <w:rsid w:val="00CB3CB1"/>
    <w:rsid w:val="00CB41AB"/>
    <w:rsid w:val="00CB4C1E"/>
    <w:rsid w:val="00CB5290"/>
    <w:rsid w:val="00CB642A"/>
    <w:rsid w:val="00CB68EF"/>
    <w:rsid w:val="00CB759C"/>
    <w:rsid w:val="00CB79A4"/>
    <w:rsid w:val="00CC0A8D"/>
    <w:rsid w:val="00CC43F3"/>
    <w:rsid w:val="00CC518E"/>
    <w:rsid w:val="00CC73F0"/>
    <w:rsid w:val="00CD043A"/>
    <w:rsid w:val="00CD3548"/>
    <w:rsid w:val="00CD4190"/>
    <w:rsid w:val="00CD435C"/>
    <w:rsid w:val="00CD4898"/>
    <w:rsid w:val="00CE0D95"/>
    <w:rsid w:val="00CE2264"/>
    <w:rsid w:val="00CE3A99"/>
    <w:rsid w:val="00CE4D1D"/>
    <w:rsid w:val="00CE7B83"/>
    <w:rsid w:val="00CE7BF1"/>
    <w:rsid w:val="00CF0D0D"/>
    <w:rsid w:val="00CF1653"/>
    <w:rsid w:val="00CF1742"/>
    <w:rsid w:val="00CF2304"/>
    <w:rsid w:val="00CF34D0"/>
    <w:rsid w:val="00D00401"/>
    <w:rsid w:val="00D0068C"/>
    <w:rsid w:val="00D008B5"/>
    <w:rsid w:val="00D00A61"/>
    <w:rsid w:val="00D00BED"/>
    <w:rsid w:val="00D01B3C"/>
    <w:rsid w:val="00D02861"/>
    <w:rsid w:val="00D03331"/>
    <w:rsid w:val="00D03E7C"/>
    <w:rsid w:val="00D048EE"/>
    <w:rsid w:val="00D04B17"/>
    <w:rsid w:val="00D05A4D"/>
    <w:rsid w:val="00D104E6"/>
    <w:rsid w:val="00D11611"/>
    <w:rsid w:val="00D132BC"/>
    <w:rsid w:val="00D150B0"/>
    <w:rsid w:val="00D15272"/>
    <w:rsid w:val="00D15ED6"/>
    <w:rsid w:val="00D161B8"/>
    <w:rsid w:val="00D17209"/>
    <w:rsid w:val="00D17258"/>
    <w:rsid w:val="00D219A5"/>
    <w:rsid w:val="00D22464"/>
    <w:rsid w:val="00D26FCF"/>
    <w:rsid w:val="00D27B1C"/>
    <w:rsid w:val="00D27C21"/>
    <w:rsid w:val="00D30487"/>
    <w:rsid w:val="00D30F7E"/>
    <w:rsid w:val="00D320A2"/>
    <w:rsid w:val="00D326C7"/>
    <w:rsid w:val="00D32DD8"/>
    <w:rsid w:val="00D32F51"/>
    <w:rsid w:val="00D33481"/>
    <w:rsid w:val="00D359EB"/>
    <w:rsid w:val="00D362DB"/>
    <w:rsid w:val="00D36D97"/>
    <w:rsid w:val="00D411B6"/>
    <w:rsid w:val="00D433D6"/>
    <w:rsid w:val="00D4557B"/>
    <w:rsid w:val="00D463EA"/>
    <w:rsid w:val="00D46D5B"/>
    <w:rsid w:val="00D47316"/>
    <w:rsid w:val="00D47541"/>
    <w:rsid w:val="00D47A5B"/>
    <w:rsid w:val="00D47A9C"/>
    <w:rsid w:val="00D50810"/>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3EDC"/>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6538"/>
    <w:rsid w:val="00D873FE"/>
    <w:rsid w:val="00D875CB"/>
    <w:rsid w:val="00D970D2"/>
    <w:rsid w:val="00D976EB"/>
    <w:rsid w:val="00DA0948"/>
    <w:rsid w:val="00DA0A4E"/>
    <w:rsid w:val="00DA0F94"/>
    <w:rsid w:val="00DA0FDD"/>
    <w:rsid w:val="00DA1AF1"/>
    <w:rsid w:val="00DA2289"/>
    <w:rsid w:val="00DA41B1"/>
    <w:rsid w:val="00DA687B"/>
    <w:rsid w:val="00DA6C97"/>
    <w:rsid w:val="00DB01A7"/>
    <w:rsid w:val="00DB0602"/>
    <w:rsid w:val="00DB0B5E"/>
    <w:rsid w:val="00DB2BCC"/>
    <w:rsid w:val="00DB3E17"/>
    <w:rsid w:val="00DB41B7"/>
    <w:rsid w:val="00DB4273"/>
    <w:rsid w:val="00DB4CC7"/>
    <w:rsid w:val="00DB64C8"/>
    <w:rsid w:val="00DB6D02"/>
    <w:rsid w:val="00DB7033"/>
    <w:rsid w:val="00DC1B3F"/>
    <w:rsid w:val="00DC5332"/>
    <w:rsid w:val="00DC567F"/>
    <w:rsid w:val="00DC59F5"/>
    <w:rsid w:val="00DC6FEB"/>
    <w:rsid w:val="00DC769E"/>
    <w:rsid w:val="00DC7A3F"/>
    <w:rsid w:val="00DD2498"/>
    <w:rsid w:val="00DD322C"/>
    <w:rsid w:val="00DD3E3D"/>
    <w:rsid w:val="00DD4B5E"/>
    <w:rsid w:val="00DD4F48"/>
    <w:rsid w:val="00DD51F0"/>
    <w:rsid w:val="00DD56AA"/>
    <w:rsid w:val="00DD5CF9"/>
    <w:rsid w:val="00DD66E7"/>
    <w:rsid w:val="00DD6F03"/>
    <w:rsid w:val="00DD6FDA"/>
    <w:rsid w:val="00DE1323"/>
    <w:rsid w:val="00DE134D"/>
    <w:rsid w:val="00DE26E4"/>
    <w:rsid w:val="00DE3538"/>
    <w:rsid w:val="00DE3C28"/>
    <w:rsid w:val="00DE5B89"/>
    <w:rsid w:val="00DE65EA"/>
    <w:rsid w:val="00DE7F8F"/>
    <w:rsid w:val="00DF11C4"/>
    <w:rsid w:val="00DF1625"/>
    <w:rsid w:val="00DF19A1"/>
    <w:rsid w:val="00DF5182"/>
    <w:rsid w:val="00E01503"/>
    <w:rsid w:val="00E020C1"/>
    <w:rsid w:val="00E02F60"/>
    <w:rsid w:val="00E040F0"/>
    <w:rsid w:val="00E04589"/>
    <w:rsid w:val="00E045AE"/>
    <w:rsid w:val="00E046C2"/>
    <w:rsid w:val="00E04FA9"/>
    <w:rsid w:val="00E05F32"/>
    <w:rsid w:val="00E06E9D"/>
    <w:rsid w:val="00E070E6"/>
    <w:rsid w:val="00E10031"/>
    <w:rsid w:val="00E10BB7"/>
    <w:rsid w:val="00E161F1"/>
    <w:rsid w:val="00E20011"/>
    <w:rsid w:val="00E207EB"/>
    <w:rsid w:val="00E20B3E"/>
    <w:rsid w:val="00E20E95"/>
    <w:rsid w:val="00E21547"/>
    <w:rsid w:val="00E2217F"/>
    <w:rsid w:val="00E222A7"/>
    <w:rsid w:val="00E22E51"/>
    <w:rsid w:val="00E23A9A"/>
    <w:rsid w:val="00E23F7F"/>
    <w:rsid w:val="00E2406F"/>
    <w:rsid w:val="00E242FF"/>
    <w:rsid w:val="00E24EBF"/>
    <w:rsid w:val="00E25D59"/>
    <w:rsid w:val="00E2620A"/>
    <w:rsid w:val="00E26A48"/>
    <w:rsid w:val="00E26DCE"/>
    <w:rsid w:val="00E31A0F"/>
    <w:rsid w:val="00E326DD"/>
    <w:rsid w:val="00E327B8"/>
    <w:rsid w:val="00E36717"/>
    <w:rsid w:val="00E36A86"/>
    <w:rsid w:val="00E410D5"/>
    <w:rsid w:val="00E41156"/>
    <w:rsid w:val="00E41620"/>
    <w:rsid w:val="00E4239E"/>
    <w:rsid w:val="00E42FEB"/>
    <w:rsid w:val="00E430BF"/>
    <w:rsid w:val="00E43CEB"/>
    <w:rsid w:val="00E44D86"/>
    <w:rsid w:val="00E45007"/>
    <w:rsid w:val="00E45ACA"/>
    <w:rsid w:val="00E45C7F"/>
    <w:rsid w:val="00E46422"/>
    <w:rsid w:val="00E46DBA"/>
    <w:rsid w:val="00E51117"/>
    <w:rsid w:val="00E51EEA"/>
    <w:rsid w:val="00E5348C"/>
    <w:rsid w:val="00E54297"/>
    <w:rsid w:val="00E54B2C"/>
    <w:rsid w:val="00E5510F"/>
    <w:rsid w:val="00E6008B"/>
    <w:rsid w:val="00E6044F"/>
    <w:rsid w:val="00E60526"/>
    <w:rsid w:val="00E6367A"/>
    <w:rsid w:val="00E63C8D"/>
    <w:rsid w:val="00E64337"/>
    <w:rsid w:val="00E65F37"/>
    <w:rsid w:val="00E667F9"/>
    <w:rsid w:val="00E66866"/>
    <w:rsid w:val="00E674AE"/>
    <w:rsid w:val="00E67BA7"/>
    <w:rsid w:val="00E73B1B"/>
    <w:rsid w:val="00E74264"/>
    <w:rsid w:val="00E749B7"/>
    <w:rsid w:val="00E74BF6"/>
    <w:rsid w:val="00E7522C"/>
    <w:rsid w:val="00E7544B"/>
    <w:rsid w:val="00E765B7"/>
    <w:rsid w:val="00E77EEE"/>
    <w:rsid w:val="00E805B6"/>
    <w:rsid w:val="00E81D32"/>
    <w:rsid w:val="00E84171"/>
    <w:rsid w:val="00E85A49"/>
    <w:rsid w:val="00E90E72"/>
    <w:rsid w:val="00E90FD0"/>
    <w:rsid w:val="00E911CC"/>
    <w:rsid w:val="00E92272"/>
    <w:rsid w:val="00E92BAA"/>
    <w:rsid w:val="00E93CA2"/>
    <w:rsid w:val="00E94D7F"/>
    <w:rsid w:val="00E95E47"/>
    <w:rsid w:val="00E969ED"/>
    <w:rsid w:val="00E9746B"/>
    <w:rsid w:val="00EA059F"/>
    <w:rsid w:val="00EA06E9"/>
    <w:rsid w:val="00EA150B"/>
    <w:rsid w:val="00EA1765"/>
    <w:rsid w:val="00EA3E33"/>
    <w:rsid w:val="00EA3FD0"/>
    <w:rsid w:val="00EA40DF"/>
    <w:rsid w:val="00EA58C8"/>
    <w:rsid w:val="00EA625E"/>
    <w:rsid w:val="00EA7474"/>
    <w:rsid w:val="00EA7FA5"/>
    <w:rsid w:val="00EB0B3D"/>
    <w:rsid w:val="00EB2AE8"/>
    <w:rsid w:val="00EB395D"/>
    <w:rsid w:val="00EB42B2"/>
    <w:rsid w:val="00EB487B"/>
    <w:rsid w:val="00EB5989"/>
    <w:rsid w:val="00EB5F02"/>
    <w:rsid w:val="00EB602D"/>
    <w:rsid w:val="00EB6064"/>
    <w:rsid w:val="00EB6314"/>
    <w:rsid w:val="00EB6684"/>
    <w:rsid w:val="00EB6E54"/>
    <w:rsid w:val="00EC20BC"/>
    <w:rsid w:val="00EC22F7"/>
    <w:rsid w:val="00EC2345"/>
    <w:rsid w:val="00EC2CDE"/>
    <w:rsid w:val="00EC7188"/>
    <w:rsid w:val="00EC759E"/>
    <w:rsid w:val="00EC7897"/>
    <w:rsid w:val="00ED0338"/>
    <w:rsid w:val="00ED0BF3"/>
    <w:rsid w:val="00ED0DE3"/>
    <w:rsid w:val="00ED1142"/>
    <w:rsid w:val="00ED1170"/>
    <w:rsid w:val="00ED2462"/>
    <w:rsid w:val="00ED4C1D"/>
    <w:rsid w:val="00ED5C1C"/>
    <w:rsid w:val="00ED6836"/>
    <w:rsid w:val="00EE09A4"/>
    <w:rsid w:val="00EE0EB3"/>
    <w:rsid w:val="00EE0EF1"/>
    <w:rsid w:val="00EE11C5"/>
    <w:rsid w:val="00EE2663"/>
    <w:rsid w:val="00EE55F5"/>
    <w:rsid w:val="00EE5855"/>
    <w:rsid w:val="00EE5A09"/>
    <w:rsid w:val="00EE7019"/>
    <w:rsid w:val="00EE73A8"/>
    <w:rsid w:val="00EE7A99"/>
    <w:rsid w:val="00EF24C7"/>
    <w:rsid w:val="00EF273B"/>
    <w:rsid w:val="00EF2954"/>
    <w:rsid w:val="00EF2B43"/>
    <w:rsid w:val="00EF352E"/>
    <w:rsid w:val="00EF3662"/>
    <w:rsid w:val="00EF4630"/>
    <w:rsid w:val="00EF6526"/>
    <w:rsid w:val="00EF7868"/>
    <w:rsid w:val="00F00C96"/>
    <w:rsid w:val="00F01D1E"/>
    <w:rsid w:val="00F04FC3"/>
    <w:rsid w:val="00F06F30"/>
    <w:rsid w:val="00F11794"/>
    <w:rsid w:val="00F11919"/>
    <w:rsid w:val="00F11AC7"/>
    <w:rsid w:val="00F11D9C"/>
    <w:rsid w:val="00F125C4"/>
    <w:rsid w:val="00F130E4"/>
    <w:rsid w:val="00F1389B"/>
    <w:rsid w:val="00F13FFF"/>
    <w:rsid w:val="00F141E2"/>
    <w:rsid w:val="00F14627"/>
    <w:rsid w:val="00F154A2"/>
    <w:rsid w:val="00F15F72"/>
    <w:rsid w:val="00F1738A"/>
    <w:rsid w:val="00F20B78"/>
    <w:rsid w:val="00F20CF5"/>
    <w:rsid w:val="00F20DA5"/>
    <w:rsid w:val="00F21C25"/>
    <w:rsid w:val="00F23100"/>
    <w:rsid w:val="00F23A51"/>
    <w:rsid w:val="00F242D7"/>
    <w:rsid w:val="00F24327"/>
    <w:rsid w:val="00F24A51"/>
    <w:rsid w:val="00F24E9E"/>
    <w:rsid w:val="00F25B39"/>
    <w:rsid w:val="00F26162"/>
    <w:rsid w:val="00F263B3"/>
    <w:rsid w:val="00F339E3"/>
    <w:rsid w:val="00F36E1F"/>
    <w:rsid w:val="00F377C0"/>
    <w:rsid w:val="00F37D56"/>
    <w:rsid w:val="00F37F2C"/>
    <w:rsid w:val="00F403A5"/>
    <w:rsid w:val="00F406AC"/>
    <w:rsid w:val="00F40D4D"/>
    <w:rsid w:val="00F4140F"/>
    <w:rsid w:val="00F4395E"/>
    <w:rsid w:val="00F449C0"/>
    <w:rsid w:val="00F45B4D"/>
    <w:rsid w:val="00F45B8B"/>
    <w:rsid w:val="00F51B3A"/>
    <w:rsid w:val="00F546F2"/>
    <w:rsid w:val="00F5526F"/>
    <w:rsid w:val="00F55654"/>
    <w:rsid w:val="00F556B0"/>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E55"/>
    <w:rsid w:val="00F73CAB"/>
    <w:rsid w:val="00F743B3"/>
    <w:rsid w:val="00F7451F"/>
    <w:rsid w:val="00F7467F"/>
    <w:rsid w:val="00F74984"/>
    <w:rsid w:val="00F759B3"/>
    <w:rsid w:val="00F7609B"/>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54E8"/>
    <w:rsid w:val="00F97D3E"/>
    <w:rsid w:val="00FA0498"/>
    <w:rsid w:val="00FA0E41"/>
    <w:rsid w:val="00FA2BFA"/>
    <w:rsid w:val="00FA2FB6"/>
    <w:rsid w:val="00FA37C3"/>
    <w:rsid w:val="00FA409E"/>
    <w:rsid w:val="00FA4725"/>
    <w:rsid w:val="00FA4F9D"/>
    <w:rsid w:val="00FA5CBD"/>
    <w:rsid w:val="00FA6B94"/>
    <w:rsid w:val="00FA6F47"/>
    <w:rsid w:val="00FA7EAA"/>
    <w:rsid w:val="00FB068C"/>
    <w:rsid w:val="00FB12F4"/>
    <w:rsid w:val="00FB1530"/>
    <w:rsid w:val="00FB35D5"/>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21D"/>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40B88-B5E5-4D08-B0D1-F8761649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notranslate">
    <w:name w:val="notranslate"/>
    <w:basedOn w:val="DefaultParagraphFont"/>
    <w:rsid w:val="00602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94101604">
      <w:bodyDiv w:val="1"/>
      <w:marLeft w:val="0"/>
      <w:marRight w:val="0"/>
      <w:marTop w:val="0"/>
      <w:marBottom w:val="0"/>
      <w:divBdr>
        <w:top w:val="none" w:sz="0" w:space="0" w:color="auto"/>
        <w:left w:val="none" w:sz="0" w:space="0" w:color="auto"/>
        <w:bottom w:val="none" w:sz="0" w:space="0" w:color="auto"/>
        <w:right w:val="none" w:sz="0" w:space="0" w:color="auto"/>
      </w:divBdr>
    </w:div>
    <w:div w:id="116046268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67208-E3E6-4688-A3F2-69EBA24E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2293793</vt:i4>
      </vt:variant>
      <vt:variant>
        <vt:i4>6</vt:i4>
      </vt:variant>
      <vt:variant>
        <vt:i4>0</vt:i4>
      </vt:variant>
      <vt:variant>
        <vt:i4>5</vt:i4>
      </vt:variant>
      <vt:variant>
        <vt:lpwstr>mailto:gor_mkrtchyan@taxservice.am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RePack by Diakov</cp:lastModifiedBy>
  <cp:revision>6</cp:revision>
  <cp:lastPrinted>2018-02-16T07:12:00Z</cp:lastPrinted>
  <dcterms:created xsi:type="dcterms:W3CDTF">2019-07-23T13:59:00Z</dcterms:created>
  <dcterms:modified xsi:type="dcterms:W3CDTF">2019-07-23T14:10:00Z</dcterms:modified>
</cp:coreProperties>
</file>