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762D7" w:rsidRPr="007565A3" w:rsidRDefault="004762D7" w:rsidP="00416D6B">
      <w:pPr>
        <w:pStyle w:val="3"/>
        <w:ind w:firstLine="0"/>
        <w:jc w:val="left"/>
        <w:rPr>
          <w:rFonts w:ascii="Sylfaen" w:hAnsi="Sylfaen"/>
          <w:sz w:val="20"/>
          <w:u w:val="single"/>
          <w:lang w:val="af-ZA"/>
        </w:rPr>
      </w:pPr>
    </w:p>
    <w:p w:rsidR="004762D7" w:rsidRPr="00416D6B" w:rsidRDefault="004762D7" w:rsidP="00416D6B">
      <w:pPr>
        <w:pStyle w:val="3"/>
        <w:ind w:firstLine="0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F17322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ԱՊՁԲ`19/35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416D6B" w:rsidRPr="00416D6B" w:rsidRDefault="00416D6B" w:rsidP="00416D6B">
      <w:pPr>
        <w:rPr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r w:rsidR="00F17322">
        <w:rPr>
          <w:rFonts w:ascii="Sylfaen" w:hAnsi="Sylfaen" w:cs="Sylfaen"/>
          <w:sz w:val="20"/>
          <w:lang w:val="af-ZA"/>
        </w:rPr>
        <w:t>Սուրբ Վալենտինի օրվա կապակցությամբ միջոցառման կազմակերպում՝ ծաղկեփնջերի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6118B2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3</w:t>
      </w:r>
      <w:r w:rsidR="00F1732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5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2019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r w:rsidR="00BA3757">
        <w:rPr>
          <w:rFonts w:ascii="Sylfaen" w:hAnsi="Sylfaen"/>
          <w:sz w:val="20"/>
          <w:highlight w:val="yellow"/>
          <w:lang w:val="af-ZA"/>
        </w:rPr>
        <w:t xml:space="preserve">փետրվարի  </w:t>
      </w:r>
      <w:r w:rsidR="00FA02B6">
        <w:rPr>
          <w:rFonts w:ascii="Sylfaen" w:hAnsi="Sylfaen"/>
          <w:sz w:val="20"/>
          <w:highlight w:val="yellow"/>
          <w:lang w:val="af-ZA"/>
        </w:rPr>
        <w:t>12-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հանդիսանում </w:t>
      </w:r>
      <w:r w:rsidR="00F17322">
        <w:rPr>
          <w:rFonts w:ascii="Sylfaen" w:hAnsi="Sylfaen" w:cs="Sylfaen"/>
          <w:sz w:val="20"/>
          <w:lang w:val="af-ZA"/>
        </w:rPr>
        <w:t xml:space="preserve">&lt;&lt;Սուրբ Վալենտինի օրվա կապակցությամբ միջոցառման կազմակերպում՝ ծաղկեփնջեր&gt;&gt; </w:t>
      </w:r>
      <w:r w:rsidR="00F17322" w:rsidRPr="007565A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0"/>
        <w:gridCol w:w="1491"/>
        <w:gridCol w:w="2348"/>
        <w:gridCol w:w="2421"/>
        <w:gridCol w:w="2831"/>
      </w:tblGrid>
      <w:tr w:rsidR="004762D7" w:rsidRPr="007565A3" w:rsidTr="00866C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2D7" w:rsidRPr="007565A3" w:rsidTr="00866C3A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762D7" w:rsidRPr="00416D6B" w:rsidRDefault="004762D7" w:rsidP="00866C3A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="00F17322">
              <w:rPr>
                <w:rFonts w:ascii="Sylfaen" w:hAnsi="Sylfaen" w:cs="Sylfaen"/>
                <w:sz w:val="18"/>
                <w:szCs w:val="18"/>
              </w:rPr>
              <w:t>Արտուր</w:t>
            </w:r>
            <w:proofErr w:type="spellEnd"/>
            <w:r w:rsidR="00F1732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F17322">
              <w:rPr>
                <w:rFonts w:ascii="Sylfaen" w:hAnsi="Sylfaen" w:cs="Sylfaen"/>
                <w:sz w:val="18"/>
                <w:szCs w:val="18"/>
              </w:rPr>
              <w:t>Խաչատուրով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F17322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762D7" w:rsidRPr="00F17322" w:rsidTr="00866C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62D7" w:rsidRPr="007565A3" w:rsidTr="00866C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416D6B" w:rsidRDefault="006118B2" w:rsidP="00866C3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="00F17322">
              <w:rPr>
                <w:rFonts w:ascii="Sylfaen" w:hAnsi="Sylfaen" w:cs="Sylfaen"/>
                <w:sz w:val="18"/>
                <w:szCs w:val="18"/>
              </w:rPr>
              <w:t>Արտուր</w:t>
            </w:r>
            <w:proofErr w:type="spellEnd"/>
            <w:r w:rsidR="00F17322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F17322">
              <w:rPr>
                <w:rFonts w:ascii="Sylfaen" w:hAnsi="Sylfaen" w:cs="Sylfaen"/>
                <w:sz w:val="18"/>
                <w:szCs w:val="18"/>
              </w:rPr>
              <w:t>Խաչատուրո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F17322">
              <w:rPr>
                <w:rFonts w:ascii="Sylfaen" w:hAnsi="Sylfaen" w:cs="Sylfaen"/>
                <w:sz w:val="18"/>
                <w:szCs w:val="18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</w:t>
            </w:r>
            <w:r w:rsidR="00F17322">
              <w:rPr>
                <w:rFonts w:ascii="Sylfaen" w:hAnsi="Sylfaen"/>
                <w:sz w:val="20"/>
                <w:lang w:val="af-ZA"/>
              </w:rPr>
              <w:t>157136</w:t>
            </w:r>
            <w:r w:rsidR="006118B2"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4762D7" w:rsidRPr="007565A3" w:rsidRDefault="004762D7" w:rsidP="00514E34">
      <w:pPr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F1732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35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4762D7" w:rsidRPr="007565A3" w:rsidRDefault="004762D7" w:rsidP="004762D7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416D6B" w:rsidRDefault="004762D7" w:rsidP="00416D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416D6B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4762D7"/>
    <w:rsid w:val="001A3C2C"/>
    <w:rsid w:val="001E2EBF"/>
    <w:rsid w:val="002107FF"/>
    <w:rsid w:val="003419CB"/>
    <w:rsid w:val="00376081"/>
    <w:rsid w:val="00416D6B"/>
    <w:rsid w:val="00425938"/>
    <w:rsid w:val="0046103F"/>
    <w:rsid w:val="004700EC"/>
    <w:rsid w:val="004762D7"/>
    <w:rsid w:val="00514E34"/>
    <w:rsid w:val="006118B2"/>
    <w:rsid w:val="00775449"/>
    <w:rsid w:val="007B4294"/>
    <w:rsid w:val="00831564"/>
    <w:rsid w:val="00893F50"/>
    <w:rsid w:val="008B3714"/>
    <w:rsid w:val="008B4238"/>
    <w:rsid w:val="00902480"/>
    <w:rsid w:val="009326FF"/>
    <w:rsid w:val="00966F22"/>
    <w:rsid w:val="00A335A6"/>
    <w:rsid w:val="00A64835"/>
    <w:rsid w:val="00BA199B"/>
    <w:rsid w:val="00BA3757"/>
    <w:rsid w:val="00BC2E40"/>
    <w:rsid w:val="00E403D0"/>
    <w:rsid w:val="00EB69AC"/>
    <w:rsid w:val="00F17322"/>
    <w:rsid w:val="00FA0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762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4762D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4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B408A-3146-4181-9803-D1829AE2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254</Words>
  <Characters>1454</Characters>
  <Application>Microsoft Office Word</Application>
  <DocSecurity>0</DocSecurity>
  <Lines>12</Lines>
  <Paragraphs>3</Paragraphs>
  <ScaleCrop>false</ScaleCrop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Ruzan</dc:creator>
  <cp:keywords>https://mul2-kotayk.gov.am/tasks/5590/oneclick/Tu192121412550111_Th192071218043111_Tu192051037383111_Th191311139378111_MicrosoftOfficeWord2.docx?token=b4a2a21671e34422fdb94e6ca8673d2e</cp:keywords>
  <dc:description/>
  <cp:lastModifiedBy>Ruzan</cp:lastModifiedBy>
  <cp:revision>27</cp:revision>
  <cp:lastPrinted>2019-02-12T08:27:00Z</cp:lastPrinted>
  <dcterms:created xsi:type="dcterms:W3CDTF">2019-01-31T07:06:00Z</dcterms:created>
  <dcterms:modified xsi:type="dcterms:W3CDTF">2019-02-12T10:12:00Z</dcterms:modified>
</cp:coreProperties>
</file>