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03328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ՏՄԿՀՏ</w:t>
      </w:r>
      <w:r w:rsidR="00E22884" w:rsidRPr="00E22884">
        <w:rPr>
          <w:rFonts w:ascii="GHEA Grapalat" w:hAnsi="GHEA Grapalat"/>
          <w:b/>
          <w:sz w:val="20"/>
          <w:u w:val="single"/>
          <w:lang w:val="af-ZA"/>
        </w:rPr>
        <w:t>-</w:t>
      </w:r>
      <w:r w:rsidR="00E22884" w:rsidRPr="00E22884">
        <w:rPr>
          <w:rFonts w:ascii="GHEA Grapalat" w:hAnsi="GHEA Grapalat"/>
          <w:b/>
          <w:sz w:val="20"/>
          <w:u w:val="single"/>
          <w:lang w:val="hy-AM"/>
        </w:rPr>
        <w:t>ՄԱԱՊՁԲ</w:t>
      </w:r>
      <w:r w:rsidR="002A321D">
        <w:rPr>
          <w:rFonts w:ascii="GHEA Grapalat" w:hAnsi="GHEA Grapalat"/>
          <w:b/>
          <w:sz w:val="20"/>
          <w:u w:val="single"/>
          <w:lang w:val="af-ZA"/>
        </w:rPr>
        <w:t>-20/05</w:t>
      </w:r>
      <w:r w:rsidR="00E22884" w:rsidRPr="00E22884">
        <w:rPr>
          <w:rFonts w:ascii="GHEA Grapalat" w:hAnsi="GHEA Grapalat"/>
          <w:b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495"/>
        <w:gridCol w:w="668"/>
        <w:gridCol w:w="52"/>
        <w:gridCol w:w="69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120"/>
        <w:gridCol w:w="16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F54C80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5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F54C80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F54C80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711F" w:rsidRPr="002A321D" w:rsidTr="00F54C80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9F711F" w:rsidRPr="00FD125C" w:rsidRDefault="009F711F" w:rsidP="009F71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321D" w:rsidRDefault="002A321D" w:rsidP="009F711F">
            <w:pPr>
              <w:rPr>
                <w:rFonts w:ascii="GHEA Grapalat" w:hAnsi="GHEA Grapalat" w:cs="Sylfaen"/>
                <w:sz w:val="16"/>
                <w:lang w:val="hy-AM"/>
              </w:rPr>
            </w:pPr>
          </w:p>
          <w:p w:rsidR="002A321D" w:rsidRDefault="002A321D" w:rsidP="009F711F">
            <w:pPr>
              <w:rPr>
                <w:rFonts w:ascii="GHEA Grapalat" w:hAnsi="GHEA Grapalat" w:cs="Sylfaen"/>
                <w:sz w:val="16"/>
                <w:lang w:val="hy-AM"/>
              </w:rPr>
            </w:pPr>
          </w:p>
          <w:p w:rsidR="009F711F" w:rsidRPr="00F54C80" w:rsidRDefault="009F711F" w:rsidP="009F711F">
            <w:pPr>
              <w:rPr>
                <w:rFonts w:ascii="GHEA Grapalat" w:hAnsi="GHEA Grapalat"/>
                <w:sz w:val="14"/>
                <w:u w:val="single"/>
                <w:lang w:val="hy-AM"/>
              </w:rPr>
            </w:pPr>
            <w:r w:rsidRPr="00F54C80">
              <w:rPr>
                <w:rFonts w:ascii="GHEA Grapalat" w:hAnsi="GHEA Grapalat" w:cs="Sylfaen"/>
                <w:sz w:val="16"/>
                <w:lang w:val="hy-AM"/>
              </w:rPr>
              <w:t>Ավտոմեքենաների պահեստամասեր</w:t>
            </w:r>
            <w:r w:rsidRPr="00F54C80">
              <w:rPr>
                <w:rFonts w:ascii="GHEA Grapalat" w:hAnsi="GHEA Grapalat"/>
                <w:sz w:val="10"/>
                <w:u w:val="single"/>
                <w:lang w:val="hy-AM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11F" w:rsidRPr="00F54C80" w:rsidRDefault="009F711F" w:rsidP="009F711F">
            <w:pPr>
              <w:rPr>
                <w:rFonts w:ascii="GHEA Grapalat" w:hAnsi="GHEA Grapalat" w:cs="Sylfaen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11F" w:rsidRPr="00F54C80" w:rsidRDefault="009F711F" w:rsidP="009F711F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 w:rsidRPr="00F54C80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11F" w:rsidRPr="00F54C80" w:rsidRDefault="009F711F" w:rsidP="009F711F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11F" w:rsidRPr="00F54C80" w:rsidRDefault="002A321D" w:rsidP="009F711F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200</w:t>
            </w:r>
            <w:r w:rsidR="009F711F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11F" w:rsidRPr="00F54C80" w:rsidRDefault="002A321D" w:rsidP="009F711F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200</w:t>
            </w:r>
            <w:r w:rsidR="009F711F"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711F" w:rsidRPr="00814F52" w:rsidRDefault="009F711F" w:rsidP="009F711F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4F5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Ավտոմեքենաների պահեստամասեր՝ </w:t>
            </w:r>
            <w:r w:rsidR="002A321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Յուղ շարժիչի, քսայուղ, Զիլ ա/մեք. փոխանցման տուփի դետալներ, դիզել շարժիչի յուղ, ռեմեն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711F" w:rsidRPr="00814F52" w:rsidRDefault="009F711F" w:rsidP="009F711F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4F5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Ավտոմեքենաների պահեստամասեր՝ </w:t>
            </w:r>
            <w:r w:rsidR="002A321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Յուղ շարժիչի, քսայուղ, Զիլ ա/մեք. փոխանցման տուփի դետալներ, դիզել շարժիչի յուղ, ռեմեն</w:t>
            </w:r>
          </w:p>
        </w:tc>
      </w:tr>
      <w:tr w:rsidR="00AF74B1" w:rsidRPr="002A321D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F54C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197B50" w:rsidRPr="00BF7713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97B50" w:rsidRPr="00106C53" w:rsidRDefault="00F54C80" w:rsidP="00F54C8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9F711F" w:rsidRDefault="002A321D" w:rsidP="00197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</w:rPr>
              <w:t>200 000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197B50" w:rsidRPr="009F711F" w:rsidRDefault="002A321D" w:rsidP="00197B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</w:rPr>
              <w:t>200 000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197B50" w:rsidRPr="00FD125C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197B50" w:rsidRPr="009F711F" w:rsidRDefault="002A321D" w:rsidP="00197B50">
            <w:pPr>
              <w:jc w:val="center"/>
            </w:pPr>
            <w:r>
              <w:rPr>
                <w:rFonts w:ascii="GHEA Grapalat" w:hAnsi="GHEA Grapalat"/>
                <w:sz w:val="16"/>
              </w:rPr>
              <w:t>200 000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Pr="009F711F" w:rsidRDefault="002A321D" w:rsidP="00197B50">
            <w:pPr>
              <w:jc w:val="center"/>
            </w:pPr>
            <w:r>
              <w:rPr>
                <w:rFonts w:ascii="GHEA Grapalat" w:hAnsi="GHEA Grapalat"/>
                <w:sz w:val="16"/>
              </w:rPr>
              <w:t xml:space="preserve">200 </w:t>
            </w:r>
            <w:r w:rsidR="009F711F">
              <w:rPr>
                <w:rFonts w:ascii="GHEA Grapalat" w:hAnsi="GHEA Grapalat"/>
                <w:sz w:val="16"/>
              </w:rPr>
              <w:t>000</w:t>
            </w:r>
          </w:p>
        </w:tc>
      </w:tr>
      <w:tr w:rsidR="00817D5D" w:rsidRPr="00BF7713" w:rsidTr="00B46B4A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F54C80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F54C80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344"/>
        </w:trPr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A321D" w:rsidRDefault="002A321D" w:rsidP="00F54C8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D5D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Pr="009F711F" w:rsidRDefault="002A321D" w:rsidP="002A321D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2A321D" w:rsidP="002A321D"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D5D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B46B4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180" w:type="dxa"/>
            <w:gridSpan w:val="30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F54C80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08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F54C80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F54C80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F54C80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817D5D" w:rsidRPr="006455AC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817D5D" w:rsidRPr="001E3899" w:rsidRDefault="00F54C80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2208" w:type="dxa"/>
            <w:gridSpan w:val="5"/>
            <w:shd w:val="clear" w:color="auto" w:fill="auto"/>
            <w:vAlign w:val="center"/>
          </w:tcPr>
          <w:p w:rsidR="00817D5D" w:rsidRPr="002A321D" w:rsidRDefault="00E22884" w:rsidP="002A32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Pr="00E22884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ՄԱԱՊՁԲ</w:t>
            </w:r>
            <w:r w:rsidR="009F711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="002A321D">
              <w:rPr>
                <w:rFonts w:ascii="GHEA Grapalat" w:hAnsi="GHEA Grapalat"/>
                <w:b/>
                <w:sz w:val="16"/>
                <w:u w:val="single"/>
                <w:lang w:val="hy-AM"/>
              </w:rPr>
              <w:t>20/05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817D5D" w:rsidRPr="00F54C80" w:rsidRDefault="002A321D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09.06.2020թ.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817D5D" w:rsidRPr="00A141DD" w:rsidRDefault="002A321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25.12.2020թ.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F61F12" w:rsidRDefault="002A321D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F61F12" w:rsidRDefault="002A321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200 000</w:t>
            </w:r>
            <w:bookmarkStart w:id="0" w:name="_GoBack"/>
            <w:bookmarkEnd w:id="0"/>
          </w:p>
        </w:tc>
      </w:tr>
      <w:tr w:rsidR="00817D5D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B46B4A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6B4A" w:rsidRPr="00BF7713" w:rsidTr="00B46B4A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A141DD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1E3899" w:rsidRDefault="00F54C80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ԱՁ Սերյոժա Ղուլիջանյան</w:t>
            </w:r>
          </w:p>
        </w:tc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645" w:rsidRPr="00284645" w:rsidRDefault="00284645" w:rsidP="00284645">
            <w:pPr>
              <w:jc w:val="center"/>
              <w:rPr>
                <w:rFonts w:ascii="GHEA Grapalat" w:hAnsi="GHEA Grapalat" w:cs="Sylfaen"/>
                <w:b/>
                <w:sz w:val="16"/>
                <w:lang w:val="pt-BR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ՀՀ, Տավուշի մարզ, </w:t>
            </w:r>
          </w:p>
          <w:p w:rsidR="00B46B4A" w:rsidRPr="00284645" w:rsidRDefault="00284645" w:rsidP="00284645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>գ. Կողբ</w:t>
            </w: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,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 45</w:t>
            </w: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 xml:space="preserve"> փ., թիվ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 xml:space="preserve"> 3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3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284645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247680</w:t>
            </w:r>
            <w:r w:rsidRPr="00284645">
              <w:rPr>
                <w:rFonts w:ascii="GHEA Grapalat" w:hAnsi="GHEA Grapalat" w:cs="Sylfaen"/>
                <w:b/>
                <w:sz w:val="16"/>
                <w:lang w:val="pt-BR"/>
              </w:rPr>
              <w:t>0137180000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837BC" w:rsidRDefault="00284645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4645">
              <w:rPr>
                <w:rFonts w:ascii="GHEA Grapalat" w:hAnsi="GHEA Grapalat" w:cs="Sylfaen"/>
                <w:b/>
                <w:sz w:val="16"/>
                <w:lang w:val="hy-AM"/>
              </w:rPr>
              <w:t>70922253</w:t>
            </w:r>
          </w:p>
        </w:tc>
      </w:tr>
      <w:tr w:rsidR="00B46B4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B4A" w:rsidRPr="00BF7713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B46B4A" w:rsidRPr="00BF7713" w:rsidRDefault="00B46B4A" w:rsidP="00B46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4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B4A" w:rsidRPr="00BF7713" w:rsidTr="00F54C80">
        <w:trPr>
          <w:trHeight w:val="47"/>
        </w:trPr>
        <w:tc>
          <w:tcPr>
            <w:tcW w:w="2880" w:type="dxa"/>
            <w:gridSpan w:val="7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486" w:type="dxa"/>
            <w:gridSpan w:val="15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E22884">
        <w:rPr>
          <w:rFonts w:ascii="GHEA Mariam" w:hAnsi="GHEA Mariam" w:cs="Sylfaen"/>
          <w:i w:val="0"/>
          <w:sz w:val="20"/>
          <w:u w:val="none"/>
          <w:lang w:val="hy-AM"/>
        </w:rPr>
        <w:t>յին տնտեսություն ՀՈԱԿ</w:t>
      </w:r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21" w:rsidRDefault="00E82C21" w:rsidP="007865EB">
      <w:r>
        <w:separator/>
      </w:r>
    </w:p>
  </w:endnote>
  <w:endnote w:type="continuationSeparator" w:id="0">
    <w:p w:rsidR="00E82C21" w:rsidRDefault="00E82C21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21" w:rsidRDefault="00E82C21" w:rsidP="007865EB">
      <w:r>
        <w:separator/>
      </w:r>
    </w:p>
  </w:footnote>
  <w:footnote w:type="continuationSeparator" w:id="0">
    <w:p w:rsidR="00E82C21" w:rsidRDefault="00E82C21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6C53"/>
    <w:rsid w:val="00197B50"/>
    <w:rsid w:val="001C2CB3"/>
    <w:rsid w:val="001C6345"/>
    <w:rsid w:val="001E3899"/>
    <w:rsid w:val="00275FA8"/>
    <w:rsid w:val="00282636"/>
    <w:rsid w:val="00284645"/>
    <w:rsid w:val="002A321D"/>
    <w:rsid w:val="00306A8A"/>
    <w:rsid w:val="00353C54"/>
    <w:rsid w:val="00354F21"/>
    <w:rsid w:val="00387CE9"/>
    <w:rsid w:val="00391F5F"/>
    <w:rsid w:val="00403E72"/>
    <w:rsid w:val="004532E8"/>
    <w:rsid w:val="00464B99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865EB"/>
    <w:rsid w:val="007C758E"/>
    <w:rsid w:val="00817D5D"/>
    <w:rsid w:val="00822846"/>
    <w:rsid w:val="00823C31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9F711F"/>
    <w:rsid w:val="00A141DD"/>
    <w:rsid w:val="00A67271"/>
    <w:rsid w:val="00A85E68"/>
    <w:rsid w:val="00A96A49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37BC"/>
    <w:rsid w:val="00E22884"/>
    <w:rsid w:val="00E415FB"/>
    <w:rsid w:val="00E454B4"/>
    <w:rsid w:val="00E56E50"/>
    <w:rsid w:val="00E82C21"/>
    <w:rsid w:val="00EB3A8F"/>
    <w:rsid w:val="00EC1C37"/>
    <w:rsid w:val="00EE3DD2"/>
    <w:rsid w:val="00EE435C"/>
    <w:rsid w:val="00F02695"/>
    <w:rsid w:val="00F141E4"/>
    <w:rsid w:val="00F54C80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1A99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582F-1D6E-47CD-92A8-3CBE5422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https://mul2-tavush.gov.am/tasks/59216/oneclick/We206101154168120_knqvacpaymmasin.docx?token=b495431f98e3ece3fa12a921c3d69bc2</cp:keywords>
  <dc:description/>
  <cp:lastModifiedBy>User2</cp:lastModifiedBy>
  <cp:revision>37</cp:revision>
  <cp:lastPrinted>2020-06-10T06:15:00Z</cp:lastPrinted>
  <dcterms:created xsi:type="dcterms:W3CDTF">2018-02-15T06:11:00Z</dcterms:created>
  <dcterms:modified xsi:type="dcterms:W3CDTF">2020-06-10T06:16:00Z</dcterms:modified>
</cp:coreProperties>
</file>