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/56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Խաչատուրյանի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Բիլդինգ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Էջմիածնի</w:t>
      </w:r>
      <w:proofErr w:type="spellEnd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համայնքապետարան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6B07A0">
        <w:rPr>
          <w:rFonts w:ascii="GHEA Grapalat" w:hAnsi="GHEA Grapalat" w:cs="Sylfaen"/>
          <w:sz w:val="24"/>
          <w:szCs w:val="24"/>
        </w:rPr>
        <w:t>ՀՀ ԱՄԷՀ ԲՏ ԳՀԱՇՁԲ 19/2</w:t>
      </w:r>
      <w:r w:rsidR="006B07A0" w:rsidRPr="00CB2EC5">
        <w:rPr>
          <w:rFonts w:ascii="GHEA Grapalat" w:hAnsi="GHEA Grapalat" w:cs="Sylfaen"/>
          <w:sz w:val="24"/>
          <w:szCs w:val="24"/>
        </w:rPr>
        <w:t xml:space="preserve"> </w:t>
      </w:r>
      <w:bookmarkEnd w:id="0"/>
      <w:proofErr w:type="spellStart"/>
      <w:r w:rsidR="006B07A0" w:rsidRPr="00C75968">
        <w:rPr>
          <w:rFonts w:ascii="GHEA Grapalat" w:hAnsi="GHEA Grapalat" w:cs="Sylfaen"/>
          <w:sz w:val="24"/>
          <w:szCs w:val="24"/>
        </w:rPr>
        <w:t>ծածկագր</w:t>
      </w:r>
      <w:r w:rsidR="006B07A0">
        <w:rPr>
          <w:rFonts w:ascii="GHEA Grapalat" w:hAnsi="GHEA Grapalat" w:cs="Sylfaen"/>
          <w:sz w:val="24"/>
          <w:szCs w:val="24"/>
        </w:rPr>
        <w:t>ով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34499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34499">
        <w:rPr>
          <w:rFonts w:ascii="GHEA Grapalat" w:hAnsi="GHEA Grapalat"/>
          <w:sz w:val="24"/>
          <w:szCs w:val="24"/>
        </w:rPr>
        <w:t>35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A8D4-FEA2-49CB-9181-1B9169B5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438</cp:revision>
  <cp:lastPrinted>2019-05-24T10:52:00Z</cp:lastPrinted>
  <dcterms:created xsi:type="dcterms:W3CDTF">2015-10-12T06:46:00Z</dcterms:created>
  <dcterms:modified xsi:type="dcterms:W3CDTF">2019-05-24T11:25:00Z</dcterms:modified>
</cp:coreProperties>
</file>