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4B323B" w:rsidRPr="004B323B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0</w:t>
      </w:r>
      <w:r w:rsidR="004B323B" w:rsidRPr="004B323B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4B323B" w:rsidRDefault="00E07028" w:rsidP="004B323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E07028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4B323B" w:rsidRPr="004B323B">
        <w:rPr>
          <w:rFonts w:ascii="GHEA Grapalat" w:hAnsi="GHEA Grapalat" w:cs="Sylfaen"/>
          <w:sz w:val="24"/>
          <w:szCs w:val="24"/>
          <w:lang w:val="hy-AM"/>
        </w:rPr>
        <w:t>«Սփլեշ Ուոթեր» ՍՊԸ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4B323B" w:rsidRPr="004B323B">
        <w:rPr>
          <w:rFonts w:ascii="GHEA Grapalat" w:hAnsi="GHEA Grapalat" w:cs="Sylfaen"/>
          <w:sz w:val="24"/>
          <w:szCs w:val="24"/>
          <w:lang w:val="hy-AM"/>
        </w:rPr>
        <w:t>ՀՀ ազգային ժողով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4B323B" w:rsidRPr="004B323B">
        <w:rPr>
          <w:rFonts w:ascii="GHEA Grapalat" w:hAnsi="GHEA Grapalat" w:cs="Sylfaen"/>
          <w:sz w:val="24"/>
          <w:szCs w:val="24"/>
          <w:lang w:val="hy-AM"/>
        </w:rPr>
        <w:t>«</w:t>
      </w:r>
      <w:bookmarkStart w:id="0" w:name="_GoBack"/>
      <w:r w:rsidR="004B323B" w:rsidRPr="004B323B">
        <w:rPr>
          <w:rFonts w:ascii="GHEA Grapalat" w:hAnsi="GHEA Grapalat" w:cs="Sylfaen"/>
          <w:sz w:val="24"/>
          <w:szCs w:val="24"/>
          <w:lang w:val="hy-AM"/>
        </w:rPr>
        <w:t>ՀՀ ԱԺ ԷԱՃԱՊՁԲ-19/3</w:t>
      </w:r>
      <w:bookmarkEnd w:id="0"/>
      <w:r w:rsidR="004B323B" w:rsidRPr="004B323B">
        <w:rPr>
          <w:rFonts w:ascii="GHEA Grapalat" w:hAnsi="GHEA Grapalat" w:cs="Sylfaen"/>
          <w:sz w:val="24"/>
          <w:szCs w:val="24"/>
          <w:lang w:val="hy-AM"/>
        </w:rPr>
        <w:t>» ծածկագրով էլեկտրոնային աճուրդ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F44219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F44219">
        <w:rPr>
          <w:rFonts w:ascii="GHEA Grapalat" w:hAnsi="GHEA Grapalat"/>
          <w:sz w:val="24"/>
          <w:szCs w:val="24"/>
        </w:rPr>
        <w:t>որոշման</w:t>
      </w:r>
      <w:proofErr w:type="spellEnd"/>
      <w:r w:rsidR="00F442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4219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442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4219">
        <w:rPr>
          <w:rFonts w:ascii="GHEA Grapalat" w:hAnsi="GHEA Grapalat"/>
          <w:sz w:val="24"/>
          <w:szCs w:val="24"/>
        </w:rPr>
        <w:t>վերաբերյալ</w:t>
      </w:r>
      <w:proofErr w:type="spellEnd"/>
      <w:r w:rsidR="00F44219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F44219">
        <w:rPr>
          <w:rFonts w:ascii="GHEA Grapalat" w:hAnsi="GHEA Grapalat"/>
          <w:sz w:val="24"/>
          <w:szCs w:val="24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F44219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F44219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F44219">
        <w:rPr>
          <w:rFonts w:ascii="GHEA Grapalat" w:hAnsi="GHEA Grapalat"/>
          <w:sz w:val="24"/>
          <w:szCs w:val="24"/>
        </w:rPr>
        <w:t>4</w:t>
      </w:r>
      <w:r w:rsidR="00AF4EB9" w:rsidRPr="00AF4EB9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4B323B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4B323B" w:rsidRPr="004B323B">
        <w:rPr>
          <w:rFonts w:ascii="GHEA Grapalat" w:hAnsi="GHEA Grapalat"/>
          <w:b/>
          <w:sz w:val="24"/>
          <w:szCs w:val="24"/>
          <w:lang w:val="hy-AM"/>
        </w:rPr>
        <w:t>Գ</w:t>
      </w:r>
      <w:r w:rsidR="004B323B">
        <w:rPr>
          <w:rFonts w:ascii="GHEA Grapalat" w:hAnsi="GHEA Grapalat"/>
          <w:b/>
          <w:sz w:val="24"/>
          <w:szCs w:val="24"/>
          <w:lang w:val="hy-AM"/>
        </w:rPr>
        <w:t>.</w:t>
      </w:r>
      <w:r w:rsidR="004B323B" w:rsidRPr="004B32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B323B">
        <w:rPr>
          <w:rFonts w:ascii="GHEA Grapalat" w:hAnsi="GHEA Grapalat"/>
          <w:b/>
          <w:sz w:val="24"/>
          <w:szCs w:val="24"/>
          <w:lang w:val="hy-AM"/>
        </w:rPr>
        <w:t>ՆԵՐՍԻՍՅԱՆ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323B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83A8F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3445D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4421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CDAD-3E03-460F-9B0E-3408A223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385</cp:revision>
  <cp:lastPrinted>2019-05-15T14:14:00Z</cp:lastPrinted>
  <dcterms:created xsi:type="dcterms:W3CDTF">2015-10-12T06:46:00Z</dcterms:created>
  <dcterms:modified xsi:type="dcterms:W3CDTF">2019-05-15T14:16:00Z</dcterms:modified>
</cp:coreProperties>
</file>