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1D04FE" w:rsidRPr="00290C49" w:rsidRDefault="001D04FE" w:rsidP="001D04F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3A220D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3A220D">
        <w:rPr>
          <w:rFonts w:ascii="GHEA Grapalat" w:hAnsi="GHEA Grapalat"/>
          <w:sz w:val="20"/>
        </w:rPr>
        <w:t xml:space="preserve"> ниже представляет информацию о договоре №</w:t>
      </w:r>
      <w:r w:rsidRPr="003A220D">
        <w:rPr>
          <w:rFonts w:ascii="GHEA Grapalat" w:hAnsi="GHEA Grapalat" w:cs="Sylfaen"/>
          <w:sz w:val="20"/>
          <w:lang w:val="hy-AM"/>
        </w:rPr>
        <w:t xml:space="preserve"> ԵՋԷԿ-</w:t>
      </w:r>
      <w:r w:rsidR="007A2CA2">
        <w:rPr>
          <w:rFonts w:ascii="GHEA Grapalat" w:hAnsi="GHEA Grapalat" w:cs="Sylfaen"/>
          <w:sz w:val="20"/>
          <w:lang w:val="en-US"/>
        </w:rPr>
        <w:t>ԳՀԱՊ</w:t>
      </w:r>
      <w:r w:rsidRPr="003A220D">
        <w:rPr>
          <w:rFonts w:ascii="GHEA Grapalat" w:hAnsi="GHEA Grapalat" w:cs="Sylfaen"/>
          <w:sz w:val="20"/>
          <w:lang w:val="hy-AM"/>
        </w:rPr>
        <w:t>ՁԲ 24/</w:t>
      </w:r>
      <w:r w:rsidR="00741A8D" w:rsidRPr="00741A8D">
        <w:rPr>
          <w:rFonts w:ascii="GHEA Grapalat" w:hAnsi="GHEA Grapalat" w:cs="Sylfaen"/>
          <w:sz w:val="20"/>
        </w:rPr>
        <w:t xml:space="preserve">56/1, </w:t>
      </w:r>
      <w:r w:rsidR="00741A8D" w:rsidRPr="003A220D">
        <w:rPr>
          <w:rFonts w:ascii="GHEA Grapalat" w:hAnsi="GHEA Grapalat" w:cs="Sylfaen"/>
          <w:sz w:val="20"/>
          <w:lang w:val="hy-AM"/>
        </w:rPr>
        <w:t>24/</w:t>
      </w:r>
      <w:r w:rsidR="00741A8D">
        <w:rPr>
          <w:rFonts w:ascii="GHEA Grapalat" w:hAnsi="GHEA Grapalat" w:cs="Sylfaen"/>
          <w:sz w:val="20"/>
        </w:rPr>
        <w:t>56/2</w:t>
      </w:r>
      <w:r w:rsidRPr="003A220D">
        <w:rPr>
          <w:rFonts w:ascii="GHEA Grapalat" w:hAnsi="GHEA Grapalat" w:cs="Sylfaen"/>
          <w:sz w:val="20"/>
          <w:lang w:val="hy-AM"/>
        </w:rPr>
        <w:t xml:space="preserve"> </w:t>
      </w:r>
      <w:r w:rsidRPr="003A220D">
        <w:rPr>
          <w:rFonts w:ascii="GHEA Grapalat" w:hAnsi="GHEA Grapalat"/>
          <w:sz w:val="20"/>
        </w:rPr>
        <w:t>заключенные 20</w:t>
      </w:r>
      <w:r w:rsidRPr="003A220D">
        <w:rPr>
          <w:rFonts w:ascii="GHEA Grapalat" w:hAnsi="GHEA Grapalat"/>
          <w:sz w:val="20"/>
          <w:lang w:val="hy-AM"/>
        </w:rPr>
        <w:t>2</w:t>
      </w:r>
      <w:r w:rsidRPr="003A220D">
        <w:rPr>
          <w:rFonts w:ascii="GHEA Grapalat" w:hAnsi="GHEA Grapalat"/>
          <w:sz w:val="20"/>
        </w:rPr>
        <w:t>4</w:t>
      </w:r>
      <w:r w:rsidRPr="003A220D">
        <w:rPr>
          <w:rFonts w:ascii="GHEA Grapalat" w:hAnsi="GHEA Grapalat"/>
          <w:sz w:val="20"/>
          <w:lang w:val="hy-AM"/>
        </w:rPr>
        <w:t xml:space="preserve"> </w:t>
      </w:r>
      <w:r w:rsidRPr="003A220D">
        <w:rPr>
          <w:rFonts w:ascii="GHEA Grapalat" w:hAnsi="GHEA Grapalat"/>
          <w:sz w:val="20"/>
        </w:rPr>
        <w:t xml:space="preserve">года </w:t>
      </w:r>
      <w:r w:rsidR="007A2CA2" w:rsidRPr="007A2CA2">
        <w:rPr>
          <w:rFonts w:ascii="GHEA Grapalat" w:hAnsi="GHEA Grapalat"/>
          <w:sz w:val="20"/>
        </w:rPr>
        <w:t>2</w:t>
      </w:r>
      <w:r w:rsidR="00741A8D" w:rsidRPr="00741A8D">
        <w:rPr>
          <w:rFonts w:ascii="GHEA Grapalat" w:hAnsi="GHEA Grapalat"/>
          <w:sz w:val="20"/>
        </w:rPr>
        <w:t>9</w:t>
      </w:r>
      <w:r w:rsidRPr="00913163">
        <w:rPr>
          <w:rFonts w:ascii="GHEA Grapalat" w:hAnsi="GHEA Grapalat"/>
          <w:sz w:val="20"/>
        </w:rPr>
        <w:t xml:space="preserve"> </w:t>
      </w:r>
      <w:r w:rsidR="007A2CA2">
        <w:rPr>
          <w:rFonts w:ascii="GHEA Grapalat" w:hAnsi="GHEA Grapalat"/>
          <w:sz w:val="20"/>
        </w:rPr>
        <w:t>ию</w:t>
      </w:r>
      <w:r w:rsidR="00854248" w:rsidRPr="00854248">
        <w:rPr>
          <w:rFonts w:ascii="GHEA Grapalat" w:hAnsi="GHEA Grapalat"/>
          <w:sz w:val="20"/>
        </w:rPr>
        <w:t>л</w:t>
      </w:r>
      <w:r w:rsidR="007A2CA2" w:rsidRPr="007A2CA2">
        <w:rPr>
          <w:rFonts w:ascii="GHEA Grapalat" w:hAnsi="GHEA Grapalat"/>
          <w:sz w:val="20"/>
        </w:rPr>
        <w:t>я</w:t>
      </w:r>
      <w:r w:rsidRPr="003A220D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7A2CA2" w:rsidRPr="003A220D">
        <w:rPr>
          <w:rFonts w:ascii="GHEA Grapalat" w:hAnsi="GHEA Grapalat" w:cs="Sylfaen"/>
          <w:sz w:val="20"/>
          <w:lang w:val="hy-AM"/>
        </w:rPr>
        <w:t>ԵՋԷԿ-</w:t>
      </w:r>
      <w:r w:rsidR="007A2CA2">
        <w:rPr>
          <w:rFonts w:ascii="GHEA Grapalat" w:hAnsi="GHEA Grapalat" w:cs="Sylfaen"/>
          <w:sz w:val="20"/>
          <w:lang w:val="en-US"/>
        </w:rPr>
        <w:t>ԳՀԱՊ</w:t>
      </w:r>
      <w:r w:rsidR="007A2CA2" w:rsidRPr="003A220D">
        <w:rPr>
          <w:rFonts w:ascii="GHEA Grapalat" w:hAnsi="GHEA Grapalat" w:cs="Sylfaen"/>
          <w:sz w:val="20"/>
          <w:lang w:val="hy-AM"/>
        </w:rPr>
        <w:t>ՁԲ 24/</w:t>
      </w:r>
      <w:r w:rsidR="00741A8D" w:rsidRPr="00741A8D">
        <w:rPr>
          <w:rFonts w:ascii="GHEA Grapalat" w:hAnsi="GHEA Grapalat" w:cs="Sylfaen"/>
          <w:sz w:val="20"/>
        </w:rPr>
        <w:t>56</w:t>
      </w:r>
      <w:r w:rsidRPr="003A220D">
        <w:rPr>
          <w:rFonts w:ascii="GHEA Grapalat" w:hAnsi="GHEA Grapalat"/>
          <w:sz w:val="20"/>
        </w:rPr>
        <w:t xml:space="preserve">, организованной с целью </w:t>
      </w:r>
      <w:r w:rsidRPr="003A220D">
        <w:rPr>
          <w:rFonts w:ascii="GHEA Grapalat" w:hAnsi="GHEA Grapalat" w:cs="Sylfaen"/>
          <w:sz w:val="20"/>
        </w:rPr>
        <w:t xml:space="preserve">приобретения </w:t>
      </w:r>
      <w:r w:rsidR="00741A8D" w:rsidRPr="00741A8D">
        <w:rPr>
          <w:rFonts w:ascii="GHEA Grapalat" w:hAnsi="GHEA Grapalat" w:cs="Sylfaen"/>
          <w:sz w:val="20"/>
        </w:rPr>
        <w:t>подшипников</w:t>
      </w:r>
      <w:r w:rsidRPr="003A220D"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290C49">
        <w:rPr>
          <w:rStyle w:val="tlid-translation"/>
          <w:rFonts w:ascii="GHEA Grapalat" w:hAnsi="GHEA Grapalat"/>
          <w:sz w:val="20"/>
        </w:rPr>
        <w:t>.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22"/>
        <w:gridCol w:w="268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245"/>
        <w:gridCol w:w="297"/>
        <w:gridCol w:w="1605"/>
        <w:gridCol w:w="12"/>
      </w:tblGrid>
      <w:tr w:rsidR="001D04FE" w:rsidRPr="00395B6E" w:rsidTr="00086711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1D04FE" w:rsidRPr="00395B6E" w:rsidTr="00086711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1D04FE" w:rsidRPr="00395B6E" w:rsidTr="00086711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4FE" w:rsidRPr="00395B6E" w:rsidTr="00086711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1A8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41A8D" w:rsidRPr="003A220D" w:rsidRDefault="00741A8D" w:rsidP="00741A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A220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подшипник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 xml:space="preserve"> NU</w:t>
            </w:r>
            <w:r w:rsidRPr="00741A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322</w:t>
            </w:r>
            <w:r w:rsidRPr="00741A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EC</w:t>
            </w:r>
            <w:r w:rsidRPr="00741A8D">
              <w:rPr>
                <w:rFonts w:ascii="GHEA Grapalat" w:hAnsi="GHEA Grapalat"/>
                <w:sz w:val="14"/>
                <w:szCs w:val="14"/>
              </w:rPr>
              <w:t>P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41A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696 000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696 000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подшипник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 xml:space="preserve"> NU</w:t>
            </w:r>
            <w:r w:rsidRPr="00741A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322</w:t>
            </w:r>
            <w:r w:rsidRPr="00741A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EC</w:t>
            </w:r>
            <w:r w:rsidRPr="00741A8D">
              <w:rPr>
                <w:rFonts w:ascii="GHEA Grapalat" w:hAnsi="GHEA Grapalat"/>
                <w:sz w:val="14"/>
                <w:szCs w:val="14"/>
              </w:rPr>
              <w:t>P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подшипник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 xml:space="preserve"> NU</w:t>
            </w:r>
            <w:r w:rsidRPr="00741A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322</w:t>
            </w:r>
            <w:r w:rsidRPr="00741A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EC</w:t>
            </w:r>
            <w:r w:rsidRPr="00741A8D">
              <w:rPr>
                <w:rFonts w:ascii="GHEA Grapalat" w:hAnsi="GHEA Grapalat"/>
                <w:sz w:val="14"/>
                <w:szCs w:val="14"/>
              </w:rPr>
              <w:t>P</w:t>
            </w:r>
          </w:p>
        </w:tc>
      </w:tr>
      <w:tr w:rsidR="00741A8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41A8D" w:rsidRPr="00741A8D" w:rsidRDefault="00741A8D" w:rsidP="00741A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подшипник 6322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41A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622 000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  <w:lang w:val="hy-AM"/>
              </w:rPr>
              <w:t>622 000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подшипник 6322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подшипник 6322</w:t>
            </w:r>
          </w:p>
        </w:tc>
      </w:tr>
      <w:tr w:rsidR="00741A8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41A8D" w:rsidRPr="00741A8D" w:rsidRDefault="00741A8D" w:rsidP="00741A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3314A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41A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420 000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420 000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3314A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3314A</w:t>
            </w:r>
          </w:p>
        </w:tc>
      </w:tr>
      <w:tr w:rsidR="00741A8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41A8D" w:rsidRPr="00741A8D" w:rsidRDefault="00741A8D" w:rsidP="00741A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6314-2RS1/C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41A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130 000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130 000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6314-2RS1/C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6314-2RS1/C</w:t>
            </w:r>
          </w:p>
        </w:tc>
      </w:tr>
      <w:tr w:rsidR="00741A8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41A8D" w:rsidRPr="00741A8D" w:rsidRDefault="00741A8D" w:rsidP="00741A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6318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41A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485 000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485 000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6318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6318</w:t>
            </w:r>
          </w:p>
        </w:tc>
      </w:tr>
      <w:tr w:rsidR="00741A8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41A8D" w:rsidRPr="00741A8D" w:rsidRDefault="00741A8D" w:rsidP="00741A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3313 A/C3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41A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197 000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197 000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3313 A/C3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741A8D" w:rsidRDefault="00741A8D" w:rsidP="00741A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>подшипник</w:t>
            </w:r>
            <w:proofErr w:type="spellEnd"/>
            <w:r w:rsidRPr="00741A8D">
              <w:rPr>
                <w:rFonts w:ascii="GHEA Grapalat" w:hAnsi="GHEA Grapalat"/>
                <w:sz w:val="14"/>
                <w:szCs w:val="14"/>
                <w:lang w:val="en-US"/>
              </w:rPr>
              <w:t xml:space="preserve"> 3313 A/C3</w:t>
            </w:r>
          </w:p>
        </w:tc>
      </w:tr>
      <w:tr w:rsidR="00741A8D" w:rsidRPr="00395B6E" w:rsidTr="00086711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41A8D" w:rsidRPr="00395B6E" w:rsidRDefault="00741A8D" w:rsidP="00741A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1A8D" w:rsidRPr="00395B6E" w:rsidTr="00086711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395B6E" w:rsidRDefault="00741A8D" w:rsidP="00741A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A8D" w:rsidRPr="00395B6E" w:rsidRDefault="00741A8D" w:rsidP="00741A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Процедура закупок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` </w:t>
            </w: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основание статья 22, часть 1-ая &lt;&lt;Закона о закупок&gt;&gt;  РА</w:t>
            </w:r>
          </w:p>
        </w:tc>
      </w:tr>
      <w:tr w:rsidR="00741A8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41A8D" w:rsidRPr="00395B6E" w:rsidRDefault="00741A8D" w:rsidP="00741A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055C4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055C4" w:rsidRPr="00854248" w:rsidRDefault="001055C4" w:rsidP="0085424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8542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г</w:t>
            </w:r>
          </w:p>
        </w:tc>
      </w:tr>
      <w:tr w:rsidR="001055C4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055C4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055C4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1055C4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055C4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C4" w:rsidRPr="00395B6E" w:rsidRDefault="001055C4" w:rsidP="001055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055C4" w:rsidRPr="00395B6E" w:rsidTr="00086711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55C4" w:rsidRPr="00395B6E" w:rsidTr="00086711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1055C4" w:rsidRPr="00395B6E" w:rsidTr="00086711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1055C4" w:rsidRPr="00395B6E" w:rsidTr="0008671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Pr="00B1795C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1055C4" w:rsidRPr="00395B6E" w:rsidRDefault="001055C4" w:rsidP="001055C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055C4" w:rsidRPr="00395B6E" w:rsidTr="00CC4C4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Pr="00A7150D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7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551 000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110 200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661 200</w:t>
            </w:r>
          </w:p>
        </w:tc>
      </w:tr>
      <w:tr w:rsidR="001055C4" w:rsidRPr="00395B6E" w:rsidTr="00CC4C43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Pr="004E789B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560 000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112 000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672 000</w:t>
            </w:r>
          </w:p>
        </w:tc>
      </w:tr>
      <w:tr w:rsidR="001055C4" w:rsidRPr="00395B6E" w:rsidTr="00CC4C43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Pr="004E789B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ՕՕՕ ЭНЕРСИС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580 000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116 000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696 000</w:t>
            </w:r>
          </w:p>
        </w:tc>
      </w:tr>
      <w:tr w:rsidR="001055C4" w:rsidRPr="00395B6E" w:rsidTr="00CC4C43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00О</w:t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10C48CF8" wp14:editId="5F60C0C3">
                  <wp:extent cx="28575" cy="9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</w:rPr>
              <w:t>Энерджи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765 000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153 000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6E6B16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E6B16">
              <w:rPr>
                <w:rFonts w:ascii="GHEA Grapalat" w:hAnsi="GHEA Grapalat"/>
                <w:color w:val="000000" w:themeColor="text1"/>
                <w:sz w:val="14"/>
                <w:szCs w:val="14"/>
              </w:rPr>
              <w:t>918 000</w:t>
            </w:r>
          </w:p>
        </w:tc>
      </w:tr>
      <w:tr w:rsidR="001055C4" w:rsidRPr="00395B6E" w:rsidTr="00BC55B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1055C4" w:rsidRDefault="001055C4" w:rsidP="001055C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55C4" w:rsidRPr="00395B6E" w:rsidTr="00F3664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493 000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98 600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591 600</w:t>
            </w:r>
          </w:p>
        </w:tc>
      </w:tr>
      <w:tr w:rsidR="001055C4" w:rsidRPr="00395B6E" w:rsidTr="00F3664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DB63F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500</w:t>
            </w:r>
            <w:r w:rsidR="001055C4"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DB63F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100</w:t>
            </w:r>
            <w:r w:rsidR="001055C4"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DB63F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600</w:t>
            </w:r>
            <w:r w:rsidR="001055C4"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000</w:t>
            </w:r>
          </w:p>
        </w:tc>
      </w:tr>
      <w:tr w:rsidR="001055C4" w:rsidRPr="00395B6E" w:rsidTr="00F3664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ՕՕՕ ЭНЕРСИС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518333.33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103666.67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622 000</w:t>
            </w:r>
          </w:p>
        </w:tc>
      </w:tr>
      <w:tr w:rsidR="001055C4" w:rsidRPr="00395B6E" w:rsidTr="00F3664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00О</w:t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1DCFDB4C" wp14:editId="4A1CC003">
                  <wp:extent cx="28575" cy="9525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</w:rPr>
              <w:t>Энерджи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600 000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120 000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720 000</w:t>
            </w:r>
          </w:p>
        </w:tc>
      </w:tr>
      <w:tr w:rsidR="001055C4" w:rsidRPr="00395B6E" w:rsidTr="00084C83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1055C4" w:rsidRDefault="001055C4" w:rsidP="001055C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55C4" w:rsidRPr="00395B6E" w:rsidTr="00FD308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333 000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66 600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399 600</w:t>
            </w:r>
          </w:p>
        </w:tc>
      </w:tr>
      <w:tr w:rsidR="001055C4" w:rsidRPr="00395B6E" w:rsidTr="00FD308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335 000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67 000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402 000</w:t>
            </w:r>
          </w:p>
        </w:tc>
      </w:tr>
      <w:tr w:rsidR="001055C4" w:rsidRPr="00395B6E" w:rsidTr="00FD308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ՕՕՕ ЭНЕРСИС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350 000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70 000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420 000</w:t>
            </w:r>
          </w:p>
        </w:tc>
      </w:tr>
      <w:tr w:rsidR="001055C4" w:rsidRPr="00395B6E" w:rsidTr="00FD308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00О</w:t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4BFEFEEB" wp14:editId="10865052">
                  <wp:extent cx="28575" cy="952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</w:rPr>
              <w:t>Энерджи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485 000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97 000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582 000</w:t>
            </w:r>
          </w:p>
        </w:tc>
      </w:tr>
      <w:tr w:rsidR="001055C4" w:rsidRPr="00395B6E" w:rsidTr="00535AB7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1055C4" w:rsidRDefault="001055C4" w:rsidP="001055C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55C4" w:rsidRPr="00395B6E" w:rsidTr="00520435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100 000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20 000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120 000</w:t>
            </w:r>
          </w:p>
        </w:tc>
      </w:tr>
      <w:tr w:rsidR="001055C4" w:rsidRPr="00395B6E" w:rsidTr="00520435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103 000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20 600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123 600</w:t>
            </w:r>
          </w:p>
        </w:tc>
      </w:tr>
      <w:tr w:rsidR="001055C4" w:rsidRPr="00395B6E" w:rsidTr="00520435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ՕՕՕ ЭНЕРСИС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108333.33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21666.67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130 000</w:t>
            </w:r>
          </w:p>
        </w:tc>
      </w:tr>
      <w:tr w:rsidR="001055C4" w:rsidRPr="00395B6E" w:rsidTr="00520435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00О</w:t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0BC41031" wp14:editId="7BADD654">
                  <wp:extent cx="28575" cy="9525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</w:rPr>
              <w:t>Энерджи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205 000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41 000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1055C4" w:rsidRPr="000F46C9" w:rsidRDefault="001055C4" w:rsidP="001055C4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0F46C9">
              <w:rPr>
                <w:rFonts w:ascii="GHEA Grapalat" w:hAnsi="GHEA Grapalat"/>
                <w:color w:val="000000" w:themeColor="text1"/>
                <w:sz w:val="14"/>
                <w:szCs w:val="14"/>
              </w:rPr>
              <w:t>246 000</w:t>
            </w:r>
          </w:p>
        </w:tc>
      </w:tr>
      <w:tr w:rsidR="001055C4" w:rsidRPr="00395B6E" w:rsidTr="00E336AF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1055C4" w:rsidRPr="00741A8D" w:rsidRDefault="001055C4" w:rsidP="001055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055C4" w:rsidRDefault="001055C4" w:rsidP="001055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</w:tcPr>
          <w:p w:rsidR="001055C4" w:rsidRPr="00A7150D" w:rsidRDefault="001055C4" w:rsidP="001055C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1055C4" w:rsidRDefault="001055C4" w:rsidP="001055C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</w:tcPr>
          <w:p w:rsidR="001055C4" w:rsidRPr="00A7150D" w:rsidRDefault="001055C4" w:rsidP="001055C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54248" w:rsidRPr="00395B6E" w:rsidTr="007E571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41A8D" w:rsidRDefault="00854248" w:rsidP="008542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375 000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75 000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450 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0</w:t>
            </w: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00</w:t>
            </w:r>
          </w:p>
        </w:tc>
      </w:tr>
      <w:tr w:rsidR="00854248" w:rsidRPr="00395B6E" w:rsidTr="007E571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41A8D" w:rsidRDefault="00854248" w:rsidP="0085424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384 000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76 800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460 800</w:t>
            </w:r>
          </w:p>
        </w:tc>
      </w:tr>
      <w:tr w:rsidR="00854248" w:rsidRPr="00395B6E" w:rsidTr="007E571B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41A8D" w:rsidRDefault="00854248" w:rsidP="0085424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ՕՕՕ ЭНЕРСИС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404 165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80 833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484 998</w:t>
            </w:r>
          </w:p>
        </w:tc>
      </w:tr>
      <w:tr w:rsidR="00854248" w:rsidRPr="00395B6E" w:rsidTr="00262CC2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41A8D" w:rsidRDefault="00854248" w:rsidP="0085424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00О</w:t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53EF7D04" wp14:editId="259BF58B">
                  <wp:extent cx="28575" cy="9525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</w:rPr>
              <w:t>Энерджи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610 000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122 000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732 000</w:t>
            </w:r>
          </w:p>
        </w:tc>
      </w:tr>
      <w:tr w:rsidR="00854248" w:rsidRPr="00395B6E" w:rsidTr="00E336AF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Pr="004E789B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61223" w:rsidRDefault="00854248" w:rsidP="008542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</w:tcPr>
          <w:p w:rsidR="00854248" w:rsidRPr="00A7150D" w:rsidRDefault="00854248" w:rsidP="0085424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854248" w:rsidRDefault="00854248" w:rsidP="0085424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</w:tcPr>
          <w:p w:rsidR="00854248" w:rsidRPr="00A7150D" w:rsidRDefault="00854248" w:rsidP="0085424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54248" w:rsidRPr="00395B6E" w:rsidTr="00D70439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41A8D" w:rsidRDefault="00854248" w:rsidP="008542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155 000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31 000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186 000</w:t>
            </w:r>
          </w:p>
        </w:tc>
      </w:tr>
      <w:tr w:rsidR="00854248" w:rsidRPr="00395B6E" w:rsidTr="00D70439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54248" w:rsidRDefault="00854248" w:rsidP="008542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54248" w:rsidRPr="00741A8D" w:rsidRDefault="00854248" w:rsidP="0085424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156 000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31 200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54248" w:rsidRPr="00396DDA" w:rsidRDefault="00854248" w:rsidP="0085424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187 200</w:t>
            </w:r>
          </w:p>
        </w:tc>
      </w:tr>
      <w:tr w:rsidR="003246FD" w:rsidRPr="00395B6E" w:rsidTr="001313E2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3246FD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3246FD" w:rsidRPr="00741A8D" w:rsidRDefault="003246FD" w:rsidP="003246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ՕՕՕ ЭНЕРСИС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3246FD" w:rsidRPr="00396DDA" w:rsidRDefault="003246FD" w:rsidP="003246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164</w:t>
            </w: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166,67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3246FD" w:rsidRPr="00396DDA" w:rsidRDefault="003246FD" w:rsidP="003246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32 833,34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3246FD" w:rsidRPr="00396DDA" w:rsidRDefault="003246FD" w:rsidP="003246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197 000</w:t>
            </w:r>
          </w:p>
        </w:tc>
      </w:tr>
      <w:tr w:rsidR="003246FD" w:rsidRPr="00395B6E" w:rsidTr="001313E2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3246FD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3246FD" w:rsidRPr="00741A8D" w:rsidRDefault="003246FD" w:rsidP="003246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sz w:val="14"/>
                <w:szCs w:val="14"/>
              </w:rPr>
              <w:t>00О</w:t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en-US" w:eastAsia="en-US" w:bidi="ar-SA"/>
              </w:rPr>
              <w:drawing>
                <wp:inline distT="0" distB="0" distL="0" distR="0" wp14:anchorId="75B4EDA3" wp14:editId="390D70FD">
                  <wp:extent cx="28575" cy="952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 w:rsidRPr="00741A8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</w:rPr>
              <w:t>Энерджи Груп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3246FD" w:rsidRPr="00396DDA" w:rsidRDefault="003246FD" w:rsidP="003246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248</w:t>
            </w:r>
            <w:r w:rsidRPr="00396DDA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3246FD" w:rsidRPr="00396DDA" w:rsidRDefault="003246FD" w:rsidP="003246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49 600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3246FD" w:rsidRPr="00396DDA" w:rsidRDefault="003246FD" w:rsidP="003246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297 600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3246FD" w:rsidRPr="00395B6E" w:rsidTr="0008671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246FD" w:rsidRPr="00395B6E" w:rsidTr="00DE7CD5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AC1E22" w:rsidRDefault="003246FD" w:rsidP="003246F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246FD" w:rsidRPr="00371D38" w:rsidRDefault="003246FD" w:rsidP="003246F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3246FD" w:rsidRPr="00395B6E" w:rsidRDefault="003246FD" w:rsidP="003246F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246FD" w:rsidRPr="00395B6E" w:rsidTr="001055C4">
        <w:trPr>
          <w:gridAfter w:val="1"/>
          <w:wAfter w:w="12" w:type="dxa"/>
          <w:trHeight w:val="20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DE7CD5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246FD" w:rsidRPr="00395B6E" w:rsidTr="00086711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3246FD" w:rsidRPr="00395B6E" w:rsidTr="00C131D0">
        <w:trPr>
          <w:gridAfter w:val="1"/>
          <w:wAfter w:w="12" w:type="dxa"/>
          <w:trHeight w:val="32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3246FD" w:rsidRPr="00395B6E" w:rsidTr="0008671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A220D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A220D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20.07.2024г</w:t>
            </w:r>
          </w:p>
        </w:tc>
      </w:tr>
      <w:tr w:rsidR="003246F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46FD" w:rsidRPr="003A220D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5E0D5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3246F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A220D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26.07.2024г</w:t>
            </w:r>
          </w:p>
        </w:tc>
      </w:tr>
      <w:tr w:rsidR="003246F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29.07</w:t>
            </w:r>
            <w:r w:rsidRPr="0091316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246FD" w:rsidRPr="00913163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3246FD" w:rsidRPr="00395B6E" w:rsidTr="00DE7CD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11" w:type="dxa"/>
            <w:gridSpan w:val="5"/>
            <w:vMerge w:val="restart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3246FD" w:rsidRPr="00395B6E" w:rsidTr="00DE7CD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13163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3246FD" w:rsidRPr="00395B6E" w:rsidTr="00DE7CD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913163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3246FD" w:rsidRPr="00395B6E" w:rsidTr="00DE7CD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246FD" w:rsidRPr="000110F6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,2,3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246FD" w:rsidRPr="00741A8D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3246FD" w:rsidRPr="002520B0" w:rsidRDefault="003246FD" w:rsidP="003246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ԵՋԷԿ-</w:t>
            </w:r>
            <w:r>
              <w:rPr>
                <w:rFonts w:ascii="GHEA Grapalat" w:hAnsi="GHEA Grapalat"/>
                <w:sz w:val="14"/>
                <w:szCs w:val="14"/>
              </w:rPr>
              <w:t>ԳՀԱՊ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ՁԲ-</w:t>
            </w:r>
            <w:r>
              <w:rPr>
                <w:rFonts w:ascii="GHEA Grapalat" w:hAnsi="GHEA Grapalat"/>
                <w:sz w:val="14"/>
                <w:szCs w:val="14"/>
              </w:rPr>
              <w:t>24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56/1</w:t>
            </w:r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3246FD" w:rsidRPr="00761223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Pr="00761223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Pr="007612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3246FD" w:rsidRPr="00761223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7612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246FD" w:rsidRPr="004E789B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:rsidR="003246FD" w:rsidRPr="004E789B" w:rsidRDefault="003246FD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1 634 400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3246FD" w:rsidRPr="004E789B" w:rsidRDefault="003246FD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1 634 400</w:t>
            </w:r>
          </w:p>
        </w:tc>
      </w:tr>
      <w:tr w:rsidR="003246FD" w:rsidRPr="00395B6E" w:rsidTr="00DE7CD5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246FD" w:rsidRPr="000110F6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4,5,6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246FD" w:rsidRPr="00741A8D" w:rsidRDefault="003246FD" w:rsidP="003246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3246FD" w:rsidRPr="00761223" w:rsidRDefault="003246FD" w:rsidP="003246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ԵՋԷԿ-</w:t>
            </w:r>
            <w:r>
              <w:rPr>
                <w:rFonts w:ascii="GHEA Grapalat" w:hAnsi="GHEA Grapalat"/>
                <w:sz w:val="14"/>
                <w:szCs w:val="14"/>
              </w:rPr>
              <w:t>ԳՀԱՊ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ՁԲ-</w:t>
            </w:r>
            <w:r>
              <w:rPr>
                <w:rFonts w:ascii="GHEA Grapalat" w:hAnsi="GHEA Grapalat"/>
                <w:sz w:val="14"/>
                <w:szCs w:val="14"/>
              </w:rPr>
              <w:t>24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56/2</w:t>
            </w:r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3246FD" w:rsidRPr="00761223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Pr="00761223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Pr="007612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3246FD" w:rsidRPr="00761223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7612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246FD" w:rsidRPr="004C06EB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:rsidR="009D74C6" w:rsidRDefault="003246FD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756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 w:rsidR="009D74C6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  <w:p w:rsidR="009D74C6" w:rsidRDefault="009D74C6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D74C6" w:rsidRDefault="009D74C6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D74C6" w:rsidRDefault="009D74C6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D74C6" w:rsidRDefault="009D74C6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3246FD" w:rsidRDefault="003246FD" w:rsidP="003246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3246FD" w:rsidRDefault="003246FD" w:rsidP="009D74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756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9D74C6"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</w:tr>
      <w:tr w:rsidR="003246FD" w:rsidRPr="00395B6E" w:rsidTr="00086711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3246FD" w:rsidRPr="00395B6E" w:rsidTr="00086711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3246FD" w:rsidRPr="00395B6E" w:rsidTr="0008671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0110F6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,2,3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741A8D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Юэн</w:t>
            </w:r>
            <w:proofErr w:type="spellEnd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>Супорт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0110F6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110F6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г. Ереван, </w:t>
            </w:r>
            <w:proofErr w:type="spellStart"/>
            <w:r w:rsidRPr="000110F6">
              <w:rPr>
                <w:rFonts w:ascii="GHEA Grapalat" w:hAnsi="GHEA Grapalat"/>
                <w:color w:val="000000" w:themeColor="text1"/>
                <w:sz w:val="14"/>
                <w:szCs w:val="14"/>
              </w:rPr>
              <w:t>Джамбули</w:t>
            </w:r>
            <w:proofErr w:type="spellEnd"/>
            <w:r w:rsidRPr="000110F6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33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2520B0" w:rsidRDefault="003246FD" w:rsidP="003246FD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2520B0">
              <w:rPr>
                <w:rFonts w:ascii="GHEA Grapalat" w:hAnsi="GHEA Grapalat"/>
                <w:color w:val="000000" w:themeColor="text1"/>
                <w:sz w:val="14"/>
                <w:szCs w:val="14"/>
              </w:rPr>
              <w:t>unsllcompany@gmail.com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7A2121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1570059892050100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2520B0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01297088</w:t>
            </w:r>
          </w:p>
        </w:tc>
      </w:tr>
      <w:tr w:rsidR="003246FD" w:rsidRPr="00395B6E" w:rsidTr="00086711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0110F6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4,5,6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741A8D" w:rsidRDefault="003246FD" w:rsidP="003246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ՕՕՕ  МКБ ГРУП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0110F6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10F6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г. Ереван, пр  Исакови 50/5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2520B0" w:rsidRDefault="003246FD" w:rsidP="003246FD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2520B0">
              <w:rPr>
                <w:rFonts w:ascii="GHEA Grapalat" w:hAnsi="GHEA Grapalat"/>
                <w:color w:val="000000" w:themeColor="text1"/>
                <w:sz w:val="14"/>
                <w:szCs w:val="14"/>
              </w:rPr>
              <w:t>mkbgroup9</w:t>
            </w:r>
            <w:r w:rsidRPr="002520B0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@</w:t>
            </w:r>
            <w:r w:rsidRPr="002520B0">
              <w:rPr>
                <w:rFonts w:ascii="GHEA Grapalat" w:hAnsi="GHEA Grapalat"/>
                <w:color w:val="000000" w:themeColor="text1"/>
                <w:sz w:val="14"/>
                <w:szCs w:val="14"/>
              </w:rPr>
              <w:t>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4C06EB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220551063278000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4C06EB" w:rsidRDefault="003246FD" w:rsidP="003246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01327789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246FD" w:rsidRPr="00B946EF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3246FD" w:rsidRPr="00B946EF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3246FD" w:rsidRPr="00AC1E22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3246FD" w:rsidRPr="00205D54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3246FD" w:rsidRPr="00C24736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3246FD" w:rsidRPr="00A747D5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3246FD" w:rsidRPr="00A747D5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3246FD" w:rsidRPr="006D6189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3246FD" w:rsidRPr="004D7CAF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purchase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ytpc</w:t>
            </w:r>
            <w:proofErr w:type="spellEnd"/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3246FD" w:rsidRPr="00A747D5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gnumner.am 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և arpmeps.am/ppcm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275201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78C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ротивозаконны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 xml:space="preserve"> действи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 xml:space="preserve">я 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в рамках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275201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063F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3246FD" w:rsidRPr="00395B6E" w:rsidRDefault="003246FD" w:rsidP="003246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6FD" w:rsidRPr="00395B6E" w:rsidTr="00086711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246FD" w:rsidRPr="00395B6E" w:rsidTr="0008671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6FD" w:rsidRPr="00395B6E" w:rsidRDefault="003246FD" w:rsidP="003246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3246FD" w:rsidRPr="00395B6E" w:rsidTr="0008671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3246FD" w:rsidRPr="00F646E5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Армен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Петросян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011 472 611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3246FD" w:rsidRPr="00395B6E" w:rsidRDefault="003246FD" w:rsidP="003246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purchase@ytpc.am</w:t>
            </w:r>
          </w:p>
        </w:tc>
      </w:tr>
    </w:tbl>
    <w:p w:rsidR="001D04FE" w:rsidRPr="008503C1" w:rsidRDefault="001D04FE" w:rsidP="001D0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D04FE" w:rsidRPr="00275201" w:rsidRDefault="001D04FE" w:rsidP="001D04FE">
      <w:pPr>
        <w:spacing w:after="240"/>
        <w:jc w:val="both"/>
        <w:rPr>
          <w:rFonts w:ascii="GHEA Grapalat" w:hAnsi="GHEA Grapalat"/>
          <w:sz w:val="20"/>
        </w:rPr>
      </w:pPr>
      <w:r w:rsidRPr="00275201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Заказчик:</w:t>
      </w:r>
      <w:r w:rsidRPr="00275201">
        <w:rPr>
          <w:rFonts w:ascii="GHEA Grapalat" w:hAnsi="GHEA Grapalat"/>
          <w:sz w:val="20"/>
        </w:rPr>
        <w:t xml:space="preserve"> </w:t>
      </w:r>
      <w:r w:rsidRPr="007F3676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7F3676">
        <w:rPr>
          <w:rFonts w:ascii="GHEA Grapalat" w:hAnsi="GHEA Grapalat"/>
          <w:sz w:val="20"/>
        </w:rPr>
        <w:t xml:space="preserve"> </w:t>
      </w:r>
    </w:p>
    <w:p w:rsidR="001D04FE" w:rsidRPr="008503C1" w:rsidRDefault="001D04FE" w:rsidP="001D04FE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p w:rsidR="00047CB6" w:rsidRDefault="00047CB6"/>
    <w:sectPr w:rsidR="00047CB6" w:rsidSect="008224D5">
      <w:footerReference w:type="even" r:id="rId7"/>
      <w:footerReference w:type="default" r:id="rId8"/>
      <w:pgSz w:w="11906" w:h="16838"/>
      <w:pgMar w:top="810" w:right="1418" w:bottom="9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EC" w:rsidRDefault="000923EC">
      <w:r>
        <w:separator/>
      </w:r>
    </w:p>
  </w:endnote>
  <w:endnote w:type="continuationSeparator" w:id="0">
    <w:p w:rsidR="000923EC" w:rsidRDefault="0009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416C6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0923E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3416C6">
        <w:pPr>
          <w:pStyle w:val="a6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D74C6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EC" w:rsidRDefault="000923EC">
      <w:r>
        <w:separator/>
      </w:r>
    </w:p>
  </w:footnote>
  <w:footnote w:type="continuationSeparator" w:id="0">
    <w:p w:rsidR="000923EC" w:rsidRDefault="0009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FE"/>
    <w:rsid w:val="000110F6"/>
    <w:rsid w:val="00047CB6"/>
    <w:rsid w:val="000923EC"/>
    <w:rsid w:val="001055C4"/>
    <w:rsid w:val="00112956"/>
    <w:rsid w:val="001C0A94"/>
    <w:rsid w:val="001D04FE"/>
    <w:rsid w:val="00260CA2"/>
    <w:rsid w:val="002F3ECC"/>
    <w:rsid w:val="003246FD"/>
    <w:rsid w:val="00332688"/>
    <w:rsid w:val="003416C6"/>
    <w:rsid w:val="0045054C"/>
    <w:rsid w:val="00512C2A"/>
    <w:rsid w:val="00684F20"/>
    <w:rsid w:val="00711902"/>
    <w:rsid w:val="00741A8D"/>
    <w:rsid w:val="007A2CA2"/>
    <w:rsid w:val="00854248"/>
    <w:rsid w:val="00866A45"/>
    <w:rsid w:val="008A498C"/>
    <w:rsid w:val="009D74C6"/>
    <w:rsid w:val="00A7715B"/>
    <w:rsid w:val="00B1795C"/>
    <w:rsid w:val="00B7790F"/>
    <w:rsid w:val="00C131D0"/>
    <w:rsid w:val="00C25FA8"/>
    <w:rsid w:val="00C80B7E"/>
    <w:rsid w:val="00D00306"/>
    <w:rsid w:val="00D607B6"/>
    <w:rsid w:val="00DB63F4"/>
    <w:rsid w:val="00DE7CD5"/>
    <w:rsid w:val="00E1753D"/>
    <w:rsid w:val="00E17C0C"/>
    <w:rsid w:val="00E42509"/>
    <w:rsid w:val="00F052B3"/>
    <w:rsid w:val="00F20B27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7452"/>
  <w15:chartTrackingRefBased/>
  <w15:docId w15:val="{E6CECAD1-268B-4442-AFA0-31F7A03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 Char Char, Char Char Char Char, Char"/>
    <w:basedOn w:val="a"/>
    <w:link w:val="a4"/>
    <w:rsid w:val="001D04FE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D04FE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a5">
    <w:name w:val="page number"/>
    <w:basedOn w:val="a0"/>
    <w:rsid w:val="001D04FE"/>
  </w:style>
  <w:style w:type="paragraph" w:styleId="a6">
    <w:name w:val="footer"/>
    <w:basedOn w:val="a"/>
    <w:link w:val="a7"/>
    <w:uiPriority w:val="99"/>
    <w:rsid w:val="001D04F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1D04F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tlid-translation">
    <w:name w:val="tlid-translation"/>
    <w:basedOn w:val="a0"/>
    <w:rsid w:val="001D04FE"/>
  </w:style>
  <w:style w:type="paragraph" w:styleId="2">
    <w:name w:val="Body Text Indent 2"/>
    <w:basedOn w:val="a"/>
    <w:link w:val="20"/>
    <w:rsid w:val="00741A8D"/>
    <w:pPr>
      <w:spacing w:line="360" w:lineRule="auto"/>
      <w:ind w:firstLine="540"/>
      <w:jc w:val="both"/>
    </w:pPr>
    <w:rPr>
      <w:rFonts w:ascii="Baltica" w:hAnsi="Baltica"/>
      <w:sz w:val="20"/>
    </w:rPr>
  </w:style>
  <w:style w:type="character" w:customStyle="1" w:styleId="20">
    <w:name w:val="Основной текст с отступом 2 Знак"/>
    <w:basedOn w:val="a0"/>
    <w:link w:val="2"/>
    <w:rsid w:val="00741A8D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54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4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t. Petrosyan</dc:creator>
  <cp:keywords/>
  <dc:description/>
  <cp:lastModifiedBy>Armen t. Petrosyan</cp:lastModifiedBy>
  <cp:revision>15</cp:revision>
  <cp:lastPrinted>2024-07-29T09:45:00Z</cp:lastPrinted>
  <dcterms:created xsi:type="dcterms:W3CDTF">2024-06-25T11:35:00Z</dcterms:created>
  <dcterms:modified xsi:type="dcterms:W3CDTF">2024-07-29T09:46:00Z</dcterms:modified>
</cp:coreProperties>
</file>