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A0CD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7A94FAD8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hy-AM"/>
        </w:rPr>
        <w:t>Գ</w:t>
      </w:r>
      <w:r>
        <w:rPr>
          <w:rFonts w:ascii="GHEA Grapalat" w:hAnsi="GHEA Grapalat" w:cs="Sylfaen"/>
          <w:b/>
          <w:sz w:val="16"/>
          <w:szCs w:val="16"/>
          <w:lang w:val="af-ZA"/>
        </w:rPr>
        <w:t>նման ընթացակարգը չկայացած հայտարարելու մասին</w:t>
      </w:r>
    </w:p>
    <w:p w14:paraId="76EC75FE">
      <w:pPr>
        <w:pStyle w:val="2"/>
        <w:ind w:firstLine="0"/>
        <w:jc w:val="left"/>
        <w:rPr>
          <w:rFonts w:ascii="GHEA Grapalat" w:hAnsi="GHEA Grapalat" w:cs="Sylfaen"/>
          <w:b w:val="0"/>
          <w:sz w:val="16"/>
          <w:szCs w:val="16"/>
          <w:lang w:val="af-ZA"/>
        </w:rPr>
      </w:pPr>
    </w:p>
    <w:p w14:paraId="103C0654">
      <w:pPr>
        <w:ind w:firstLine="709"/>
        <w:jc w:val="center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Ընթացակարգի ծածկագիրը  «Շ</w:t>
      </w:r>
      <w:r>
        <w:rPr>
          <w:rFonts w:ascii="GHEA Grapalat" w:hAnsi="GHEA Grapalat" w:cs="Sylfaen"/>
          <w:sz w:val="16"/>
          <w:szCs w:val="16"/>
          <w:lang w:val="hy-AM"/>
        </w:rPr>
        <w:t>ՄԱԱՏԱՆՈՒՀ</w:t>
      </w:r>
      <w:r>
        <w:rPr>
          <w:rFonts w:ascii="GHEA Grapalat" w:hAnsi="GHEA Grapalat" w:cs="Sylfaen"/>
          <w:sz w:val="16"/>
          <w:szCs w:val="16"/>
          <w:lang w:val="af-ZA"/>
        </w:rPr>
        <w:t>-ԳՀԱՊՁԲ-26/1»</w:t>
      </w:r>
    </w:p>
    <w:p w14:paraId="4E8D2D2B">
      <w:pPr>
        <w:ind w:firstLine="709"/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7CC345A1">
      <w:pPr>
        <w:pStyle w:val="9"/>
        <w:spacing w:line="276" w:lineRule="auto"/>
        <w:ind w:firstLine="567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/>
          <w:b/>
          <w:sz w:val="18"/>
          <w:szCs w:val="14"/>
        </w:rPr>
        <w:t>ՀՀ</w:t>
      </w:r>
      <w:r>
        <w:rPr>
          <w:rFonts w:ascii="GHEA Grapalat" w:hAnsi="GHEA Grapalat"/>
          <w:b/>
          <w:sz w:val="18"/>
          <w:szCs w:val="14"/>
          <w:lang w:val="af-ZA"/>
        </w:rPr>
        <w:t xml:space="preserve">  ՇՄ Արթիկ համայնքի </w:t>
      </w:r>
      <w:r>
        <w:rPr>
          <w:rFonts w:ascii="GHEA Grapalat" w:hAnsi="GHEA Grapalat"/>
          <w:b/>
          <w:sz w:val="18"/>
          <w:szCs w:val="14"/>
          <w:lang w:val="hy-AM"/>
        </w:rPr>
        <w:t>«Անուշավանի</w:t>
      </w:r>
      <w:r>
        <w:rPr>
          <w:rFonts w:hint="default" w:ascii="GHEA Grapalat" w:hAnsi="GHEA Grapalat"/>
          <w:b/>
          <w:sz w:val="18"/>
          <w:szCs w:val="14"/>
          <w:lang w:val="hy-AM"/>
        </w:rPr>
        <w:t xml:space="preserve"> Արշակ Տոնոյանի անվան </w:t>
      </w:r>
      <w:r>
        <w:rPr>
          <w:rFonts w:ascii="GHEA Grapalat" w:hAnsi="GHEA Grapalat"/>
          <w:b/>
          <w:sz w:val="18"/>
          <w:szCs w:val="14"/>
          <w:lang w:val="af-ZA"/>
        </w:rPr>
        <w:t>նախադպրոցական ուսումնական հաստատություն</w:t>
      </w:r>
      <w:r>
        <w:rPr>
          <w:rFonts w:ascii="GHEA Grapalat" w:hAnsi="GHEA Grapalat"/>
          <w:b/>
          <w:sz w:val="18"/>
          <w:szCs w:val="14"/>
          <w:lang w:val="hy-AM"/>
        </w:rPr>
        <w:t>»  ՀՈԱԿ</w:t>
      </w:r>
      <w:r>
        <w:rPr>
          <w:rFonts w:ascii="GHEA Grapalat" w:hAnsi="GHEA Grapalat" w:cs="Sylfaen"/>
          <w:sz w:val="16"/>
          <w:szCs w:val="16"/>
          <w:lang w:val="af-ZA"/>
        </w:rPr>
        <w:t>-</w:t>
      </w:r>
      <w:r>
        <w:rPr>
          <w:rFonts w:ascii="GHEA Grapalat" w:hAnsi="GHEA Grapalat" w:cs="Sylfaen"/>
          <w:sz w:val="16"/>
          <w:szCs w:val="16"/>
          <w:lang w:val="hy-AM"/>
        </w:rPr>
        <w:t>ը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16"/>
          <w:szCs w:val="16"/>
          <w:lang w:val="hy-AM"/>
        </w:rPr>
        <w:t>սննդամթերքի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ձեռքբերման նպատակով կազմակերպված </w:t>
      </w:r>
      <w:bookmarkStart w:id="0" w:name="_Hlk158317145"/>
      <w:r>
        <w:rPr>
          <w:rFonts w:ascii="GHEA Grapalat" w:hAnsi="GHEA Grapalat" w:cs="Sylfaen"/>
          <w:sz w:val="16"/>
          <w:szCs w:val="16"/>
          <w:lang w:val="af-ZA"/>
        </w:rPr>
        <w:t>«Շ</w:t>
      </w:r>
      <w:r>
        <w:rPr>
          <w:rFonts w:ascii="GHEA Grapalat" w:hAnsi="GHEA Grapalat" w:cs="Sylfaen"/>
          <w:sz w:val="16"/>
          <w:szCs w:val="16"/>
          <w:lang w:val="hy-AM"/>
        </w:rPr>
        <w:t>ՄԱԱՏԱՆՈՒՀ</w:t>
      </w:r>
      <w:r>
        <w:rPr>
          <w:rFonts w:hint="default" w:ascii="GHEA Grapalat" w:hAnsi="GHEA Grapalat" w:cs="Sylfaen"/>
          <w:sz w:val="16"/>
          <w:szCs w:val="16"/>
          <w:lang w:val="hy-AM"/>
        </w:rPr>
        <w:t>-</w:t>
      </w:r>
      <w:r>
        <w:rPr>
          <w:rFonts w:ascii="GHEA Grapalat" w:hAnsi="GHEA Grapalat" w:cs="Sylfaen"/>
          <w:sz w:val="16"/>
          <w:szCs w:val="16"/>
          <w:lang w:val="af-ZA"/>
        </w:rPr>
        <w:t>ԳՀԱՊՁԲ-26/1» ծածկագրով գնման ընթացակարգի 2</w:t>
      </w:r>
      <w:r>
        <w:rPr>
          <w:rFonts w:ascii="GHEA Grapalat" w:hAnsi="GHEA Grapalat" w:cs="Sylfaen"/>
          <w:sz w:val="16"/>
          <w:szCs w:val="16"/>
          <w:lang w:val="hy-AM"/>
        </w:rPr>
        <w:t>-</w:t>
      </w:r>
      <w:r>
        <w:rPr>
          <w:rFonts w:ascii="GHEA Grapalat" w:hAnsi="GHEA Grapalat" w:cs="Sylfaen"/>
          <w:sz w:val="16"/>
          <w:szCs w:val="16"/>
        </w:rPr>
        <w:t>րդ</w:t>
      </w:r>
      <w:r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>
        <w:rPr>
          <w:rFonts w:ascii="GHEA Grapalat" w:hAnsi="GHEA Grapalat" w:cs="Sylfaen"/>
          <w:sz w:val="16"/>
          <w:szCs w:val="16"/>
          <w:lang w:val="af-ZA"/>
        </w:rPr>
        <w:t>13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14</w:t>
      </w:r>
      <w:r>
        <w:rPr>
          <w:rFonts w:ascii="GHEA Grapalat" w:hAnsi="GHEA Grapalat" w:cs="Sylfaen"/>
          <w:sz w:val="16"/>
          <w:szCs w:val="16"/>
          <w:lang w:val="hy-AM"/>
        </w:rPr>
        <w:t>-րդ,</w:t>
      </w:r>
      <w:r>
        <w:rPr>
          <w:rFonts w:hint="default" w:ascii="GHEA Grapalat" w:hAnsi="GHEA Grapalat" w:cs="Sylfaen"/>
          <w:sz w:val="16"/>
          <w:szCs w:val="16"/>
          <w:lang w:val="hy-AM"/>
        </w:rPr>
        <w:t xml:space="preserve">  16-րդ 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23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25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30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31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34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35</w:t>
      </w:r>
      <w:r>
        <w:rPr>
          <w:rFonts w:ascii="GHEA Grapalat" w:hAnsi="GHEA Grapalat" w:cs="Sylfaen"/>
          <w:sz w:val="16"/>
          <w:szCs w:val="16"/>
          <w:lang w:val="hy-AM"/>
        </w:rPr>
        <w:t>-րդ,</w:t>
      </w:r>
      <w:r>
        <w:rPr>
          <w:rFonts w:ascii="GHEA Grapalat" w:hAnsi="GHEA Grapalat" w:cs="Sylfaen"/>
          <w:sz w:val="16"/>
          <w:szCs w:val="16"/>
          <w:lang w:val="af-ZA"/>
        </w:rPr>
        <w:t>42-րդ,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43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hint="default" w:ascii="GHEA Grapalat" w:hAnsi="GHEA Grapalat" w:cs="Sylfaen"/>
          <w:sz w:val="16"/>
          <w:szCs w:val="16"/>
          <w:lang w:val="hy-AM"/>
        </w:rPr>
        <w:t xml:space="preserve">47-րդ </w:t>
      </w:r>
      <w:r>
        <w:rPr>
          <w:rFonts w:ascii="GHEA Grapalat" w:hAnsi="GHEA Grapalat" w:cs="Sylfaen"/>
          <w:sz w:val="16"/>
          <w:szCs w:val="16"/>
          <w:lang w:val="af-ZA"/>
        </w:rPr>
        <w:t>54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55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59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65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>68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 </w:t>
      </w:r>
      <w:r>
        <w:rPr>
          <w:rFonts w:ascii="GHEA Grapalat" w:hAnsi="GHEA Grapalat" w:cs="Sylfaen"/>
          <w:sz w:val="16"/>
          <w:szCs w:val="16"/>
          <w:lang w:val="af-ZA"/>
        </w:rPr>
        <w:t>69</w:t>
      </w:r>
      <w:r>
        <w:rPr>
          <w:rFonts w:ascii="GHEA Grapalat" w:hAnsi="GHEA Grapalat" w:cs="Sylfaen"/>
          <w:sz w:val="16"/>
          <w:szCs w:val="16"/>
          <w:lang w:val="hy-AM"/>
        </w:rPr>
        <w:t xml:space="preserve">-րդ, </w:t>
      </w:r>
      <w:r>
        <w:rPr>
          <w:rFonts w:ascii="GHEA Grapalat" w:hAnsi="GHEA Grapalat" w:cs="Sylfaen"/>
          <w:sz w:val="16"/>
          <w:szCs w:val="16"/>
          <w:lang w:val="af-ZA"/>
        </w:rPr>
        <w:t xml:space="preserve"> չափաբաժինները չկայացած հայտարարելու մասին տեղեկատվությունը</w:t>
      </w:r>
      <w:bookmarkEnd w:id="0"/>
      <w:r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11851F9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Style w:val="4"/>
        <w:tblW w:w="106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977"/>
        <w:gridCol w:w="2709"/>
        <w:gridCol w:w="2430"/>
        <w:gridCol w:w="2004"/>
      </w:tblGrid>
      <w:tr w14:paraId="490F8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Չափաբաժնի համար</w:t>
            </w:r>
          </w:p>
          <w:p w14:paraId="3B5BABA6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առարկայի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համառոտ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նկարագրություն</w:t>
            </w:r>
          </w:p>
          <w:p w14:paraId="46D4CEBB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ընթացակարգի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մասնակիցների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անվանումները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`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այդպիսիք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լինելու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դեպքում</w:t>
            </w:r>
          </w:p>
          <w:p w14:paraId="6D0BA416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ընթացակարգը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չկայացած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է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հայտարարվել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համաձայն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`”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Գնումների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մասին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”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ՀՀ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օրենքի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37-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հոդվածի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1-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մասի</w:t>
            </w:r>
          </w:p>
          <w:p w14:paraId="4D36E6F3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ընդգծել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համապատասխան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տողը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6D09D549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ընթացակարգը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չկայացած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հայտարարելու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հիմնավորման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վերաբերյալ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համառոտ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  <w14:textFill>
                  <w14:solidFill>
                    <w14:schemeClr w14:val="tx1"/>
                  </w14:solidFill>
                </w14:textFill>
              </w:rPr>
              <w:t>տեղեկատվություն</w:t>
            </w:r>
          </w:p>
          <w:p w14:paraId="2D48486F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04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8" w:type="dxa"/>
            <w:vMerge w:val="continue"/>
            <w:shd w:val="clear" w:color="auto" w:fill="auto"/>
            <w:vAlign w:val="center"/>
          </w:tcPr>
          <w:p w14:paraId="73E0E18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 w14:paraId="1539ECF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9" w:type="dxa"/>
            <w:vMerge w:val="continue"/>
            <w:shd w:val="clear" w:color="auto" w:fill="auto"/>
            <w:vAlign w:val="center"/>
          </w:tcPr>
          <w:p w14:paraId="6A44744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Merge w:val="continue"/>
            <w:shd w:val="clear" w:color="auto" w:fill="auto"/>
            <w:vAlign w:val="center"/>
          </w:tcPr>
          <w:p w14:paraId="5F2CC81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 w14:paraId="5405ECF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47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Լավաշ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BC8F19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03E7E70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48854A5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3C8168D5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  <w:t>Ոչ մի հայտ չի ներկայացվել</w:t>
            </w:r>
          </w:p>
        </w:tc>
      </w:tr>
      <w:tr w14:paraId="546FB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2E4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Մեղր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57346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8151199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7B50C7E9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03831803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2B9C5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7E0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Ձու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C08F24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E18AA30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1345DE4A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3E42BE98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6C6C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5A623">
            <w:pPr>
              <w:jc w:val="center"/>
              <w:rPr>
                <w:rFonts w:hint="default" w:ascii="GHEA Grapalat" w:hAnsi="GHEA Grapalat"/>
                <w:b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GHEA Grapalat" w:hAnsi="GHEA Grapalat"/>
                <w:b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2F68">
            <w:pPr>
              <w:jc w:val="center"/>
              <w:rPr>
                <w:rFonts w:hint="default"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1A33CD8">
            <w:pPr>
              <w:jc w:val="center"/>
              <w:rPr>
                <w:rFonts w:hint="default" w:ascii="GHEA Grapalat" w:hAnsi="GHEA Grapalat"/>
                <w:color w:val="000000" w:themeColor="text1"/>
                <w:sz w:val="16"/>
                <w:szCs w:val="16"/>
                <w:lang w:val="hy-AM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GHEA Grapalat" w:hAnsi="GHEA Grapalat"/>
                <w:color w:val="000000" w:themeColor="text1"/>
                <w:sz w:val="16"/>
                <w:szCs w:val="16"/>
                <w:lang w:val="hy-AM"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21B9E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ED42008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66A1D43A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25D328D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7C5C9C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7FA82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56ECF0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1E2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A32D43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A6A7F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D85CF9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2178FA0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4B04485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7E578C2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5FF3F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A14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A35CD0C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7D0830F4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6B9D9DF6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1CF6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61D6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Վարունգ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19118AD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466C8C40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13F175B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11084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DB2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Լոլիկ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398D22D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38C3CC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4F96CA4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20AF5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F48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Թարմ  պղպեղ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096A8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C4842A9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7B323F2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4B977C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D8E21B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1B32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9795AB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4CD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Կարմիր պղպեղ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68BA1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08A2D52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D82A1A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EA841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EDAE3D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6E63756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378083C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84CF3D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70755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  <w:p w14:paraId="1758EE9A">
            <w:pPr>
              <w:jc w:val="both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530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Սպանախ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F3E30CC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4FE2D86D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7359B17A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29E81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1F6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Կանաչի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7611ABE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534BC05E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28464A4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52281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DA26879">
            <w:pPr>
              <w:jc w:val="center"/>
              <w:rPr>
                <w:rFonts w:hint="default" w:ascii="GHEA Grapalat" w:hAnsi="GHEA Grapalat"/>
                <w:b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GHEA Grapalat" w:hAnsi="GHEA Grapalat"/>
                <w:b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364F">
            <w:pPr>
              <w:jc w:val="center"/>
              <w:rPr>
                <w:rFonts w:hint="default"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  <w:t>դեղձ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A4F510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F3BC65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127328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39E2CD50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638FAAD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B20315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68CE1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AEE59DA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D1F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Ելակ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EF7EAE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B8EFC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1D277FC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1251D338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67FBB6BF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E9EAFE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4DD0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C2B6DD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236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Հատապտուղ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5D0646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F078D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857AF16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16E4AB9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36A8C2A6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3401E1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697B0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CAD8E7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DB2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Կիտրոնի հյութ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1C7322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D6CBE0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F57FF5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2DEC1BA1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11DC950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64D2B1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76EE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D981C8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EFB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Պաքսիմատ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4CA85E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49AF8A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4DFEF84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3DF45F2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687FDD2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C5368FA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6F91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3F1DF72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CCB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C5B5A1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5C90F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B3233C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6FF9A0F9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279B83B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417C949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  <w:tr w14:paraId="5268D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5301CA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78C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7BE2E5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07148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ին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8AB0E6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2-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05546854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  <w:p w14:paraId="560423A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րդ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  <w14:textFill>
                  <w14:solidFill>
                    <w14:schemeClr w14:val="tx1"/>
                  </w14:solidFill>
                </w14:textFill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77D8C77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Չի համապատասխանում հրավերի պայմաներին</w:t>
            </w:r>
          </w:p>
        </w:tc>
      </w:tr>
    </w:tbl>
    <w:p w14:paraId="400A8771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>
      <w:pPr>
        <w:spacing w:after="240" w:line="360" w:lineRule="auto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</w:t>
      </w:r>
      <w:r>
        <w:rPr>
          <w:rFonts w:ascii="GHEA Grapalat" w:hAnsi="GHEA Grapalat" w:cs="Sylfaen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6"/>
          <w:szCs w:val="16"/>
          <w:lang w:val="af-ZA"/>
        </w:rPr>
        <w:t>Շ</w:t>
      </w:r>
      <w:r>
        <w:rPr>
          <w:rFonts w:ascii="GHEA Grapalat" w:hAnsi="GHEA Grapalat" w:cs="Sylfaen"/>
          <w:sz w:val="16"/>
          <w:szCs w:val="16"/>
          <w:lang w:val="hy-AM"/>
        </w:rPr>
        <w:t>ՄԱԱՏԱՆՈՒՀ</w:t>
      </w:r>
      <w:r>
        <w:rPr>
          <w:rFonts w:ascii="GHEA Grapalat" w:hAnsi="GHEA Grapalat" w:cs="Sylfaen"/>
          <w:sz w:val="18"/>
          <w:szCs w:val="18"/>
          <w:lang w:val="af-ZA"/>
        </w:rPr>
        <w:t xml:space="preserve">-ԳՀԱՊՁԲ-26/1» </w:t>
      </w:r>
      <w:r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 Ա</w:t>
      </w:r>
      <w:r>
        <w:rPr>
          <w:rFonts w:ascii="Cambria Math" w:hAnsi="Cambria Math" w:cs="Cambria Math"/>
          <w:sz w:val="16"/>
          <w:szCs w:val="16"/>
          <w:lang w:val="af-ZA"/>
        </w:rPr>
        <w:t>․</w:t>
      </w: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sz w:val="16"/>
          <w:szCs w:val="16"/>
          <w:lang w:val="af-ZA"/>
        </w:rPr>
        <w:t>Սալնազրյանին</w:t>
      </w:r>
      <w:r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13699CA8">
      <w:pPr>
        <w:spacing w:after="240" w:line="360" w:lineRule="auto"/>
        <w:ind w:firstLine="709"/>
        <w:jc w:val="both"/>
        <w:rPr>
          <w:rFonts w:hint="default"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Հեռախոս՝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0</w:t>
      </w:r>
      <w:r>
        <w:rPr>
          <w:rFonts w:ascii="GHEA Grapalat" w:hAnsi="GHEA Grapalat"/>
          <w:sz w:val="16"/>
          <w:szCs w:val="16"/>
          <w:lang w:val="af-ZA"/>
        </w:rPr>
        <w:t>9</w:t>
      </w:r>
      <w:r>
        <w:rPr>
          <w:rFonts w:hint="default" w:ascii="GHEA Grapalat" w:hAnsi="GHEA Grapalat"/>
          <w:sz w:val="16"/>
          <w:szCs w:val="16"/>
          <w:lang w:val="hy-AM"/>
        </w:rPr>
        <w:t>3-97-10-08</w:t>
      </w:r>
    </w:p>
    <w:p w14:paraId="55AB961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>
        <w:rPr>
          <w:rFonts w:hint="default"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hint="default" w:ascii="GHEA Grapalat" w:hAnsi="GHEA Grapalat" w:cs="Sylfaen"/>
          <w:sz w:val="16"/>
          <w:szCs w:val="16"/>
          <w:lang w:val="en-US"/>
        </w:rPr>
        <w:t>anushavannuh2022</w:t>
      </w:r>
      <w:r>
        <w:rPr>
          <w:rFonts w:ascii="GHEA Grapalat" w:hAnsi="GHEA Grapalat"/>
          <w:sz w:val="18"/>
          <w:szCs w:val="18"/>
          <w:lang w:val="af-ZA"/>
        </w:rPr>
        <w:t>@mail.ru</w:t>
      </w:r>
    </w:p>
    <w:p w14:paraId="4274CAF3">
      <w:pPr>
        <w:jc w:val="both"/>
        <w:rPr>
          <w:rFonts w:ascii="GHEA Grapalat" w:hAnsi="GHEA Grapalat" w:cs="Sylfaen"/>
          <w:bCs/>
          <w:i/>
          <w:sz w:val="12"/>
          <w:szCs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Cs/>
          <w:sz w:val="20"/>
          <w:lang w:val="af-ZA"/>
        </w:rPr>
        <w:t xml:space="preserve">Պատվիրատու` </w:t>
      </w:r>
      <w:r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Cs/>
          <w:sz w:val="16"/>
          <w:szCs w:val="12"/>
        </w:rPr>
        <w:t>ՀՀ</w:t>
      </w:r>
      <w:r>
        <w:rPr>
          <w:rFonts w:ascii="GHEA Grapalat" w:hAnsi="GHEA Grapalat"/>
          <w:bCs/>
          <w:sz w:val="16"/>
          <w:szCs w:val="12"/>
          <w:lang w:val="af-ZA"/>
        </w:rPr>
        <w:t xml:space="preserve">  ՇՄ Արթիկ համայնքի </w:t>
      </w:r>
      <w:r>
        <w:rPr>
          <w:rFonts w:ascii="GHEA Grapalat" w:hAnsi="GHEA Grapalat"/>
          <w:bCs/>
          <w:sz w:val="16"/>
          <w:szCs w:val="12"/>
          <w:lang w:val="hy-AM"/>
        </w:rPr>
        <w:t>«</w:t>
      </w:r>
      <w:r>
        <w:rPr>
          <w:rFonts w:ascii="GHEA Grapalat" w:hAnsi="GHEA Grapalat"/>
          <w:b/>
          <w:sz w:val="18"/>
          <w:szCs w:val="14"/>
          <w:lang w:val="hy-AM"/>
        </w:rPr>
        <w:t>Անուշավանի</w:t>
      </w:r>
      <w:r>
        <w:rPr>
          <w:rFonts w:hint="default" w:ascii="GHEA Grapalat" w:hAnsi="GHEA Grapalat"/>
          <w:b/>
          <w:sz w:val="18"/>
          <w:szCs w:val="14"/>
          <w:lang w:val="hy-AM"/>
        </w:rPr>
        <w:t xml:space="preserve"> Արշակ Տոնոյանի անվան</w:t>
      </w:r>
      <w:r>
        <w:rPr>
          <w:rFonts w:ascii="GHEA Grapalat" w:hAnsi="GHEA Grapalat"/>
          <w:bCs/>
          <w:sz w:val="16"/>
          <w:szCs w:val="12"/>
          <w:lang w:val="af-ZA"/>
        </w:rPr>
        <w:t xml:space="preserve"> նախադպրոցական ուսումնական հաստատություն</w:t>
      </w:r>
      <w:r>
        <w:rPr>
          <w:rFonts w:ascii="GHEA Grapalat" w:hAnsi="GHEA Grapalat"/>
          <w:bCs/>
          <w:sz w:val="16"/>
          <w:szCs w:val="12"/>
          <w:lang w:val="hy-AM"/>
        </w:rPr>
        <w:t>»  ՀՈԱԿ</w:t>
      </w:r>
      <w:bookmarkStart w:id="1" w:name="_GoBack"/>
      <w:bookmarkEnd w:id="1"/>
    </w:p>
    <w:p w14:paraId="1AF46D58">
      <w:pPr>
        <w:rPr>
          <w:bCs/>
          <w:sz w:val="20"/>
          <w:szCs w:val="16"/>
          <w:lang w:val="hy-AM"/>
        </w:rPr>
      </w:pPr>
    </w:p>
    <w:sectPr>
      <w:footerReference r:id="rId5" w:type="default"/>
      <w:footerReference r:id="rId6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5483A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6020F">
    <w:pPr>
      <w:pStyle w:val="10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DD9F561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23CC4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42ED5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1509E"/>
    <w:rsid w:val="00816931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50FD9"/>
    <w:rsid w:val="00F669B4"/>
    <w:rsid w:val="00F73C67"/>
    <w:rsid w:val="00F82CC9"/>
    <w:rsid w:val="00FD7C1D"/>
    <w:rsid w:val="013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qFormat="1"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3"/>
    <w:qFormat/>
    <w:uiPriority w:val="0"/>
  </w:style>
  <w:style w:type="paragraph" w:styleId="7">
    <w:name w:val="Body Text Indent 3"/>
    <w:basedOn w:val="1"/>
    <w:link w:val="16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8">
    <w:name w:val="Body Text"/>
    <w:basedOn w:val="1"/>
    <w:link w:val="14"/>
    <w:qFormat/>
    <w:uiPriority w:val="0"/>
    <w:rPr>
      <w:rFonts w:ascii="Arial Armenian" w:hAnsi="Arial Armenian"/>
      <w:sz w:val="20"/>
    </w:rPr>
  </w:style>
  <w:style w:type="paragraph" w:styleId="9">
    <w:name w:val="Body Text Indent"/>
    <w:basedOn w:val="1"/>
    <w:link w:val="15"/>
    <w:uiPriority w:val="0"/>
    <w:pPr>
      <w:ind w:firstLine="720"/>
      <w:jc w:val="both"/>
    </w:pPr>
    <w:rPr>
      <w:rFonts w:ascii="Arial LatArm" w:hAnsi="Arial LatArm"/>
    </w:rPr>
  </w:style>
  <w:style w:type="paragraph" w:styleId="10">
    <w:name w:val="footer"/>
    <w:basedOn w:val="1"/>
    <w:link w:val="17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11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12">
    <w:name w:val="Body Text Indent 2"/>
    <w:basedOn w:val="1"/>
    <w:link w:val="18"/>
    <w:unhideWhenUsed/>
    <w:uiPriority w:val="99"/>
    <w:pPr>
      <w:spacing w:after="120" w:line="480" w:lineRule="auto"/>
      <w:ind w:left="283"/>
    </w:pPr>
  </w:style>
  <w:style w:type="character" w:customStyle="1" w:styleId="13">
    <w:name w:val="Heading 3 Char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4">
    <w:name w:val="Body Text Char"/>
    <w:basedOn w:val="3"/>
    <w:link w:val="8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5">
    <w:name w:val="Body Text Indent Char"/>
    <w:basedOn w:val="3"/>
    <w:link w:val="9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6">
    <w:name w:val="Body Text Indent 3 Char"/>
    <w:basedOn w:val="3"/>
    <w:link w:val="7"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7">
    <w:name w:val="Footer Char"/>
    <w:basedOn w:val="3"/>
    <w:link w:val="10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8">
    <w:name w:val="Body Text Indent 2 Char"/>
    <w:basedOn w:val="3"/>
    <w:link w:val="12"/>
    <w:uiPriority w:val="99"/>
    <w:rPr>
      <w:rFonts w:ascii="Times Armenian" w:hAnsi="Times Armenian" w:eastAsia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2341</Characters>
  <Lines>19</Lines>
  <Paragraphs>5</Paragraphs>
  <TotalTime>9</TotalTime>
  <ScaleCrop>false</ScaleCrop>
  <LinksUpToDate>false</LinksUpToDate>
  <CharactersWithSpaces>2746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Lusine Avetisyan</dc:creator>
  <cp:keywords>https:/mul2-minfin.gov.am/tasks/478235/oneclick/chkayacac_haytararautyun.docx?token=4744774f454759dbd263591585288bcb</cp:keywords>
  <cp:lastModifiedBy>ww</cp:lastModifiedBy>
  <dcterms:modified xsi:type="dcterms:W3CDTF">2025-12-26T08:21:09Z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6AFA633473D640A6BB7FFB07546D57EC_12</vt:lpwstr>
  </property>
</Properties>
</file>