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69C26043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bookmarkStart w:id="2" w:name="_Hlk219882977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AB1B93">
        <w:rPr>
          <w:rFonts w:ascii="Sylfaen" w:hAnsi="Sylfaen"/>
          <w:sz w:val="22"/>
          <w:szCs w:val="22"/>
          <w:lang w:val="af-ZA" w:eastAsia="en-US"/>
        </w:rPr>
        <w:t>ՀՄԱ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AB1B93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r w:rsidR="006B2A27">
        <w:rPr>
          <w:rFonts w:ascii="Sylfaen" w:hAnsi="Sylfaen"/>
          <w:sz w:val="22"/>
          <w:szCs w:val="22"/>
          <w:lang w:val="af-ZA" w:eastAsia="en-US"/>
        </w:rPr>
        <w:t>1</w:t>
      </w:r>
      <w:bookmarkEnd w:id="2"/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1DDC0959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3" w:name="_Hlk196743449"/>
      <w:r w:rsidR="00AB1B93" w:rsidRPr="00AB1B93">
        <w:rPr>
          <w:rFonts w:ascii="Sylfaen" w:hAnsi="Sylfaen"/>
          <w:sz w:val="22"/>
          <w:szCs w:val="22"/>
          <w:lang w:val="af-ZA" w:eastAsia="en-US"/>
        </w:rPr>
        <w:t>ԼՄԱՀ-ՀՄԱԾՁԲ-26/1</w:t>
      </w:r>
    </w:p>
    <w:bookmarkEnd w:id="3"/>
    <w:p w14:paraId="5B934219" w14:textId="2BD41E7C" w:rsidR="00A82AF8" w:rsidRPr="006B2A27" w:rsidRDefault="0072048A" w:rsidP="006B2A27">
      <w:pPr>
        <w:ind w:left="-567" w:firstLine="567"/>
        <w:jc w:val="both"/>
        <w:rPr>
          <w:rFonts w:ascii="GHEA Grapalat" w:hAnsi="GHEA Grapalat" w:cs="Sylfaen"/>
          <w:sz w:val="20"/>
          <w:lang w:val="af-ZA"/>
        </w:rPr>
      </w:pPr>
      <w:r w:rsidRPr="006B2A27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6B2A27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6B2A27">
        <w:rPr>
          <w:rFonts w:ascii="GHEA Grapalat" w:hAnsi="GHEA Grapalat"/>
          <w:sz w:val="20"/>
          <w:lang w:val="hy-AM"/>
        </w:rPr>
        <w:t>«</w:t>
      </w:r>
      <w:bookmarkStart w:id="4" w:name="_Hlk207986190"/>
      <w:r w:rsidR="0025326E" w:rsidRPr="006B2A27">
        <w:rPr>
          <w:rFonts w:ascii="GHEA Grapalat" w:hAnsi="GHEA Grapalat"/>
          <w:sz w:val="20"/>
          <w:lang w:val="af-ZA"/>
        </w:rPr>
        <w:t xml:space="preserve">Ալավերդի համայնքի </w:t>
      </w:r>
      <w:r w:rsidR="0025326E" w:rsidRPr="006B2A27">
        <w:rPr>
          <w:rFonts w:ascii="GHEA Grapalat" w:hAnsi="GHEA Grapalat"/>
          <w:sz w:val="20"/>
          <w:lang w:val="hy-AM"/>
        </w:rPr>
        <w:t>կարիքների համար</w:t>
      </w:r>
      <w:r w:rsidR="0025326E" w:rsidRPr="006B2A27">
        <w:rPr>
          <w:rFonts w:ascii="GHEA Grapalat" w:hAnsi="GHEA Grapalat"/>
          <w:sz w:val="20"/>
          <w:lang w:val="af-ZA"/>
        </w:rPr>
        <w:t xml:space="preserve"> աշխատանքների նախագծա-նախահաշվային փաստաթղթերի կազմման և երաշխավորագրի տրամադրման ծառայության մատուցման</w:t>
      </w:r>
      <w:bookmarkEnd w:id="4"/>
      <w:r w:rsidR="00FC5CF9" w:rsidRPr="006B2A27">
        <w:rPr>
          <w:rFonts w:ascii="GHEA Grapalat" w:hAnsi="GHEA Grapalat"/>
          <w:sz w:val="20"/>
          <w:lang w:val="hy-AM"/>
        </w:rPr>
        <w:t>»</w:t>
      </w:r>
      <w:r w:rsidR="00FC5CF9" w:rsidRPr="006B2A2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6B2A27">
        <w:rPr>
          <w:rFonts w:ascii="GHEA Grapalat" w:hAnsi="GHEA Grapalat" w:cs="Sylfaen"/>
          <w:bCs/>
          <w:sz w:val="20"/>
          <w:lang w:val="pt-BR"/>
        </w:rPr>
        <w:t>ձեռք բեր</w:t>
      </w:r>
      <w:r w:rsidR="001755F6" w:rsidRPr="006B2A27">
        <w:rPr>
          <w:rFonts w:ascii="GHEA Grapalat" w:hAnsi="GHEA Grapalat" w:cs="Sylfaen"/>
          <w:bCs/>
          <w:sz w:val="20"/>
          <w:lang w:val="hy-AM"/>
        </w:rPr>
        <w:t>ման</w:t>
      </w:r>
      <w:r w:rsidR="00FC5CF9" w:rsidRPr="006B2A27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B1B93" w:rsidRPr="00AB1B93">
        <w:rPr>
          <w:rFonts w:ascii="GHEA Grapalat" w:hAnsi="GHEA Grapalat"/>
          <w:sz w:val="20"/>
          <w:lang w:val="af-ZA" w:eastAsia="en-US"/>
        </w:rPr>
        <w:t>ԼՄԱՀ-ՀՄԱԾՁԲ-26/1</w:t>
      </w:r>
      <w:r w:rsidR="00AB1B93">
        <w:rPr>
          <w:rFonts w:ascii="GHEA Grapalat" w:hAnsi="GHEA Grapalat"/>
          <w:sz w:val="20"/>
          <w:lang w:val="af-ZA" w:eastAsia="en-US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6531F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201573C" w14:textId="2C82AA83" w:rsidR="001755F6" w:rsidRPr="00480015" w:rsidRDefault="006B2A27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B1B93" w:rsidRPr="00AB1B93">
        <w:rPr>
          <w:rFonts w:ascii="GHEA Grapalat" w:hAnsi="GHEA Grapalat" w:cs="Sylfaen"/>
          <w:sz w:val="18"/>
          <w:szCs w:val="18"/>
          <w:lang w:val="af-ZA"/>
        </w:rPr>
        <w:t>ԼՄԱՀ-ՀՄԱԾՁԲ-26/1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разработке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6B2A27">
        <w:rPr>
          <w:rFonts w:ascii="GHEA Grapalat" w:hAnsi="GHEA Grapalat" w:cs="Sylfaen"/>
          <w:sz w:val="18"/>
          <w:szCs w:val="18"/>
          <w:lang w:val="af-ZA"/>
        </w:rPr>
        <w:t>-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предоставлению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гарантии»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6B2A27">
        <w:rPr>
          <w:rFonts w:ascii="GHEA Grapalat" w:hAnsi="GHEA Grapalat" w:cs="Sylfaen"/>
          <w:sz w:val="18"/>
          <w:szCs w:val="18"/>
          <w:lang w:val="af-ZA"/>
        </w:rPr>
        <w:t>.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2835"/>
        <w:gridCol w:w="1418"/>
        <w:gridCol w:w="1842"/>
        <w:gridCol w:w="1560"/>
      </w:tblGrid>
      <w:tr w:rsidR="00A82AF8" w:rsidRPr="00AB1B93" w14:paraId="490F87FD" w14:textId="77777777" w:rsidTr="00AB1B93">
        <w:trPr>
          <w:trHeight w:val="913"/>
          <w:jc w:val="center"/>
        </w:trPr>
        <w:tc>
          <w:tcPr>
            <w:tcW w:w="562" w:type="dxa"/>
            <w:vMerge w:val="restart"/>
            <w:vAlign w:val="center"/>
          </w:tcPr>
          <w:p w14:paraId="3B5BABA6" w14:textId="77777777" w:rsidR="00A82AF8" w:rsidRPr="00AB1B9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5812" w:type="dxa"/>
            <w:gridSpan w:val="2"/>
            <w:vMerge w:val="restart"/>
            <w:vAlign w:val="center"/>
          </w:tcPr>
          <w:p w14:paraId="46D4CEBB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B1B93" w14:paraId="0260467A" w14:textId="77777777" w:rsidTr="00AB1B93">
        <w:trPr>
          <w:trHeight w:val="600"/>
          <w:jc w:val="center"/>
        </w:trPr>
        <w:tc>
          <w:tcPr>
            <w:tcW w:w="562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AB1B93" w:rsidRPr="00480015" w14:paraId="44947C86" w14:textId="77777777" w:rsidTr="00AB1B93">
        <w:trPr>
          <w:trHeight w:val="654"/>
          <w:jc w:val="center"/>
        </w:trPr>
        <w:tc>
          <w:tcPr>
            <w:tcW w:w="562" w:type="dxa"/>
            <w:vAlign w:val="center"/>
          </w:tcPr>
          <w:p w14:paraId="427C7722" w14:textId="679826EC" w:rsidR="00AB1B93" w:rsidRPr="00480015" w:rsidRDefault="00AB1B93" w:rsidP="00AB1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vAlign w:val="center"/>
          </w:tcPr>
          <w:p w14:paraId="3B4ADC5C" w14:textId="135CF88E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Ալավերդի համայնքի</w:t>
            </w:r>
            <w:r w:rsidRPr="00AB1B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Սանահին բնակավայրի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թիվ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մանկապարտեզի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շենքը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որպես վարչական շենքի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վերակառուց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ման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վերանորոգ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ման աշխատանքների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նախագծանախահաշվային փաստաթղթերի կազմման ծառայություն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2835" w:type="dxa"/>
          </w:tcPr>
          <w:p w14:paraId="3BF331C4" w14:textId="70B82292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sz w:val="16"/>
                <w:szCs w:val="16"/>
                <w:lang w:val="ru-RU"/>
              </w:rPr>
              <w:t>Закупка услуг по подготовке проектно-сметной документации для реконструкции и ремонта здания детского сада № 5 в поселке Санаин общины Алаверди в качестве административного здания.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C8F195" w14:textId="63A5BE7F" w:rsidR="00AB1B93" w:rsidRPr="00480015" w:rsidRDefault="00AB1B93" w:rsidP="00AB1B9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6E8E8F9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Merge w:val="restart"/>
            <w:vAlign w:val="center"/>
          </w:tcPr>
          <w:p w14:paraId="4B9F97EF" w14:textId="4C23C71F" w:rsidR="00AB1B93" w:rsidRPr="00480015" w:rsidRDefault="00AB1B93" w:rsidP="00AB1B93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AB1B93" w:rsidRPr="00AB1B93" w14:paraId="49C50340" w14:textId="77777777" w:rsidTr="00AB1B93">
        <w:trPr>
          <w:trHeight w:val="654"/>
          <w:jc w:val="center"/>
        </w:trPr>
        <w:tc>
          <w:tcPr>
            <w:tcW w:w="562" w:type="dxa"/>
            <w:vAlign w:val="center"/>
          </w:tcPr>
          <w:p w14:paraId="0CE3D323" w14:textId="531A2305" w:rsidR="00AB1B93" w:rsidRPr="00480015" w:rsidRDefault="00AB1B93" w:rsidP="00AB1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7" w:type="dxa"/>
            <w:vAlign w:val="center"/>
          </w:tcPr>
          <w:p w14:paraId="191621AB" w14:textId="631323B6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Ալավերդի համայնքի</w:t>
            </w:r>
            <w:r w:rsidRPr="00AB1B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Ալավերդի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քաղաքի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մարզադպրոցի վերանորոգ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ման և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մարզադպրոցի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շենքին կից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փակ լողավազանի կառու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ցման աշխատանքների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նախագծանախահաշվային փաստաթղթերի կազմման ծառայություն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2835" w:type="dxa"/>
          </w:tcPr>
          <w:p w14:paraId="1B27A9C1" w14:textId="704DF3E0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sz w:val="16"/>
                <w:szCs w:val="16"/>
                <w:lang w:val="ru-RU"/>
              </w:rPr>
              <w:t>Закупка услуг по подготовке проектно-сметной документации для ремонта спортивной школы в городе Алаверди, община Алаверди, и строительства крытого бассейна рядом со зданием спортивной школы.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A801E4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575D6B2F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35E5BE5F" w14:textId="77777777" w:rsidR="00AB1B93" w:rsidRPr="0025326E" w:rsidRDefault="00AB1B93" w:rsidP="00AB1B93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AB1B93" w:rsidRPr="00AB1B93" w14:paraId="0ADCA15D" w14:textId="77777777" w:rsidTr="00AB1B93">
        <w:trPr>
          <w:trHeight w:val="654"/>
          <w:jc w:val="center"/>
        </w:trPr>
        <w:tc>
          <w:tcPr>
            <w:tcW w:w="562" w:type="dxa"/>
            <w:vAlign w:val="center"/>
          </w:tcPr>
          <w:p w14:paraId="02A7770E" w14:textId="2CBE5740" w:rsidR="00AB1B93" w:rsidRPr="00480015" w:rsidRDefault="00AB1B93" w:rsidP="00AB1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77" w:type="dxa"/>
            <w:vAlign w:val="center"/>
          </w:tcPr>
          <w:p w14:paraId="6D8EF3B4" w14:textId="7991D4C1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Ալավերդի համայնքի Շնող բնակավայրի մշակույթի տան մասնակի վերանորոգման աշխատանքների  նախագծանախահաշվային փաստաթղթերի կազմման ծառայությունների ձեռքբերում</w:t>
            </w:r>
          </w:p>
        </w:tc>
        <w:tc>
          <w:tcPr>
            <w:tcW w:w="2835" w:type="dxa"/>
          </w:tcPr>
          <w:p w14:paraId="20283343" w14:textId="6A9BDE08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sz w:val="16"/>
                <w:szCs w:val="16"/>
                <w:lang w:val="ru-RU"/>
              </w:rPr>
              <w:t>Закупка услуг по подготовке проектно-сметной документации для частичного ремонта дома культуры в поселке Шног общины Алаверди.</w:t>
            </w:r>
          </w:p>
        </w:tc>
        <w:tc>
          <w:tcPr>
            <w:tcW w:w="1418" w:type="dxa"/>
          </w:tcPr>
          <w:p w14:paraId="414346EA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4D0453FA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3A1676E9" w14:textId="77777777" w:rsidR="00AB1B93" w:rsidRPr="0025326E" w:rsidRDefault="00AB1B93" w:rsidP="00AB1B93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AB1B93" w:rsidRDefault="00A82AF8" w:rsidP="00A82AF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հետ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եք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7434AC4" w14:textId="11FC42CE" w:rsidR="00A82AF8" w:rsidRPr="00AB1B93" w:rsidRDefault="008756A4" w:rsidP="008756A4">
      <w:pPr>
        <w:rPr>
          <w:sz w:val="16"/>
          <w:szCs w:val="16"/>
          <w:lang w:val="hy-AM"/>
        </w:rPr>
      </w:pPr>
      <w:r w:rsidRPr="00AB1B93">
        <w:rPr>
          <w:rFonts w:ascii="Sylfaen" w:hAnsi="Sylfaen"/>
          <w:sz w:val="16"/>
          <w:szCs w:val="16"/>
          <w:lang w:val="af-ZA" w:eastAsia="en-US"/>
        </w:rPr>
        <w:t>ԼՄԱՀ-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ՀՄԱ</w:t>
      </w:r>
      <w:r w:rsidRPr="00AB1B93">
        <w:rPr>
          <w:rFonts w:ascii="Sylfaen" w:hAnsi="Sylfaen"/>
          <w:sz w:val="16"/>
          <w:szCs w:val="16"/>
          <w:lang w:val="af-ZA" w:eastAsia="en-US"/>
        </w:rPr>
        <w:t>ԾՁԲ-2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6</w:t>
      </w:r>
      <w:r w:rsidR="00D42EB9" w:rsidRPr="00AB1B93">
        <w:rPr>
          <w:rFonts w:ascii="Sylfaen" w:hAnsi="Sylfaen"/>
          <w:sz w:val="16"/>
          <w:szCs w:val="16"/>
          <w:lang w:val="af-ZA" w:eastAsia="en-US"/>
        </w:rPr>
        <w:t>/</w:t>
      </w:r>
      <w:r w:rsidR="006B2A27" w:rsidRPr="00AB1B93">
        <w:rPr>
          <w:rFonts w:ascii="Sylfaen" w:hAnsi="Sylfaen"/>
          <w:sz w:val="16"/>
          <w:szCs w:val="16"/>
          <w:lang w:val="af-ZA" w:eastAsia="en-US"/>
        </w:rPr>
        <w:t>1</w:t>
      </w:r>
      <w:r w:rsidRPr="00AB1B93">
        <w:rPr>
          <w:sz w:val="16"/>
          <w:szCs w:val="16"/>
          <w:lang w:val="hy-AM"/>
        </w:rPr>
        <w:t xml:space="preserve"> 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>ծածկագրով գնումների համակարգող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  <w:r w:rsidR="00A82AF8" w:rsidRPr="00AB1B93">
        <w:rPr>
          <w:rFonts w:ascii="GHEA Grapalat" w:hAnsi="GHEA Grapalat" w:cs="Sylfaen"/>
          <w:sz w:val="16"/>
          <w:szCs w:val="16"/>
          <w:u w:val="single"/>
          <w:lang w:val="af-ZA"/>
        </w:rPr>
        <w:tab/>
      </w:r>
      <w:r w:rsidR="0072048A" w:rsidRPr="00AB1B93">
        <w:rPr>
          <w:rFonts w:ascii="GHEA Grapalat" w:hAnsi="GHEA Grapalat" w:cs="Sylfaen"/>
          <w:sz w:val="16"/>
          <w:szCs w:val="16"/>
          <w:u w:val="single"/>
          <w:lang w:val="af-ZA"/>
        </w:rPr>
        <w:t>Լուսինե Քառյան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>-ին: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</w:p>
    <w:p w14:paraId="2484D890" w14:textId="77777777" w:rsidR="0072048A" w:rsidRPr="00AB1B93" w:rsidRDefault="0072048A" w:rsidP="001035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25324100</w:t>
      </w:r>
      <w:r w:rsidRPr="00AB1B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1774D179" w14:textId="77777777" w:rsidR="0072048A" w:rsidRPr="00AB1B93" w:rsidRDefault="0072048A" w:rsidP="001035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alaverdifinans@mail.ru</w:t>
      </w:r>
      <w:r w:rsidRPr="00AB1B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4B6E2AD" w14:textId="5D1C9D40" w:rsidR="0072048A" w:rsidRPr="00AB1B93" w:rsidRDefault="0072048A" w:rsidP="00103575">
      <w:pPr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ab/>
        <w:t>Պատվիրատու</w:t>
      </w:r>
      <w:r w:rsidRPr="00AB1B93">
        <w:rPr>
          <w:rFonts w:ascii="GHEA Grapalat" w:hAnsi="GHEA Grapalat"/>
          <w:sz w:val="16"/>
          <w:szCs w:val="16"/>
          <w:lang w:val="af-ZA"/>
        </w:rPr>
        <w:t>` Ալավերդու համայնքապետարան</w:t>
      </w:r>
    </w:p>
    <w:p w14:paraId="73B29E2A" w14:textId="77777777" w:rsidR="00480015" w:rsidRPr="00AB1B93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Для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получения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дополнительной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информации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относительно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этого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объявления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,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пожалуйста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,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свяжитесь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с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</w:t>
      </w:r>
    </w:p>
    <w:p w14:paraId="65CB1E69" w14:textId="127F8DFF" w:rsidR="008756A4" w:rsidRPr="00AB1B93" w:rsidRDefault="00480015" w:rsidP="008756A4">
      <w:pPr>
        <w:jc w:val="center"/>
        <w:rPr>
          <w:sz w:val="16"/>
          <w:szCs w:val="16"/>
          <w:lang w:val="ru-RU"/>
        </w:rPr>
      </w:pP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Лусине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Карьян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координатору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закупок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кода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ԼՄԱՀ-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ՀՄԱ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ԾՁԲ-2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6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/</w:t>
      </w:r>
      <w:r w:rsidR="006B2A27" w:rsidRPr="00AB1B93">
        <w:rPr>
          <w:rFonts w:ascii="Sylfaen" w:hAnsi="Sylfaen"/>
          <w:sz w:val="16"/>
          <w:szCs w:val="16"/>
          <w:lang w:val="af-ZA" w:eastAsia="en-US"/>
        </w:rPr>
        <w:t>1</w:t>
      </w:r>
    </w:p>
    <w:p w14:paraId="4E05BAAF" w14:textId="77777777" w:rsidR="00480015" w:rsidRPr="00AB1B93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Телефон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 25324100.</w:t>
      </w:r>
    </w:p>
    <w:p w14:paraId="4CD7BB71" w14:textId="77777777" w:rsidR="00480015" w:rsidRPr="00AB1B93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Электронная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почта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 alaverdifinans@mail.ru.</w:t>
      </w:r>
    </w:p>
    <w:p w14:paraId="3796FED8" w14:textId="52F35BFB" w:rsidR="00480015" w:rsidRPr="00AB1B93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Муниципалитет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Алаверду</w:t>
      </w:r>
    </w:p>
    <w:p w14:paraId="1AF46D58" w14:textId="77777777" w:rsidR="00145A12" w:rsidRPr="00AB1B93" w:rsidRDefault="00145A12">
      <w:pPr>
        <w:rPr>
          <w:rFonts w:ascii="Sylfaen" w:hAnsi="Sylfaen"/>
          <w:sz w:val="16"/>
          <w:szCs w:val="16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3271E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531F3"/>
    <w:rsid w:val="006A6D0B"/>
    <w:rsid w:val="006B2A27"/>
    <w:rsid w:val="0072048A"/>
    <w:rsid w:val="00755B0D"/>
    <w:rsid w:val="00772458"/>
    <w:rsid w:val="0079056E"/>
    <w:rsid w:val="007B46E3"/>
    <w:rsid w:val="007C6BAC"/>
    <w:rsid w:val="008060C4"/>
    <w:rsid w:val="00806C62"/>
    <w:rsid w:val="0082319C"/>
    <w:rsid w:val="00823A05"/>
    <w:rsid w:val="008756A4"/>
    <w:rsid w:val="008A05B7"/>
    <w:rsid w:val="008C2786"/>
    <w:rsid w:val="008F1B42"/>
    <w:rsid w:val="00923DAF"/>
    <w:rsid w:val="009550A5"/>
    <w:rsid w:val="00966342"/>
    <w:rsid w:val="00977E8F"/>
    <w:rsid w:val="009B27FE"/>
    <w:rsid w:val="009F462D"/>
    <w:rsid w:val="00A07CF4"/>
    <w:rsid w:val="00A17900"/>
    <w:rsid w:val="00A82AF8"/>
    <w:rsid w:val="00A87355"/>
    <w:rsid w:val="00AA10C5"/>
    <w:rsid w:val="00AB1B93"/>
    <w:rsid w:val="00B24DF7"/>
    <w:rsid w:val="00B435FD"/>
    <w:rsid w:val="00B52D07"/>
    <w:rsid w:val="00B543F2"/>
    <w:rsid w:val="00B75F9B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E2C9C"/>
    <w:rsid w:val="00F14F92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39</cp:revision>
  <cp:lastPrinted>2026-01-21T06:18:00Z</cp:lastPrinted>
  <dcterms:created xsi:type="dcterms:W3CDTF">2022-05-30T17:04:00Z</dcterms:created>
  <dcterms:modified xsi:type="dcterms:W3CDTF">2026-01-21T06:19:00Z</dcterms:modified>
</cp:coreProperties>
</file>