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4B6842B6" w:rsidR="0022631D" w:rsidRPr="007318C7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  <w:r w:rsidR="00287674" w:rsidRPr="007318C7">
        <w:rPr>
          <w:rFonts w:ascii="GHEA Grapalat" w:hAnsi="GHEA Grapalat"/>
          <w:b/>
          <w:lang w:val="ru-RU"/>
        </w:rPr>
        <w:t xml:space="preserve"> 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630BBBF9" w:rsidR="00C83EAF" w:rsidRPr="007318C7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«</w:t>
      </w:r>
      <w:r w:rsidR="003161FC" w:rsidRPr="00287674">
        <w:rPr>
          <w:rFonts w:ascii="GHEA Grapalat" w:hAnsi="GHEA Grapalat" w:cs="Sylfaen"/>
          <w:bCs/>
          <w:sz w:val="20"/>
          <w:szCs w:val="20"/>
          <w:lang w:val="hy-AM"/>
        </w:rPr>
        <w:t>Լուսաբաց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» մշակութային հիմնադրամ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ը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ՀՀ, ք. Երևան, Ալեք Մանուկյան փող., 5, 0025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հասցեում, ստորև ներկայացնում է իր կարիքների համար </w:t>
      </w:r>
      <w:r w:rsidR="00F70A45" w:rsidRPr="00F70A45">
        <w:rPr>
          <w:rFonts w:ascii="GHEA Grapalat" w:hAnsi="GHEA Grapalat" w:cs="Sylfaen"/>
          <w:bCs/>
          <w:sz w:val="20"/>
          <w:szCs w:val="20"/>
          <w:lang w:val="hy-AM"/>
        </w:rPr>
        <w:t xml:space="preserve">մշակութային միջոցառումների կազմակերպման հետ կապված վարձակալության ծառայությունների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ԼՄՀ-ՀՄԱԾՁԲ-</w:t>
      </w:r>
      <w:r w:rsidR="003161FC">
        <w:rPr>
          <w:rFonts w:ascii="GHEA Grapalat" w:hAnsi="GHEA Grapalat" w:cs="Sylfaen"/>
          <w:bCs/>
          <w:sz w:val="20"/>
          <w:szCs w:val="20"/>
          <w:lang w:val="hy-AM"/>
        </w:rPr>
        <w:t>26/04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  </w:t>
      </w:r>
      <w:r w:rsidR="001E6DC2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7B3BA5" w:rsidRPr="007318C7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3161FC" w:rsidRPr="007318C7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F70A45" w:rsidRPr="007318C7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</w:p>
    <w:p w14:paraId="71D81A83" w14:textId="77777777" w:rsidR="00E62D31" w:rsidRPr="00EA79B4" w:rsidRDefault="00E62D31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</w:p>
    <w:p w14:paraId="7C5E789A" w14:textId="450E3BDA" w:rsidR="0022631D" w:rsidRPr="00287674" w:rsidRDefault="00287674" w:rsidP="00287674">
      <w:pPr>
        <w:pStyle w:val="BodyTextIndent"/>
        <w:widowControl w:val="0"/>
        <w:spacing w:line="240" w:lineRule="auto"/>
        <w:ind w:left="-851" w:firstLine="284"/>
        <w:contextualSpacing/>
        <w:rPr>
          <w:rFonts w:ascii="GHEA Grapalat" w:hAnsi="GHEA Grapalat" w:cs="Sylfaen"/>
          <w:i w:val="0"/>
          <w:lang w:bidi="ar-SA"/>
        </w:rPr>
      </w:pPr>
      <w:r w:rsidRPr="00287674">
        <w:rPr>
          <w:rFonts w:ascii="GHEA Grapalat" w:hAnsi="GHEA Grapalat" w:cs="Sylfaen"/>
          <w:b/>
          <w:i w:val="0"/>
          <w:lang w:val="hy-AM" w:bidi="ar-SA"/>
        </w:rPr>
        <w:t>Культурный фонд “</w:t>
      </w:r>
      <w:r w:rsidR="003161FC" w:rsidRPr="00287674">
        <w:rPr>
          <w:rFonts w:ascii="GHEA Grapalat" w:hAnsi="GHEA Grapalat" w:cs="Sylfaen"/>
          <w:b/>
          <w:i w:val="0"/>
          <w:lang w:val="hy-AM" w:bidi="ar-SA"/>
        </w:rPr>
        <w:t>Лусабац</w:t>
      </w:r>
      <w:r w:rsidRPr="00287674">
        <w:rPr>
          <w:rFonts w:ascii="GHEA Grapalat" w:hAnsi="GHEA Grapalat" w:cs="Sylfaen"/>
          <w:b/>
          <w:i w:val="0"/>
          <w:lang w:val="hy-AM" w:bidi="ar-SA"/>
        </w:rPr>
        <w:t>”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>Ереван, ул. Алек Манукян, 5, 0025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</w:t>
      </w:r>
      <w:r>
        <w:rPr>
          <w:rFonts w:ascii="GHEA Grapalat" w:hAnsi="GHEA Grapalat" w:cs="Sylfaen"/>
          <w:i w:val="0"/>
          <w:lang w:bidi="ar-SA"/>
        </w:rPr>
        <w:t>е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287674">
        <w:rPr>
          <w:rFonts w:ascii="GHEA Grapalat" w:hAnsi="GHEA Grapalat" w:cs="Sylfaen"/>
          <w:i w:val="0"/>
          <w:lang w:val="hy-AM" w:bidi="ar-SA"/>
        </w:rPr>
        <w:t>LMH-HMATsDzB-</w:t>
      </w:r>
      <w:r w:rsidR="003161FC">
        <w:rPr>
          <w:rFonts w:ascii="GHEA Grapalat" w:hAnsi="GHEA Grapalat" w:cs="Sylfaen"/>
          <w:i w:val="0"/>
          <w:lang w:val="hy-AM" w:bidi="ar-SA"/>
        </w:rPr>
        <w:t>26/04</w:t>
      </w:r>
      <w:r>
        <w:rPr>
          <w:rFonts w:ascii="GHEA Grapalat" w:hAnsi="GHEA Grapalat" w:cs="Sylfaen"/>
          <w:i w:val="0"/>
          <w:lang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1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1"/>
        <w:gridCol w:w="142"/>
        <w:gridCol w:w="709"/>
        <w:gridCol w:w="425"/>
        <w:gridCol w:w="284"/>
        <w:gridCol w:w="141"/>
        <w:gridCol w:w="567"/>
        <w:gridCol w:w="567"/>
        <w:gridCol w:w="709"/>
        <w:gridCol w:w="141"/>
        <w:gridCol w:w="1076"/>
        <w:gridCol w:w="59"/>
        <w:gridCol w:w="425"/>
        <w:gridCol w:w="511"/>
        <w:gridCol w:w="56"/>
        <w:gridCol w:w="1134"/>
        <w:gridCol w:w="726"/>
        <w:gridCol w:w="106"/>
        <w:gridCol w:w="302"/>
        <w:gridCol w:w="1134"/>
        <w:gridCol w:w="1279"/>
      </w:tblGrid>
      <w:tr w:rsidR="0022631D" w:rsidRPr="00014381" w14:paraId="3DAF547D" w14:textId="77777777" w:rsidTr="00CC0F36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21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7318C7" w14:paraId="6A74FD5F" w14:textId="77777777" w:rsidTr="00CC0F36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CC0F36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CC0F36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18C7" w:rsidRPr="007318C7" w14:paraId="304B09DA" w14:textId="77777777" w:rsidTr="00CC0F36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7318C7" w:rsidRPr="00287674" w:rsidRDefault="007318C7" w:rsidP="007318C7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EA7B5E9" w14:textId="77777777" w:rsidR="007318C7" w:rsidRPr="003161FC" w:rsidRDefault="007318C7" w:rsidP="007318C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sz w:val="16"/>
                <w:szCs w:val="16"/>
                <w:lang w:val="hy-AM"/>
              </w:rPr>
              <w:t>մշակութային միջոցառումների կազմակերպման հետ կապված վարձակալության ծառայություններ</w:t>
            </w:r>
          </w:p>
          <w:p w14:paraId="22FA6A83" w14:textId="77777777" w:rsidR="007318C7" w:rsidRPr="003161FC" w:rsidRDefault="007318C7" w:rsidP="007318C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sz w:val="16"/>
                <w:szCs w:val="16"/>
                <w:lang w:val="hy-AM"/>
              </w:rPr>
              <w:t>(LED էկրանի (լրացուցիչ մինչև 40 մ2), լուսավորման տեխնիկայի վարձակալություն (հավելյալ Led, Led bar և Lrbw տեսակի գեղարվեստական լույսեր 60 հատ, 16kw լուսավորման սարք 4 հատ, Arri</w:t>
            </w:r>
          </w:p>
          <w:p w14:paraId="6F3DEE19" w14:textId="77777777" w:rsidR="007318C7" w:rsidRDefault="007318C7" w:rsidP="007318C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sz w:val="16"/>
                <w:szCs w:val="16"/>
                <w:lang w:val="hy-AM"/>
              </w:rPr>
              <w:t>և Led լուսավորման սարքեր 4 հատ))</w:t>
            </w:r>
          </w:p>
          <w:p w14:paraId="74E99672" w14:textId="3192FE98" w:rsidR="007318C7" w:rsidRPr="00287674" w:rsidRDefault="007318C7" w:rsidP="007318C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/>
                <w:sz w:val="16"/>
                <w:szCs w:val="16"/>
                <w:lang w:val="hy-AM"/>
              </w:rPr>
              <w:t>————————</w:t>
            </w:r>
          </w:p>
          <w:p w14:paraId="5FC2CC81" w14:textId="77777777" w:rsidR="007318C7" w:rsidRPr="003161FC" w:rsidRDefault="007318C7" w:rsidP="007318C7">
            <w:pPr>
              <w:ind w:left="3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161FC">
              <w:rPr>
                <w:rFonts w:ascii="GHEA Grapalat" w:hAnsi="GHEA Grapalat"/>
                <w:sz w:val="16"/>
                <w:szCs w:val="16"/>
                <w:lang w:val="ru-RU"/>
              </w:rPr>
              <w:t>арендные услуги, связанные с организацией культурных мероприятий</w:t>
            </w:r>
          </w:p>
          <w:p w14:paraId="6B8BBE3C" w14:textId="736853F8" w:rsidR="007318C7" w:rsidRPr="003161FC" w:rsidRDefault="007318C7" w:rsidP="007318C7">
            <w:pPr>
              <w:ind w:left="30" w:firstLine="0"/>
              <w:rPr>
                <w:rFonts w:ascii="GHEA Grapalat" w:hAnsi="GHEA Grapalat"/>
                <w:sz w:val="16"/>
                <w:szCs w:val="16"/>
              </w:rPr>
            </w:pPr>
            <w:r w:rsidRPr="003161FC">
              <w:rPr>
                <w:rFonts w:ascii="GHEA Grapalat" w:hAnsi="GHEA Grapalat"/>
                <w:sz w:val="16"/>
                <w:szCs w:val="16"/>
                <w:lang w:val="ru-RU"/>
              </w:rPr>
              <w:t xml:space="preserve">(аренда LED-экрана (дополнительно до 40 м²), светового оборудования (дополнительные художественные светильники типа Led, Led bar и Lrbw — 60 шт., осветительные приборы мощностью 16 kW — 4 шт., осветительные </w:t>
            </w:r>
            <w:r w:rsidRPr="003161FC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приборы Arri и Led — 4 шт.))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43FAA9" w14:textId="22E24058" w:rsidR="007318C7" w:rsidRPr="007B3BA5" w:rsidRDefault="007318C7" w:rsidP="007318C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հատ</w:t>
            </w:r>
          </w:p>
          <w:p w14:paraId="6B0E0379" w14:textId="69E2E926" w:rsidR="007318C7" w:rsidRPr="00287674" w:rsidRDefault="007318C7" w:rsidP="007318C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7318C7" w:rsidRPr="00287674" w:rsidRDefault="007318C7" w:rsidP="007318C7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7318C7" w:rsidRPr="00287674" w:rsidRDefault="007318C7" w:rsidP="007318C7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87674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57FFE0E" w14:textId="287D0742" w:rsidR="007318C7" w:rsidRPr="001E6DC2" w:rsidRDefault="007318C7" w:rsidP="007318C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1FC">
              <w:rPr>
                <w:rFonts w:ascii="GHEA Grapalat" w:hAnsi="GHEA Grapalat" w:cs="Calibri"/>
                <w:sz w:val="16"/>
                <w:szCs w:val="16"/>
              </w:rPr>
              <w:t xml:space="preserve">1500000  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421901" w14:textId="550E747B" w:rsidR="007318C7" w:rsidRPr="001E6DC2" w:rsidRDefault="007318C7" w:rsidP="007318C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161FC">
              <w:rPr>
                <w:rFonts w:ascii="GHEA Grapalat" w:hAnsi="GHEA Grapalat" w:cs="Calibri"/>
                <w:sz w:val="16"/>
                <w:szCs w:val="16"/>
              </w:rPr>
              <w:t xml:space="preserve">1500000 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F6D87F1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«Անահիտ» ազգային կինոյի մրցանակաբաշխություն» միջոցառման կազմակերպման շրջանակներում Կատարողը պետք է իրականացնի միջոցառման կազմակերպման համար անհրաժեշտ տեխնիկական միջոցների տրամադրում, ապահովելով միջոցառման գեղարվեստական լուսավորությունը՝ օգտագործելով հետևյալ սարքավորումները՝</w:t>
            </w:r>
          </w:p>
          <w:p w14:paraId="1804E924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Wosh (Wash) լուսային սարքեր – 20 հատ (բեմի ընդհանուր լուսավորման և գունային գամմայի ապահովման համար):</w:t>
            </w:r>
          </w:p>
          <w:p w14:paraId="0F70D396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Beam (Bim) լուսային սարքեր – 24 հատ (ուղղորդված լուսային էֆեկտների ստեղծման համար):</w:t>
            </w:r>
          </w:p>
          <w:p w14:paraId="7671DC3C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LED Bar – 75 հատ (դեկորացիաների և բեմի եզրագծերի լուսավորման համար):</w:t>
            </w:r>
          </w:p>
          <w:p w14:paraId="091AD33A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Լուսավորման սարք Arri (1.6 կվտ) – 4 հատ (պրոֆեսիոնալ նկարահանման համար նախատեսված կինոլույս):</w:t>
            </w:r>
          </w:p>
          <w:p w14:paraId="6525FB0F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Բեմական ուղղորդող լույս (Follow Spot) – 2 հատ (հաղորդավարներին և մրցանակակիրներին ուղղորդված լուսավորելու համար):</w:t>
            </w:r>
          </w:p>
          <w:p w14:paraId="7D1D67FB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Գեղարվեստական այլ լույսեր – Հավելյալ LED և RGBW տեսակի սարքեր (ըստ անհրաժեշտության մինչև 60 հատ)՝ միջոցառման դիզայնին համապատասխան:</w:t>
            </w:r>
          </w:p>
          <w:p w14:paraId="6C2AF9D9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LED էկրանների տրամադրում – Մինչև 40 քմ ընդհանուր մակերեսով (որից 12 քմ-ն՝ հիմնական հարթակի համար):</w:t>
            </w:r>
          </w:p>
          <w:p w14:paraId="47BFE8CD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Որակական պահանջներ – Էկրանները պետք է լինեն բարձր կետայնության (High Resolution), նախատեսված ներսում (indoor) օգտագործման համար, ապահովեն վառ և հստակ պատկեր հեռուստատեսային նկարահանման պայմաններում (առանց թարթումների):</w:t>
            </w:r>
          </w:p>
          <w:p w14:paraId="2852DAC3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Կատարողը իրականացնում է բոլոր սարքավորումների տեղափոխումը, մոնտաժումը և միջոցառման ավարտից հետո՝ ապամոնտաժումը:</w:t>
            </w:r>
          </w:p>
          <w:p w14:paraId="0D9F3FF6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Կատարողը պետք է ապահովի մասնագիտացված անձնակազմ (լուսային օպերատորներ, տեխնիկներ) միջոցառման ողջ ընթացքում և փորձերի ժամանակ սարքավորումների անխափան աշխատանքը կառավարելու համար:</w:t>
            </w:r>
          </w:p>
          <w:p w14:paraId="31658108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Բոլոր սարքավորումները և մալուխային միացումները պետք է համապատասխանեն անվտանգության տեխնիկայի կանոններին:</w:t>
            </w:r>
          </w:p>
          <w:p w14:paraId="6F286281" w14:textId="77777777" w:rsid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Կատարման վերջնաժամկետը՝ 2026 թ ապրիլի 16:</w:t>
            </w:r>
          </w:p>
          <w:p w14:paraId="1716C5C1" w14:textId="7B93C639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-----------------------------------------------------------</w:t>
            </w:r>
          </w:p>
          <w:p w14:paraId="046CD48A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В рамках организации мероприятия «Церемония вручения национальной кинопремии “Анахит”» Исполнитель должен обеспечить предоставление необходимых технических средств для проведения мероприятия, обеспечивая художественное световое оформление мероприятия с использованием следующего оборудования:</w:t>
            </w:r>
          </w:p>
          <w:p w14:paraId="6717150F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Световые приборы Wosh (Wash) – 20 шт. (для общего сценического освещения и формирования цветовой гаммы);</w:t>
            </w:r>
          </w:p>
          <w:p w14:paraId="57F82BDE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lastRenderedPageBreak/>
              <w:t>• Световые приборы Beam (Bim) – 24 шт. (для создания направленных световых эффектов);</w:t>
            </w:r>
          </w:p>
          <w:p w14:paraId="3323A81E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LED Bar – 75 шт. (для подсветки декораций и контуров сцены);</w:t>
            </w:r>
          </w:p>
          <w:p w14:paraId="52066CF1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Осветительные приборы Arri (1.6 кВт) – 4 шт. (профессиональный кинематографический свет для съёмки);</w:t>
            </w:r>
          </w:p>
          <w:p w14:paraId="77B8679F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Сценические направленные прожекторы (Follow Spot) – 2 шт. (для выделения ведущих и лауреатов);</w:t>
            </w:r>
          </w:p>
          <w:p w14:paraId="68993F6D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Дополнительные художественные световые приборы – дополнительные устройства LED и RGBW типов (при необходимости до 60 шт.), в соответствии с дизайнерским решением мероприятия;</w:t>
            </w:r>
          </w:p>
          <w:p w14:paraId="5A233A26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</w:p>
          <w:p w14:paraId="147A9FD2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Предоставление LED-экранов – общей площадью до 40 кв. м (из которых 12 кв. м — для основной сцены).</w:t>
            </w:r>
          </w:p>
          <w:p w14:paraId="45922341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Качественные требования:</w:t>
            </w:r>
          </w:p>
          <w:p w14:paraId="6D34CB1A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Экраны должны быть высокого разрешения (High Resolution), предназначены для внутреннего использования (indoor), обеспечивать яркое и чёткое изображение в условиях телевизионной съёмки без мерцания.</w:t>
            </w:r>
          </w:p>
          <w:p w14:paraId="1FF541EA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Общие условия:</w:t>
            </w:r>
          </w:p>
          <w:p w14:paraId="3E549339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Исполнитель осуществляет транспортировку, монтаж и демонтаж всего оборудования после завершения мероприятия.</w:t>
            </w:r>
          </w:p>
          <w:p w14:paraId="4DA0C03B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Исполнитель обязан обеспечить наличие специализированного персонала (световых операторов, техников) для бесперебойного управления оборудованием в течение всего мероприятия и репетиций.</w:t>
            </w:r>
          </w:p>
          <w:p w14:paraId="2AFB7F10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Все оборудование и кабельные соединения должны соответствовать требованиям техники безопасности.</w:t>
            </w:r>
          </w:p>
          <w:p w14:paraId="04C624DE" w14:textId="5BB746B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highlight w:val="yellow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Срок выполнения — 16 апреля 2026 г.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E7CE0EC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lastRenderedPageBreak/>
              <w:t>«Անահիտ» ազգային կինոյի մրցանակաբաշխություն» միջոցառման կազմակերպման շրջանակներում Կատարողը պետք է իրականացնի միջոցառման կազմակերպման համար անհրաժեշտ տեխնիկական միջոցների տրամադրում, ապահովելով միջոցառման գեղարվեստական լուսավորությունը՝ օգտագործելով հետևյալ սարքավորումները՝</w:t>
            </w:r>
          </w:p>
          <w:p w14:paraId="27CD9B79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Wosh (Wash) լուսային սարքեր – 20 հատ (բեմի ընդհանուր լուսավորման և գունային գամմայի ապահովման համար):</w:t>
            </w:r>
          </w:p>
          <w:p w14:paraId="15D22D5A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Beam (Bim) լուսային սարքեր – 24 հատ (ուղղորդված լուսային էֆեկտների ստեղծման համար):</w:t>
            </w:r>
          </w:p>
          <w:p w14:paraId="3B22989B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LED Bar – 75 հատ (դեկորացիաների և բեմի եզրագծերի լուսավորման համար):</w:t>
            </w:r>
          </w:p>
          <w:p w14:paraId="39455404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Լուսավորման սարք Arri (1.6 կվտ) – 4 հատ (պրոֆեսիոնալ նկարահանման համար նախատեսված կինոլույս):</w:t>
            </w:r>
          </w:p>
          <w:p w14:paraId="33B4F1E6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Բեմական ուղղորդող լույս (Follow Spot) – 2 հատ (հաղորդավարներին և մրցանակակիրներին ուղղորդված լուսավորելու համար):</w:t>
            </w:r>
          </w:p>
          <w:p w14:paraId="3FB0D33B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Գեղարվեստական այլ լույսեր – Հավելյալ LED և RGBW տեսակի սարքեր (ըստ անհրաժեշտության մինչև 60 հատ)՝ միջոցառման դիզայնին համապատասխան:</w:t>
            </w:r>
          </w:p>
          <w:p w14:paraId="7DA44DA1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LED էկրանների տրամադրում – Մինչև 40 քմ ընդհանուր մակերեսով (որից 12 քմ-ն՝ հիմնական հարթակի համար):</w:t>
            </w:r>
          </w:p>
          <w:p w14:paraId="23431978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•</w:t>
            </w: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ab/>
              <w:t>Որակական պահանջներ – Էկրանները պետք է լինեն բարձր կետայնության (High Resolution), նախատեսված ներսում (indoor) օգտագործման համար, ապահովեն վառ և հստակ պատկեր հեռուստատեսային նկարահանման պայմաններում (առանց թարթումների):</w:t>
            </w:r>
          </w:p>
          <w:p w14:paraId="6034CD5C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Կատարողը իրականացնում է բոլոր սարքավորումների տեղափոխումը, մոնտաժումը և միջոցառման ավարտից հետո՝ ապամոնտաժումը:</w:t>
            </w:r>
          </w:p>
          <w:p w14:paraId="64B7282C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Կատարողը պետք է ապահովի մասնագիտացված անձնակազմ (լուսային օպերատորներ, տեխնիկներ) միջոցառման ողջ ընթացքում և փորձերի ժամանակ սարքավորումների անխափան աշխատանքը կառավարելու համար:</w:t>
            </w:r>
          </w:p>
          <w:p w14:paraId="618D1372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Բոլոր սարքավորումները և մալուխային միացումները պետք է համապատասխանեն անվտանգության տեխնիկայի կանոններին:</w:t>
            </w:r>
          </w:p>
          <w:p w14:paraId="7C2FF917" w14:textId="77777777" w:rsid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hy-AM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hy-AM"/>
              </w:rPr>
              <w:t>Կատարման վերջնաժամկետը՝ 2026 թ ապրիլի 16:</w:t>
            </w:r>
          </w:p>
          <w:p w14:paraId="5773F126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-----------------------------------------------------------</w:t>
            </w:r>
          </w:p>
          <w:p w14:paraId="15F71A25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В рамках организации мероприятия «Церемония вручения национальной кинопремии “Анахит”» Исполнитель должен обеспечить предоставление необходимых технических средств для проведения мероприятия, обеспечивая художественное световое оформление мероприятия с использованием следующего оборудования:</w:t>
            </w:r>
          </w:p>
          <w:p w14:paraId="43B2C107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Световые приборы Wosh (Wash) – 20 шт. (для общего сценического освещения и формирования цветовой гаммы);</w:t>
            </w:r>
          </w:p>
          <w:p w14:paraId="3BA3FD3D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lastRenderedPageBreak/>
              <w:t>• Световые приборы Beam (Bim) – 24 шт. (для создания направленных световых эффектов);</w:t>
            </w:r>
          </w:p>
          <w:p w14:paraId="1D36E2E1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LED Bar – 75 шт. (для подсветки декораций и контуров сцены);</w:t>
            </w:r>
          </w:p>
          <w:p w14:paraId="5DAAA3C9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Осветительные приборы Arri (1.6 кВт) – 4 шт. (профессиональный кинематографический свет для съёмки);</w:t>
            </w:r>
          </w:p>
          <w:p w14:paraId="765A2BE2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Сценические направленные прожекторы (Follow Spot) – 2 шт. (для выделения ведущих и лауреатов);</w:t>
            </w:r>
          </w:p>
          <w:p w14:paraId="7C528372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Дополнительные художественные световые приборы – дополнительные устройства LED и RGBW типов (при необходимости до 60 шт.), в соответствии с дизайнерским решением мероприятия;</w:t>
            </w:r>
          </w:p>
          <w:p w14:paraId="0489A07B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</w:p>
          <w:p w14:paraId="2EDE5019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• Предоставление LED-экранов – общей площадью до 40 кв. м (из которых 12 кв. м — для основной сцены).</w:t>
            </w:r>
          </w:p>
          <w:p w14:paraId="21B39884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Качественные требования:</w:t>
            </w:r>
          </w:p>
          <w:p w14:paraId="01EEB3BC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Экраны должны быть высокого разрешения (High Resolution), предназначены для внутреннего использования (indoor), обеспечивать яркое и чёткое изображение в условиях телевизионной съёмки без мерцания.</w:t>
            </w:r>
          </w:p>
          <w:p w14:paraId="3D71D41E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Общие условия:</w:t>
            </w:r>
          </w:p>
          <w:p w14:paraId="52E34BCE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Исполнитель осуществляет транспортировку, монтаж и демонтаж всего оборудования после завершения мероприятия.</w:t>
            </w:r>
          </w:p>
          <w:p w14:paraId="74E0048F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Исполнитель обязан обеспечить наличие специализированного персонала (световых операторов, техников) для бесперебойного управления оборудованием в течение всего мероприятия и репетиций.</w:t>
            </w:r>
          </w:p>
          <w:p w14:paraId="511BE346" w14:textId="77777777" w:rsidR="007318C7" w:rsidRPr="007318C7" w:rsidRDefault="007318C7" w:rsidP="007318C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Все оборудование и кабельные соединения должны соответствовать требованиям техники безопасности.</w:t>
            </w:r>
          </w:p>
          <w:p w14:paraId="40810289" w14:textId="35EAE20D" w:rsidR="007318C7" w:rsidRPr="007B3BA5" w:rsidRDefault="007318C7" w:rsidP="007318C7">
            <w:pPr>
              <w:ind w:left="0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ru-RU"/>
              </w:rPr>
            </w:pPr>
            <w:r w:rsidRPr="007318C7">
              <w:rPr>
                <w:rFonts w:ascii="GHEA Grapalat" w:hAnsi="GHEA Grapalat" w:cs="Calibri"/>
                <w:sz w:val="10"/>
                <w:szCs w:val="16"/>
                <w:lang w:val="ru-RU"/>
              </w:rPr>
              <w:t>Срок выполнения — 16 апреля 2026 г.</w:t>
            </w:r>
          </w:p>
        </w:tc>
      </w:tr>
      <w:tr w:rsidR="003161FC" w:rsidRPr="007318C7" w14:paraId="4CF34CD2" w14:textId="77777777" w:rsidTr="00CC0F36">
        <w:trPr>
          <w:trHeight w:val="169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3494D670" w14:textId="77777777" w:rsidR="003161FC" w:rsidRPr="000C516E" w:rsidRDefault="003161FC" w:rsidP="003161FC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3161FC" w:rsidRPr="007318C7" w14:paraId="5742B997" w14:textId="77777777" w:rsidTr="00CC0F36">
        <w:trPr>
          <w:trHeight w:val="137"/>
        </w:trPr>
        <w:tc>
          <w:tcPr>
            <w:tcW w:w="4096" w:type="dxa"/>
            <w:gridSpan w:val="10"/>
            <w:shd w:val="clear" w:color="auto" w:fill="auto"/>
            <w:vAlign w:val="center"/>
          </w:tcPr>
          <w:p w14:paraId="2CD6EEBB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3161FC" w:rsidRPr="00014381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9" w:type="dxa"/>
            <w:gridSpan w:val="12"/>
            <w:shd w:val="clear" w:color="auto" w:fill="auto"/>
            <w:vAlign w:val="center"/>
          </w:tcPr>
          <w:p w14:paraId="4E236758" w14:textId="77777777" w:rsidR="003161FC" w:rsidRPr="0041101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3161FC" w:rsidRPr="00DB490E" w:rsidRDefault="003161FC" w:rsidP="003161FC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3161FC" w:rsidRPr="007318C7" w14:paraId="0A161AB5" w14:textId="77777777" w:rsidTr="00CC0F36">
        <w:trPr>
          <w:trHeight w:val="196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35D6BCCF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125206" w14:paraId="7907116B" w14:textId="77777777" w:rsidTr="00CC0F36">
        <w:trPr>
          <w:trHeight w:val="155"/>
        </w:trPr>
        <w:tc>
          <w:tcPr>
            <w:tcW w:w="7498" w:type="dxa"/>
            <w:gridSpan w:val="17"/>
            <w:shd w:val="clear" w:color="auto" w:fill="auto"/>
            <w:vAlign w:val="center"/>
          </w:tcPr>
          <w:p w14:paraId="0D0B4C80" w14:textId="77777777" w:rsidR="003161FC" w:rsidRPr="00014381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7" w:type="dxa"/>
            <w:gridSpan w:val="5"/>
            <w:shd w:val="clear" w:color="auto" w:fill="auto"/>
            <w:vAlign w:val="center"/>
          </w:tcPr>
          <w:p w14:paraId="7C7D9697" w14:textId="753366DD" w:rsidR="003161FC" w:rsidRPr="00380668" w:rsidRDefault="003161FC" w:rsidP="003161F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161FC" w:rsidRPr="00125206" w14:paraId="202E507E" w14:textId="77777777" w:rsidTr="00CC0F36">
        <w:trPr>
          <w:trHeight w:val="164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3161FC" w:rsidRPr="00125206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3161FC" w:rsidRPr="00125206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9D3C1" w14:textId="77777777" w:rsidR="003161FC" w:rsidRPr="00125206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7" w:type="dxa"/>
            <w:gridSpan w:val="5"/>
            <w:shd w:val="clear" w:color="auto" w:fill="auto"/>
            <w:vAlign w:val="center"/>
          </w:tcPr>
          <w:p w14:paraId="593D4FE1" w14:textId="061F9481" w:rsidR="003161FC" w:rsidRPr="00380668" w:rsidRDefault="003161FC" w:rsidP="003161F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3161FC" w:rsidRPr="00125206" w14:paraId="5E179B32" w14:textId="77777777" w:rsidTr="00CC0F36">
        <w:trPr>
          <w:trHeight w:val="92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2BD2BEE0" w14:textId="77777777" w:rsidR="003161FC" w:rsidRPr="00125206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16DB1" w14:textId="77777777" w:rsidR="003161FC" w:rsidRPr="00125206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7" w:type="dxa"/>
            <w:gridSpan w:val="5"/>
            <w:shd w:val="clear" w:color="auto" w:fill="auto"/>
            <w:vAlign w:val="center"/>
          </w:tcPr>
          <w:p w14:paraId="1F0A02BC" w14:textId="77777777" w:rsidR="003161FC" w:rsidRPr="00125206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014381" w14:paraId="4A004F59" w14:textId="77777777" w:rsidTr="00CC0F36">
        <w:trPr>
          <w:trHeight w:val="47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3161FC" w:rsidRPr="00014381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A1E051" w14:textId="77777777" w:rsidR="003161FC" w:rsidRPr="00014381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A277F6F" w14:textId="77777777" w:rsidR="003161FC" w:rsidRPr="00014381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5C09968" w14:textId="77777777" w:rsidR="003161FC" w:rsidRPr="00014381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3161FC" w:rsidRPr="00014381" w14:paraId="463C37D2" w14:textId="77777777" w:rsidTr="00CC0F36">
        <w:trPr>
          <w:trHeight w:val="47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8F0D430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8FA86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7FAC49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0162E7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1FC" w:rsidRPr="00014381" w14:paraId="056C7973" w14:textId="77777777" w:rsidTr="00CC0F36">
        <w:trPr>
          <w:trHeight w:val="155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F364F87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5B886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D4B549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63B8BBC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1FC" w:rsidRPr="00014381" w14:paraId="2B5AD7B6" w14:textId="77777777" w:rsidTr="00CC0F36">
        <w:trPr>
          <w:trHeight w:val="54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2D7BF590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1FC" w:rsidRPr="007318C7" w14:paraId="7B0AECEA" w14:textId="77777777" w:rsidTr="00CC0F36">
        <w:trPr>
          <w:trHeight w:val="605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14:paraId="57122500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37DF8646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9" w:type="dxa"/>
            <w:gridSpan w:val="12"/>
            <w:shd w:val="clear" w:color="auto" w:fill="auto"/>
            <w:vAlign w:val="center"/>
          </w:tcPr>
          <w:p w14:paraId="46F8849A" w14:textId="3009C02A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1EB62417" w:rsidR="003161FC" w:rsidRPr="00083661" w:rsidRDefault="003161FC" w:rsidP="003161FC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3161FC" w:rsidRPr="00014381" w14:paraId="1C3D3465" w14:textId="77777777" w:rsidTr="00CC0F36">
        <w:trPr>
          <w:trHeight w:val="511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14:paraId="6D2FB40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14:paraId="5A1A8DD1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7BF6EF4" w14:textId="77777777" w:rsidR="003161FC" w:rsidRPr="00125206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0239FE6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512D8E6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3161FC" w:rsidRPr="005211E5" w14:paraId="3A73D3EF" w14:textId="77777777" w:rsidTr="00CC0F36">
        <w:trPr>
          <w:trHeight w:val="445"/>
        </w:trPr>
        <w:tc>
          <w:tcPr>
            <w:tcW w:w="1403" w:type="dxa"/>
            <w:gridSpan w:val="4"/>
            <w:shd w:val="clear" w:color="auto" w:fill="auto"/>
            <w:vAlign w:val="center"/>
          </w:tcPr>
          <w:p w14:paraId="730FCB06" w14:textId="77777777" w:rsidR="003161FC" w:rsidRPr="00D94F2D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3161FC" w:rsidRPr="00D94F2D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42" w:type="dxa"/>
            <w:gridSpan w:val="18"/>
            <w:shd w:val="clear" w:color="auto" w:fill="auto"/>
            <w:vAlign w:val="center"/>
          </w:tcPr>
          <w:p w14:paraId="5195F511" w14:textId="77777777" w:rsidR="003161FC" w:rsidRPr="003161FC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b/>
                <w:sz w:val="14"/>
                <w:szCs w:val="16"/>
                <w:lang w:val="hy-AM"/>
              </w:rPr>
              <w:t>մշակութային միջոցառումների կազմակերպման հետ կապված վարձակալության ծառայություններ</w:t>
            </w:r>
          </w:p>
          <w:p w14:paraId="00E75D6E" w14:textId="77777777" w:rsidR="003161FC" w:rsidRPr="003161FC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b/>
                <w:sz w:val="14"/>
                <w:szCs w:val="16"/>
                <w:lang w:val="hy-AM"/>
              </w:rPr>
              <w:t>(LED էկրանի (լրացուցիչ մինչև 40 մ2), լուսավորման տեխնիկայի վարձակալություն (հավելյալ Led, Led bar և Lrbw տեսակի գեղարվեստական լույսեր 60 հատ, 16kw լուսավորման սարք 4 հատ, Arri</w:t>
            </w:r>
          </w:p>
          <w:p w14:paraId="15515031" w14:textId="77777777" w:rsidR="003161FC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b/>
                <w:sz w:val="14"/>
                <w:szCs w:val="16"/>
                <w:lang w:val="hy-AM"/>
              </w:rPr>
              <w:t>և Led լուսավորման սարքեր 4 հատ))</w:t>
            </w:r>
          </w:p>
          <w:p w14:paraId="790CB44A" w14:textId="77777777" w:rsidR="003161FC" w:rsidRPr="003161FC" w:rsidRDefault="003161FC" w:rsidP="003161FC">
            <w:pPr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3161FC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арендные услуги, связанные с организацией культурных мероприятий</w:t>
            </w:r>
          </w:p>
          <w:p w14:paraId="7297891B" w14:textId="5DCE497F" w:rsidR="003161FC" w:rsidRPr="003161FC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</w:rPr>
            </w:pPr>
            <w:r w:rsidRPr="003161FC">
              <w:rPr>
                <w:rFonts w:ascii="GHEA Grapalat" w:hAnsi="GHEA Grapalat"/>
                <w:b/>
                <w:sz w:val="14"/>
                <w:szCs w:val="16"/>
                <w:lang w:val="hy-AM"/>
              </w:rPr>
              <w:t>(аренда LED-экрана (дополнительно до 40 м²), светового оборудования (дополнительные художественные светильники типа Led, Led bar и Lrbw — 60 шт., осветительные приборы мощностью 16 kW — 4 шт., осветительные приборы Arri и Led — 4 шт.))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</w:p>
        </w:tc>
      </w:tr>
      <w:tr w:rsidR="00DF24AC" w:rsidRPr="00CE58CF" w14:paraId="5FCA7988" w14:textId="24FDF1CF" w:rsidTr="00CC0F36">
        <w:trPr>
          <w:trHeight w:val="659"/>
        </w:trPr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DF24AC" w:rsidRPr="00DF24AC" w:rsidRDefault="00DF24AC" w:rsidP="00DF24AC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F24A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ADCA" w14:textId="77777777" w:rsidR="00DF24AC" w:rsidRPr="00DF24AC" w:rsidRDefault="00DF24AC" w:rsidP="00DF24AC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Sylfaen"/>
                <w:sz w:val="16"/>
                <w:szCs w:val="16"/>
                <w:lang w:val="hy-AM"/>
              </w:rPr>
              <w:t>ՀՀ քաղաքացի Դավիթ Կարապետյան</w:t>
            </w:r>
          </w:p>
          <w:p w14:paraId="264261FB" w14:textId="10E1CEF7" w:rsidR="00DF24AC" w:rsidRPr="007318C7" w:rsidRDefault="00DF24AC" w:rsidP="00DF24A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Sylfaen"/>
                <w:sz w:val="16"/>
                <w:szCs w:val="16"/>
                <w:lang w:val="hy-AM"/>
              </w:rPr>
              <w:t>Гражданин РА Давид Карапетян</w:t>
            </w:r>
            <w:r w:rsidRPr="007318C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30F55676" w:rsidR="00DF24AC" w:rsidRPr="00DF24AC" w:rsidRDefault="00DF24AC" w:rsidP="00DF24A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Calibri"/>
                <w:sz w:val="16"/>
                <w:szCs w:val="16"/>
                <w:lang w:val="hy-AM"/>
              </w:rPr>
              <w:t>1500000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2165C589" w:rsidR="00DF24AC" w:rsidRPr="00DF24AC" w:rsidRDefault="00DF24AC" w:rsidP="00DF24AC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35C7DF5F" w:rsidR="00DF24AC" w:rsidRPr="00DF24AC" w:rsidRDefault="00DF24AC" w:rsidP="00DF24AC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Calibri"/>
                <w:sz w:val="16"/>
                <w:szCs w:val="16"/>
                <w:lang w:val="hy-AM"/>
              </w:rPr>
              <w:t>1500000</w:t>
            </w:r>
          </w:p>
        </w:tc>
      </w:tr>
      <w:tr w:rsidR="003161FC" w:rsidRPr="00CE58CF" w14:paraId="152D263F" w14:textId="77777777" w:rsidTr="00CC0F36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1CC38E0C" w14:textId="77777777" w:rsidR="003161FC" w:rsidRPr="00C10537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7318C7" w14:paraId="52C87530" w14:textId="77777777" w:rsidTr="00CC0F36">
        <w:tc>
          <w:tcPr>
            <w:tcW w:w="11045" w:type="dxa"/>
            <w:gridSpan w:val="22"/>
            <w:shd w:val="clear" w:color="auto" w:fill="auto"/>
            <w:vAlign w:val="center"/>
          </w:tcPr>
          <w:p w14:paraId="00210819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3161FC" w:rsidRPr="00125206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3161FC" w:rsidRPr="007318C7" w14:paraId="61FEB309" w14:textId="77777777" w:rsidTr="00CC0F36"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14:paraId="6F448895" w14:textId="1A77AD6D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7" w:type="dxa"/>
            <w:gridSpan w:val="17"/>
            <w:shd w:val="clear" w:color="auto" w:fill="auto"/>
            <w:vAlign w:val="center"/>
          </w:tcPr>
          <w:p w14:paraId="5709DE92" w14:textId="77777777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161FC" w:rsidRPr="00014381" w14:paraId="673A4EE4" w14:textId="77777777" w:rsidTr="00CC0F36">
        <w:tc>
          <w:tcPr>
            <w:tcW w:w="694" w:type="dxa"/>
            <w:gridSpan w:val="3"/>
            <w:vMerge/>
            <w:shd w:val="clear" w:color="auto" w:fill="auto"/>
            <w:vAlign w:val="center"/>
          </w:tcPr>
          <w:p w14:paraId="0327499F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5401B14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75B783A" w14:textId="77777777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4CBCA13C" w14:textId="77777777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54B8E312" w14:textId="77777777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864CAB" w14:textId="77777777" w:rsidR="003161FC" w:rsidRPr="003E06D0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3161FC" w:rsidRPr="003E06D0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3161FC" w:rsidRPr="00AE7861" w14:paraId="4201E264" w14:textId="77777777" w:rsidTr="00CC0F36">
        <w:trPr>
          <w:trHeight w:val="139"/>
        </w:trPr>
        <w:tc>
          <w:tcPr>
            <w:tcW w:w="694" w:type="dxa"/>
            <w:gridSpan w:val="3"/>
            <w:shd w:val="clear" w:color="auto" w:fill="auto"/>
            <w:vAlign w:val="center"/>
          </w:tcPr>
          <w:p w14:paraId="42F16229" w14:textId="76B91EFD" w:rsidR="003161FC" w:rsidRPr="00B311E4" w:rsidRDefault="003161FC" w:rsidP="003161F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4F96DC" w14:textId="1C5151BA" w:rsidR="003161FC" w:rsidRPr="001244AF" w:rsidRDefault="003161FC" w:rsidP="003161F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55B5934" w14:textId="77777777" w:rsidR="003161FC" w:rsidRPr="001244AF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3C79ED38" w14:textId="77777777" w:rsidR="003161FC" w:rsidRPr="001244AF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2C8E4234" w14:textId="77777777" w:rsidR="003161FC" w:rsidRPr="001244AF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88E9BF5" w14:textId="292C1C95" w:rsidR="003161FC" w:rsidRPr="001244AF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3161FC" w:rsidRPr="007318C7" w14:paraId="5AD8C9FD" w14:textId="77777777" w:rsidTr="00CC0F36">
        <w:trPr>
          <w:trHeight w:val="336"/>
        </w:trPr>
        <w:tc>
          <w:tcPr>
            <w:tcW w:w="1828" w:type="dxa"/>
            <w:gridSpan w:val="5"/>
            <w:shd w:val="clear" w:color="auto" w:fill="auto"/>
            <w:vAlign w:val="center"/>
          </w:tcPr>
          <w:p w14:paraId="5D56EEBE" w14:textId="77777777" w:rsidR="003161FC" w:rsidRPr="00014381" w:rsidRDefault="003161FC" w:rsidP="003161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3161FC" w:rsidRPr="00014381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7" w:type="dxa"/>
            <w:gridSpan w:val="17"/>
            <w:shd w:val="clear" w:color="auto" w:fill="auto"/>
            <w:vAlign w:val="center"/>
          </w:tcPr>
          <w:p w14:paraId="264201B7" w14:textId="77777777" w:rsidR="003161FC" w:rsidRPr="00014381" w:rsidRDefault="003161FC" w:rsidP="003161FC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3161FC" w:rsidRPr="006671F1" w:rsidRDefault="003161FC" w:rsidP="003161FC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161FC" w:rsidRPr="007318C7" w14:paraId="607CF903" w14:textId="77777777" w:rsidTr="00CC0F36">
        <w:trPr>
          <w:trHeight w:val="289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49C9DF01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125206" w14:paraId="0DBB6DF9" w14:textId="77777777" w:rsidTr="00CC0F36">
        <w:trPr>
          <w:trHeight w:val="508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3161FC" w:rsidRPr="00125206" w:rsidRDefault="003161FC" w:rsidP="003161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3161FC" w:rsidRPr="00125206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3" w:type="dxa"/>
            <w:gridSpan w:val="9"/>
            <w:shd w:val="clear" w:color="auto" w:fill="auto"/>
            <w:vAlign w:val="center"/>
          </w:tcPr>
          <w:p w14:paraId="3670500A" w14:textId="41EFC028" w:rsidR="003161FC" w:rsidRPr="00011FE6" w:rsidRDefault="003161FC" w:rsidP="003161F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161FC" w:rsidRPr="007318C7" w14:paraId="0508B2B9" w14:textId="77777777" w:rsidTr="00CC0F36">
        <w:trPr>
          <w:trHeight w:val="92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3161FC" w:rsidRPr="00014381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5"/>
            <w:shd w:val="clear" w:color="auto" w:fill="auto"/>
            <w:vAlign w:val="center"/>
          </w:tcPr>
          <w:p w14:paraId="65DA9F21" w14:textId="77777777" w:rsidR="003161FC" w:rsidRPr="00125206" w:rsidRDefault="003161FC" w:rsidP="003161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3161FC" w:rsidRPr="00125206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687246A" w14:textId="77777777" w:rsidR="003161FC" w:rsidRPr="00125206" w:rsidRDefault="003161FC" w:rsidP="003161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3161FC" w:rsidRPr="00125206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161FC" w:rsidRPr="003A385C" w14:paraId="7DDD8BDF" w14:textId="77777777" w:rsidTr="00CC0F36">
        <w:trPr>
          <w:trHeight w:val="580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3" w:type="dxa"/>
            <w:gridSpan w:val="9"/>
            <w:shd w:val="clear" w:color="auto" w:fill="auto"/>
            <w:vAlign w:val="center"/>
          </w:tcPr>
          <w:p w14:paraId="328044D6" w14:textId="12BCF4D8" w:rsidR="003161FC" w:rsidRPr="00380668" w:rsidRDefault="003161FC" w:rsidP="003161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3161FC" w:rsidRPr="00125206" w14:paraId="61A1B256" w14:textId="77777777" w:rsidTr="00CC0F36">
        <w:trPr>
          <w:trHeight w:val="344"/>
        </w:trPr>
        <w:tc>
          <w:tcPr>
            <w:tcW w:w="6364" w:type="dxa"/>
            <w:gridSpan w:val="16"/>
            <w:shd w:val="clear" w:color="auto" w:fill="auto"/>
            <w:vAlign w:val="center"/>
          </w:tcPr>
          <w:p w14:paraId="374BEAD0" w14:textId="77777777" w:rsidR="003161FC" w:rsidRPr="00D52431" w:rsidRDefault="003161FC" w:rsidP="003161F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3161FC" w:rsidRPr="00014381" w:rsidRDefault="003161FC" w:rsidP="003161F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81" w:type="dxa"/>
            <w:gridSpan w:val="6"/>
            <w:shd w:val="clear" w:color="auto" w:fill="auto"/>
            <w:vAlign w:val="center"/>
          </w:tcPr>
          <w:p w14:paraId="10993C0E" w14:textId="70B7D280" w:rsidR="003161FC" w:rsidRPr="00011FE6" w:rsidRDefault="003161FC" w:rsidP="003161F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161FC" w:rsidRPr="00014381" w14:paraId="1BC53333" w14:textId="77777777" w:rsidTr="00CC0F36">
        <w:trPr>
          <w:trHeight w:val="395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3161FC" w:rsidRPr="005523F1" w:rsidRDefault="003161FC" w:rsidP="003161F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3161FC" w:rsidRPr="005523F1" w:rsidRDefault="003161FC" w:rsidP="003161F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3" w:type="dxa"/>
            <w:gridSpan w:val="9"/>
            <w:shd w:val="clear" w:color="auto" w:fill="auto"/>
            <w:vAlign w:val="center"/>
          </w:tcPr>
          <w:p w14:paraId="6AC17C29" w14:textId="212721D9" w:rsidR="003161FC" w:rsidRPr="00B22D91" w:rsidRDefault="003161FC" w:rsidP="003161FC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161FC" w:rsidRPr="00014381" w14:paraId="644CE14F" w14:textId="77777777" w:rsidTr="00CC0F36">
        <w:trPr>
          <w:trHeight w:val="544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3161FC" w:rsidRPr="005523F1" w:rsidRDefault="003161FC" w:rsidP="003161F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3161FC" w:rsidRPr="005523F1" w:rsidRDefault="003161FC" w:rsidP="003161FC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3" w:type="dxa"/>
            <w:gridSpan w:val="9"/>
            <w:shd w:val="clear" w:color="auto" w:fill="auto"/>
            <w:vAlign w:val="center"/>
          </w:tcPr>
          <w:p w14:paraId="6F567ED7" w14:textId="3B78C309" w:rsidR="003161FC" w:rsidRPr="00B22D91" w:rsidRDefault="003161FC" w:rsidP="003161FC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3161FC" w:rsidRPr="00014381" w14:paraId="01877838" w14:textId="77777777" w:rsidTr="00CC0F36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746C806B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1FC" w:rsidRPr="00014381" w14:paraId="555E8508" w14:textId="77777777" w:rsidTr="003161FC"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14:paraId="451BACD3" w14:textId="3D38C746" w:rsidR="003161FC" w:rsidRPr="00014381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92" w:type="dxa"/>
            <w:gridSpan w:val="15"/>
            <w:shd w:val="clear" w:color="auto" w:fill="auto"/>
            <w:vAlign w:val="center"/>
          </w:tcPr>
          <w:p w14:paraId="21DFF9A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161FC" w:rsidRPr="00014381" w14:paraId="45EC2532" w14:textId="77777777" w:rsidTr="00DF24AC">
        <w:trPr>
          <w:trHeight w:val="237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26225F65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FB27737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3161FC" w:rsidRPr="00125206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3161FC" w:rsidRPr="00125206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78F5B3F5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3161FC" w:rsidRPr="00014381" w14:paraId="74249EB5" w14:textId="77777777" w:rsidTr="00DF24AC">
        <w:trPr>
          <w:trHeight w:val="238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0F5BB932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4CDC7853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4100D4BB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7EDD5D6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A314CA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14:paraId="3056A1AC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068518C2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161FC" w:rsidRPr="00014381" w14:paraId="6054AC1E" w14:textId="77777777" w:rsidTr="00DF24AC">
        <w:trPr>
          <w:trHeight w:val="206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3BE989DA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95A530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692FFD6C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119F5D1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BF84E1D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14:paraId="4FD95353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5F5E781C" w14:textId="77777777" w:rsidR="003161FC" w:rsidRPr="00125206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00A15EB" w14:textId="77777777" w:rsidR="003161FC" w:rsidRPr="00014381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3161FC" w:rsidRPr="00B57AC5" w14:paraId="67DB3713" w14:textId="77777777" w:rsidTr="00DF24AC">
        <w:trPr>
          <w:trHeight w:val="113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B5BEC44" w14:textId="6F27D0AD" w:rsidR="003161FC" w:rsidRPr="007412E6" w:rsidRDefault="003161F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B75255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351B9A1" w14:textId="77777777" w:rsidR="00DF24AC" w:rsidRPr="00DF24AC" w:rsidRDefault="00DF24AC" w:rsidP="00DF24AC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Sylfaen"/>
                <w:sz w:val="16"/>
                <w:szCs w:val="16"/>
                <w:lang w:val="hy-AM"/>
              </w:rPr>
              <w:t>ՀՀ քաղաքացի Դավիթ Կարապետյան</w:t>
            </w:r>
          </w:p>
          <w:p w14:paraId="0083BFBA" w14:textId="214B5505" w:rsidR="003161FC" w:rsidRPr="007412E6" w:rsidRDefault="00DF24AC" w:rsidP="00DF24A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DF24AC">
              <w:rPr>
                <w:rFonts w:ascii="GHEA Grapalat" w:hAnsi="GHEA Grapalat" w:cs="Sylfaen"/>
                <w:sz w:val="16"/>
                <w:szCs w:val="16"/>
                <w:lang w:val="hy-AM"/>
              </w:rPr>
              <w:t>Гражданин РА Давид Карапетян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95EFFEF" w14:textId="5089FAF2" w:rsidR="003161FC" w:rsidRPr="005211E5" w:rsidRDefault="003161FC" w:rsidP="003161FC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ԼՄՀ-ՀՄԱԾՁԲ-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26/04</w:t>
            </w:r>
          </w:p>
          <w:p w14:paraId="2C8D6AF6" w14:textId="69D42724" w:rsidR="003161FC" w:rsidRPr="005211E5" w:rsidRDefault="003161F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083661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LMH-HMATsDzB-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26/04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84D3D54" w14:textId="4634A170" w:rsidR="003161FC" w:rsidRPr="007412E6" w:rsidRDefault="003161F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27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03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63690D0" w14:textId="40D1DCD6" w:rsidR="003161FC" w:rsidRPr="00AC087B" w:rsidRDefault="003161F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16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ru-RU"/>
              </w:rPr>
              <w:t>4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.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2026</w:t>
            </w: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 xml:space="preserve"> թ.г.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14:paraId="065E587A" w14:textId="348A624D" w:rsidR="003161FC" w:rsidRPr="007412E6" w:rsidRDefault="003161F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7412E6"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  <w:t>----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6C74FCC9" w14:textId="68EBCB4E" w:rsidR="003161FC" w:rsidRPr="007F3BB0" w:rsidRDefault="00DF24A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</w:rPr>
            </w:pPr>
            <w:r w:rsidRPr="00DF24AC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1500000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129B43" w14:textId="57578173" w:rsidR="003161FC" w:rsidRPr="00083661" w:rsidRDefault="00DF24A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5"/>
                <w:szCs w:val="15"/>
                <w:lang w:val="hy-AM"/>
              </w:rPr>
            </w:pPr>
            <w:r w:rsidRPr="00DF24AC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1500000</w:t>
            </w:r>
            <w:r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 xml:space="preserve"> </w:t>
            </w:r>
          </w:p>
        </w:tc>
      </w:tr>
      <w:tr w:rsidR="003161FC" w:rsidRPr="007318C7" w14:paraId="1FDB760B" w14:textId="77777777" w:rsidTr="003161FC">
        <w:trPr>
          <w:trHeight w:val="150"/>
        </w:trPr>
        <w:tc>
          <w:tcPr>
            <w:tcW w:w="11045" w:type="dxa"/>
            <w:gridSpan w:val="22"/>
            <w:shd w:val="clear" w:color="auto" w:fill="auto"/>
            <w:vAlign w:val="center"/>
          </w:tcPr>
          <w:p w14:paraId="5FDCB6A8" w14:textId="77777777" w:rsidR="003161FC" w:rsidRPr="00110FDD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3161FC" w:rsidRPr="00110FDD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161FC" w:rsidRPr="007318C7" w14:paraId="62BB084E" w14:textId="77777777" w:rsidTr="00DF24AC">
        <w:trPr>
          <w:trHeight w:val="112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414C5871" w14:textId="4564AEF9" w:rsidR="003161FC" w:rsidRPr="00110FDD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3161FC" w:rsidRPr="00110FDD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8ED6FC5" w14:textId="77777777" w:rsidR="003161FC" w:rsidRPr="00110FDD" w:rsidRDefault="003161FC" w:rsidP="003161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3161FC" w:rsidRPr="00110FDD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01F171D8" w14:textId="77777777" w:rsidR="003161FC" w:rsidRPr="00110FDD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3161FC" w:rsidRPr="00110FDD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85" w:type="dxa"/>
            <w:gridSpan w:val="5"/>
            <w:shd w:val="clear" w:color="auto" w:fill="auto"/>
            <w:vAlign w:val="center"/>
          </w:tcPr>
          <w:p w14:paraId="42DE0707" w14:textId="77777777" w:rsidR="003161FC" w:rsidRPr="00110FDD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3161FC" w:rsidRPr="00110FDD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3161FC" w:rsidRPr="00110FDD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3161FC" w:rsidRPr="00110FDD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14:paraId="412B0F6B" w14:textId="1702B6AF" w:rsidR="003161FC" w:rsidRPr="00110FDD" w:rsidRDefault="00DF24A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2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կամ ՀԾՀ</w:t>
            </w:r>
            <w:r w:rsidRPr="007318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2BFB4CB8" w14:textId="6D4E3D90" w:rsidR="003161FC" w:rsidRPr="007318C7" w:rsidRDefault="00DF24A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24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ИНН или НКСС</w:t>
            </w:r>
            <w:r w:rsidRPr="007318C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3161FC" w:rsidRPr="00FF092B" w14:paraId="72074B9F" w14:textId="77777777" w:rsidTr="00DF24AC">
        <w:trPr>
          <w:trHeight w:val="59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3C3A93E5" w14:textId="21A741FF" w:rsidR="003161FC" w:rsidRPr="00DF24AC" w:rsidRDefault="003161FC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DF24A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BD98893" w14:textId="77777777" w:rsidR="00DF24AC" w:rsidRPr="00DF24AC" w:rsidRDefault="00DF24AC" w:rsidP="00DF24AC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Sylfaen"/>
                <w:sz w:val="16"/>
                <w:szCs w:val="16"/>
                <w:lang w:val="hy-AM"/>
              </w:rPr>
              <w:t>ՀՀ քաղաքացի Դավիթ Կարապետյան</w:t>
            </w:r>
          </w:p>
          <w:p w14:paraId="2E487FD3" w14:textId="03593205" w:rsidR="003161FC" w:rsidRPr="00DF24AC" w:rsidRDefault="00DF24AC" w:rsidP="00DF24AC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DF24AC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>Гражданин РА Давид Карапетян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22FF02B0" w14:textId="5C0020F3" w:rsidR="00DF24AC" w:rsidRPr="00DF24AC" w:rsidRDefault="00DF24AC" w:rsidP="00DF24A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ՀՀ, ք</w:t>
            </w:r>
            <w:r w:rsidRPr="00DF24AC">
              <w:rPr>
                <w:rFonts w:ascii="Cambria Math" w:eastAsia="Times New Roman" w:hAnsi="Cambria Math" w:cs="Cambria Math"/>
                <w:sz w:val="16"/>
                <w:szCs w:val="16"/>
                <w:lang w:val="es-ES"/>
              </w:rPr>
              <w:t>․</w:t>
            </w:r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Երևան</w:t>
            </w:r>
            <w:proofErr w:type="spellEnd"/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Քանաքեռ</w:t>
            </w:r>
            <w:proofErr w:type="spellEnd"/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Զեյթուն</w:t>
            </w:r>
            <w:proofErr w:type="spellEnd"/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թաղ</w:t>
            </w:r>
            <w:proofErr w:type="spellEnd"/>
            <w:r w:rsidRPr="00DF24AC">
              <w:rPr>
                <w:rFonts w:ascii="Cambria Math" w:eastAsia="Times New Roman" w:hAnsi="Cambria Math" w:cs="Cambria Math"/>
                <w:sz w:val="16"/>
                <w:szCs w:val="16"/>
                <w:lang w:val="es-ES"/>
              </w:rPr>
              <w:t>․</w:t>
            </w:r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Մկրտիչ</w:t>
            </w:r>
            <w:proofErr w:type="spellEnd"/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Սարգսյան</w:t>
            </w:r>
            <w:proofErr w:type="spellEnd"/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թող</w:t>
            </w:r>
            <w:proofErr w:type="spellEnd"/>
            <w:r w:rsidRPr="00DF24AC">
              <w:rPr>
                <w:rFonts w:ascii="Cambria Math" w:eastAsia="Times New Roman" w:hAnsi="Cambria Math" w:cs="Cambria Math"/>
                <w:sz w:val="16"/>
                <w:szCs w:val="16"/>
                <w:lang w:val="es-ES"/>
              </w:rPr>
              <w:t>․</w:t>
            </w:r>
            <w:r w:rsidRPr="00DF24AC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24 </w:t>
            </w:r>
            <w:proofErr w:type="spellStart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տուն</w:t>
            </w:r>
            <w:proofErr w:type="spellEnd"/>
          </w:p>
          <w:p w14:paraId="2E5C8E01" w14:textId="0BFCFBF2" w:rsidR="003161FC" w:rsidRPr="00DF24AC" w:rsidRDefault="00DF24AC" w:rsidP="00DF24A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DF24AC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 w:rsidRPr="00DF24A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г. Ереван, район Канакер-Зейтун, ул. Мкртича Саргсяна, д. 24</w:t>
            </w:r>
          </w:p>
        </w:tc>
        <w:tc>
          <w:tcPr>
            <w:tcW w:w="2185" w:type="dxa"/>
            <w:gridSpan w:val="5"/>
            <w:shd w:val="clear" w:color="auto" w:fill="auto"/>
            <w:vAlign w:val="center"/>
          </w:tcPr>
          <w:p w14:paraId="2FC099BA" w14:textId="75908B32" w:rsidR="003161FC" w:rsidRPr="00DF24AC" w:rsidRDefault="00905EF2" w:rsidP="003161FC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hyperlink r:id="rId8" w:history="1">
              <w:r w:rsidR="00DF24AC" w:rsidRPr="00DF24AC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Karapetyan1704@mail.ru</w:t>
              </w:r>
            </w:hyperlink>
            <w:r w:rsidR="00DF24AC" w:rsidRPr="00DF24AC">
              <w:rPr>
                <w:rStyle w:val="Hyperlink"/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73DEE95" w14:textId="6503BA64" w:rsidR="00DF24AC" w:rsidRPr="00DF24AC" w:rsidRDefault="00DF24AC" w:rsidP="00DF24AC">
            <w:pPr>
              <w:ind w:left="0" w:firstLine="0"/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</w:pPr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«</w:t>
            </w:r>
            <w:proofErr w:type="spellStart"/>
            <w:r w:rsidR="00F70A45"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Արարատ</w:t>
            </w:r>
            <w:proofErr w:type="spellEnd"/>
            <w:r w:rsidR="00F70A45"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70A45"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Բանկ</w:t>
            </w:r>
            <w:proofErr w:type="spellEnd"/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 xml:space="preserve">» </w:t>
            </w:r>
            <w:r w:rsidR="00F70A45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Բ</w:t>
            </w:r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 xml:space="preserve">ԲԸ  </w:t>
            </w:r>
          </w:p>
          <w:p w14:paraId="617F3A95" w14:textId="3D1362C0" w:rsidR="003161FC" w:rsidRPr="00DF24AC" w:rsidRDefault="00DF24AC" w:rsidP="00DF24AC">
            <w:pPr>
              <w:ind w:left="0" w:firstLine="0"/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</w:pPr>
            <w:r w:rsidRPr="00DF24AC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Հ/Հ` 1510013471461445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F74B0E" w14:textId="5E79C8D9" w:rsidR="003161FC" w:rsidRPr="00DF24AC" w:rsidRDefault="00DF24AC" w:rsidP="003161FC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F24A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2704840318</w:t>
            </w:r>
            <w:r w:rsidRPr="00DF24A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61FC" w:rsidRPr="00CE1794" w14:paraId="4E819987" w14:textId="77777777" w:rsidTr="003161FC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7330A7C6" w14:textId="77777777" w:rsidR="003161FC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7318C7" w14:paraId="32D65C61" w14:textId="77777777" w:rsidTr="003161FC">
        <w:trPr>
          <w:trHeight w:val="200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CEBB2A6" w14:textId="77777777" w:rsidR="003161FC" w:rsidRPr="00014381" w:rsidRDefault="003161FC" w:rsidP="003161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3161FC" w:rsidRPr="00014381" w:rsidRDefault="003161FC" w:rsidP="003161FC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5" w:type="dxa"/>
            <w:gridSpan w:val="14"/>
            <w:shd w:val="clear" w:color="auto" w:fill="auto"/>
            <w:vAlign w:val="center"/>
          </w:tcPr>
          <w:p w14:paraId="62A6C4BC" w14:textId="7C51481E" w:rsidR="003161FC" w:rsidRPr="009B5079" w:rsidRDefault="003161FC" w:rsidP="005518A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bookmarkStart w:id="0" w:name="_GoBack"/>
            <w:bookmarkEnd w:id="0"/>
          </w:p>
        </w:tc>
      </w:tr>
      <w:tr w:rsidR="003161FC" w:rsidRPr="007318C7" w14:paraId="23DBE2F3" w14:textId="77777777" w:rsidTr="003161FC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64A2C748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7318C7" w14:paraId="4A408526" w14:textId="77777777" w:rsidTr="003161FC">
        <w:trPr>
          <w:trHeight w:val="475"/>
        </w:trPr>
        <w:tc>
          <w:tcPr>
            <w:tcW w:w="11045" w:type="dxa"/>
            <w:gridSpan w:val="22"/>
            <w:shd w:val="clear" w:color="auto" w:fill="auto"/>
            <w:vAlign w:val="center"/>
          </w:tcPr>
          <w:p w14:paraId="459E51E7" w14:textId="556A9216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3161FC" w:rsidRPr="00F84BC2" w:rsidRDefault="003161FC" w:rsidP="003161FC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3161FC" w:rsidRPr="00F84BC2" w:rsidRDefault="003161FC" w:rsidP="003161FC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lastRenderedPageBreak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3161FC" w:rsidRPr="00F84BC2" w:rsidRDefault="003161FC" w:rsidP="003161FC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3161FC" w:rsidRPr="00F84BC2" w:rsidRDefault="003161FC" w:rsidP="003161FC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3161FC" w:rsidRPr="007318C7" w14:paraId="6AB00C49" w14:textId="77777777" w:rsidTr="003161FC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2840E02B" w14:textId="77777777" w:rsidR="003161FC" w:rsidRPr="00014381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3161FC" w:rsidRPr="00014381" w:rsidRDefault="003161FC" w:rsidP="003161FC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7318C7" w14:paraId="03FCAB5D" w14:textId="77777777" w:rsidTr="003161FC">
        <w:trPr>
          <w:trHeight w:val="427"/>
        </w:trPr>
        <w:tc>
          <w:tcPr>
            <w:tcW w:w="2820" w:type="dxa"/>
            <w:gridSpan w:val="8"/>
            <w:shd w:val="clear" w:color="auto" w:fill="auto"/>
          </w:tcPr>
          <w:p w14:paraId="7ED42C59" w14:textId="77777777" w:rsidR="003161FC" w:rsidRPr="00F84BC2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3161FC" w:rsidRPr="00F84BC2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5" w:type="dxa"/>
            <w:gridSpan w:val="14"/>
            <w:shd w:val="clear" w:color="auto" w:fill="auto"/>
            <w:vAlign w:val="center"/>
          </w:tcPr>
          <w:p w14:paraId="6B5DAE82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161FC" w:rsidRPr="007318C7" w14:paraId="290A50D7" w14:textId="77777777" w:rsidTr="003161FC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0F46C543" w14:textId="77777777" w:rsidR="003161FC" w:rsidRPr="00F84BC2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3161FC" w:rsidRPr="007318C7" w14:paraId="550B754A" w14:textId="77777777" w:rsidTr="003161FC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0BCC161C" w14:textId="77777777" w:rsidR="003161FC" w:rsidRPr="00F84BC2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3161FC" w:rsidRPr="00F84BC2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5" w:type="dxa"/>
            <w:gridSpan w:val="14"/>
            <w:shd w:val="clear" w:color="auto" w:fill="auto"/>
            <w:vAlign w:val="center"/>
          </w:tcPr>
          <w:p w14:paraId="4C438328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161FC" w:rsidRPr="007318C7" w14:paraId="377BEA68" w14:textId="77777777" w:rsidTr="003161FC">
        <w:trPr>
          <w:trHeight w:val="989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39F76F8" w14:textId="77777777" w:rsidR="003161FC" w:rsidRPr="00F84BC2" w:rsidRDefault="003161FC" w:rsidP="003161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3161FC" w:rsidRPr="00F84BC2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5" w:type="dxa"/>
            <w:gridSpan w:val="14"/>
            <w:shd w:val="clear" w:color="auto" w:fill="auto"/>
            <w:vAlign w:val="center"/>
          </w:tcPr>
          <w:p w14:paraId="3242607A" w14:textId="77777777" w:rsidR="003161FC" w:rsidRPr="00014381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161FC" w:rsidRPr="007318C7" w14:paraId="503064B9" w14:textId="77777777" w:rsidTr="003161FC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27DC7991" w14:textId="77777777" w:rsidR="003161FC" w:rsidRPr="00014381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1FC" w:rsidRPr="007318C7" w14:paraId="3B515D07" w14:textId="77777777" w:rsidTr="003161FC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6B94FE1F" w14:textId="77777777" w:rsidR="003161FC" w:rsidRPr="00125206" w:rsidRDefault="003161FC" w:rsidP="003161F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3161FC" w:rsidRPr="00014381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5" w:type="dxa"/>
            <w:gridSpan w:val="14"/>
            <w:shd w:val="clear" w:color="auto" w:fill="auto"/>
            <w:vAlign w:val="center"/>
          </w:tcPr>
          <w:p w14:paraId="06FD37C6" w14:textId="77777777" w:rsidR="003161FC" w:rsidRPr="00125206" w:rsidRDefault="003161FC" w:rsidP="003161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161FC" w:rsidRPr="007318C7" w14:paraId="07ABCAB5" w14:textId="77777777" w:rsidTr="003161FC">
        <w:trPr>
          <w:trHeight w:val="288"/>
        </w:trPr>
        <w:tc>
          <w:tcPr>
            <w:tcW w:w="11045" w:type="dxa"/>
            <w:gridSpan w:val="22"/>
            <w:shd w:val="clear" w:color="auto" w:fill="99CCFF"/>
            <w:vAlign w:val="center"/>
          </w:tcPr>
          <w:p w14:paraId="3B6AB4ED" w14:textId="77777777" w:rsidR="003161FC" w:rsidRPr="00125206" w:rsidRDefault="003161FC" w:rsidP="003161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161FC" w:rsidRPr="007318C7" w14:paraId="46BC2D03" w14:textId="77777777" w:rsidTr="003161FC">
        <w:trPr>
          <w:trHeight w:val="522"/>
        </w:trPr>
        <w:tc>
          <w:tcPr>
            <w:tcW w:w="11045" w:type="dxa"/>
            <w:gridSpan w:val="22"/>
            <w:shd w:val="clear" w:color="auto" w:fill="auto"/>
            <w:vAlign w:val="center"/>
          </w:tcPr>
          <w:p w14:paraId="648C36BA" w14:textId="77777777" w:rsidR="003161FC" w:rsidRPr="00014381" w:rsidRDefault="003161FC" w:rsidP="003161F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3161FC" w:rsidRPr="00014381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161FC" w:rsidRPr="007318C7" w14:paraId="2A85645A" w14:textId="77777777" w:rsidTr="003161FC">
        <w:trPr>
          <w:trHeight w:val="60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C17A1E2" w14:textId="77777777" w:rsidR="003161FC" w:rsidRPr="00014381" w:rsidRDefault="003161FC" w:rsidP="003161F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3161FC" w:rsidRPr="00014381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14:paraId="299E34A6" w14:textId="77777777" w:rsidR="003161FC" w:rsidRPr="00014381" w:rsidRDefault="003161FC" w:rsidP="003161F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3161FC" w:rsidRPr="00014381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7" w:type="dxa"/>
            <w:gridSpan w:val="5"/>
            <w:shd w:val="clear" w:color="auto" w:fill="auto"/>
            <w:vAlign w:val="center"/>
          </w:tcPr>
          <w:p w14:paraId="523AF9F2" w14:textId="77777777" w:rsidR="003161FC" w:rsidRPr="00125206" w:rsidRDefault="003161FC" w:rsidP="003161F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3161FC" w:rsidRPr="00014381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3161FC" w:rsidRPr="00014381" w14:paraId="2AF3D76B" w14:textId="77777777" w:rsidTr="003161FC">
        <w:trPr>
          <w:trHeight w:val="4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A679973" w14:textId="6E958E97" w:rsidR="003161FC" w:rsidRPr="00E21EA4" w:rsidRDefault="003161FC" w:rsidP="003161F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3161FC" w:rsidRPr="00E21EA4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14:paraId="0CA1485F" w14:textId="22FD362D" w:rsidR="003161FC" w:rsidRPr="00A43D37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A43D3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099 03 35 39</w:t>
            </w:r>
            <w:r w:rsidRPr="00A43D3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3547" w:type="dxa"/>
            <w:gridSpan w:val="5"/>
            <w:shd w:val="clear" w:color="auto" w:fill="auto"/>
            <w:vAlign w:val="center"/>
          </w:tcPr>
          <w:p w14:paraId="22622A0C" w14:textId="5BC0A5BA" w:rsidR="003161FC" w:rsidRPr="00E21EA4" w:rsidRDefault="003161FC" w:rsidP="003161F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Style w:val="Hyperlink"/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A2177" w14:textId="77777777" w:rsidR="00905EF2" w:rsidRDefault="00905EF2" w:rsidP="0022631D">
      <w:r>
        <w:separator/>
      </w:r>
    </w:p>
  </w:endnote>
  <w:endnote w:type="continuationSeparator" w:id="0">
    <w:p w14:paraId="0412E63D" w14:textId="77777777" w:rsidR="00905EF2" w:rsidRDefault="00905EF2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26BB" w14:textId="77777777" w:rsidR="00905EF2" w:rsidRDefault="00905EF2" w:rsidP="0022631D">
      <w:r>
        <w:separator/>
      </w:r>
    </w:p>
  </w:footnote>
  <w:footnote w:type="continuationSeparator" w:id="0">
    <w:p w14:paraId="5F76A02C" w14:textId="77777777" w:rsidR="00905EF2" w:rsidRDefault="00905EF2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514A3"/>
    <w:multiLevelType w:val="hybridMultilevel"/>
    <w:tmpl w:val="B0B6EA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444452"/>
    <w:multiLevelType w:val="hybridMultilevel"/>
    <w:tmpl w:val="000AC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4C343F"/>
    <w:multiLevelType w:val="hybridMultilevel"/>
    <w:tmpl w:val="0600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0E2A"/>
    <w:multiLevelType w:val="hybridMultilevel"/>
    <w:tmpl w:val="13D2E1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22183"/>
    <w:multiLevelType w:val="hybridMultilevel"/>
    <w:tmpl w:val="A4225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E4481"/>
    <w:multiLevelType w:val="hybridMultilevel"/>
    <w:tmpl w:val="8B0E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457E7"/>
    <w:multiLevelType w:val="hybridMultilevel"/>
    <w:tmpl w:val="00A629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46D4F"/>
    <w:rsid w:val="00051ECE"/>
    <w:rsid w:val="0007090E"/>
    <w:rsid w:val="00073D66"/>
    <w:rsid w:val="00075344"/>
    <w:rsid w:val="0007655A"/>
    <w:rsid w:val="00077B47"/>
    <w:rsid w:val="000807CF"/>
    <w:rsid w:val="00082D73"/>
    <w:rsid w:val="00083661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2563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E6DC2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97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87674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161F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1B4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6824"/>
    <w:rsid w:val="00537E4F"/>
    <w:rsid w:val="00546023"/>
    <w:rsid w:val="005513CF"/>
    <w:rsid w:val="005518A3"/>
    <w:rsid w:val="005523F1"/>
    <w:rsid w:val="005553E8"/>
    <w:rsid w:val="0055637B"/>
    <w:rsid w:val="005572BB"/>
    <w:rsid w:val="00557C49"/>
    <w:rsid w:val="0056442F"/>
    <w:rsid w:val="00570C93"/>
    <w:rsid w:val="00570E80"/>
    <w:rsid w:val="005737F9"/>
    <w:rsid w:val="00574395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318C7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60B6"/>
    <w:rsid w:val="0079769F"/>
    <w:rsid w:val="007A2A6D"/>
    <w:rsid w:val="007A3A70"/>
    <w:rsid w:val="007A3A8E"/>
    <w:rsid w:val="007A4153"/>
    <w:rsid w:val="007A4CE3"/>
    <w:rsid w:val="007B13DA"/>
    <w:rsid w:val="007B3BA5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8004A8"/>
    <w:rsid w:val="00810876"/>
    <w:rsid w:val="00811192"/>
    <w:rsid w:val="00811413"/>
    <w:rsid w:val="008122DF"/>
    <w:rsid w:val="0081420B"/>
    <w:rsid w:val="00825D68"/>
    <w:rsid w:val="00827632"/>
    <w:rsid w:val="008331BF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05EF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3D37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47E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C087B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2349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45C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B56F8"/>
    <w:rsid w:val="00CC0F36"/>
    <w:rsid w:val="00CC1F23"/>
    <w:rsid w:val="00CC2F4F"/>
    <w:rsid w:val="00CC5FA1"/>
    <w:rsid w:val="00CD0A87"/>
    <w:rsid w:val="00CD78D8"/>
    <w:rsid w:val="00CE1794"/>
    <w:rsid w:val="00CE58CF"/>
    <w:rsid w:val="00CF080C"/>
    <w:rsid w:val="00CF0A2B"/>
    <w:rsid w:val="00CF1F70"/>
    <w:rsid w:val="00CF452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2FD"/>
    <w:rsid w:val="00DE06F1"/>
    <w:rsid w:val="00DE0CEF"/>
    <w:rsid w:val="00DF1198"/>
    <w:rsid w:val="00DF24AC"/>
    <w:rsid w:val="00DF392F"/>
    <w:rsid w:val="00DF68C6"/>
    <w:rsid w:val="00E0085C"/>
    <w:rsid w:val="00E008DA"/>
    <w:rsid w:val="00E048B8"/>
    <w:rsid w:val="00E10A34"/>
    <w:rsid w:val="00E11287"/>
    <w:rsid w:val="00E12EE0"/>
    <w:rsid w:val="00E21EA4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0A45"/>
    <w:rsid w:val="00F7441A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petyan170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5041-7AF9-4C64-83D0-365FF4A2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2622</Words>
  <Characters>14952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187</cp:revision>
  <cp:lastPrinted>2021-04-06T07:47:00Z</cp:lastPrinted>
  <dcterms:created xsi:type="dcterms:W3CDTF">2021-06-28T12:08:00Z</dcterms:created>
  <dcterms:modified xsi:type="dcterms:W3CDTF">2026-05-17T11:51:00Z</dcterms:modified>
</cp:coreProperties>
</file>